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ECC3" w14:textId="1CDF2934" w:rsidR="009937DA" w:rsidRPr="00BF274D" w:rsidRDefault="00BB18A7" w:rsidP="00EC710B">
      <w:pPr>
        <w:pStyle w:val="Title"/>
        <w:jc w:val="center"/>
        <w:rPr>
          <w:rFonts w:ascii="Century Gothic" w:hAnsi="Century Gothic"/>
          <w:b w:val="0"/>
          <w:sz w:val="36"/>
          <w:szCs w:val="36"/>
          <w:lang w:val="ka-GE"/>
        </w:rPr>
      </w:pPr>
      <w:r w:rsidRPr="00BF274D">
        <w:rPr>
          <w:rFonts w:ascii="Century Gothic" w:hAnsi="Century Gothic"/>
          <w:noProof/>
          <w:lang w:val="en-US" w:eastAsia="en-US"/>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5D7642" w:rsidRPr="00516632" w:rsidRDefault="005D7642"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" fillcolor="#e9832f [3209]" stroked="f" strokeweight=".5pt">
                <v:textbox inset="3mm,3mm,3mm,3mm">
                  <w:txbxContent>
                    <w:p w14:paraId="5FEF4A47" w14:textId="77777777" w:rsidR="005D7642" w:rsidRPr="00516632" w:rsidRDefault="005D7642" w:rsidP="00BB18A7">
                      <w:pPr>
                        <w:pStyle w:val="Webaddress"/>
                      </w:pPr>
                      <w:r w:rsidRPr="00516632">
                        <w:t>csacentre.org.uk</w:t>
                      </w:r>
                    </w:p>
                  </w:txbxContent>
                </v:textbox>
                <w10:wrap anchory="page"/>
              </v:shape>
            </w:pict>
          </mc:Fallback>
        </mc:AlternateContent>
      </w:r>
      <w:r w:rsidR="00F77C2A" w:rsidRPr="00BF274D">
        <w:rPr>
          <w:rFonts w:ascii="Century Gothic" w:hAnsi="Century Gothic"/>
          <w:b w:val="0"/>
          <w:sz w:val="36"/>
          <w:szCs w:val="36"/>
          <w:lang w:val="ka-GE"/>
        </w:rPr>
        <w:t xml:space="preserve"> </w:t>
      </w:r>
    </w:p>
    <w:p w14:paraId="3B24D1D5" w14:textId="77777777" w:rsidR="009937DA" w:rsidRPr="00BF274D" w:rsidRDefault="009937DA" w:rsidP="00EC710B">
      <w:pPr>
        <w:pStyle w:val="Title"/>
        <w:jc w:val="center"/>
        <w:rPr>
          <w:rFonts w:ascii="Century Gothic" w:hAnsi="Century Gothic"/>
          <w:b w:val="0"/>
          <w:sz w:val="36"/>
          <w:szCs w:val="36"/>
          <w:lang w:val="ka-GE"/>
        </w:rPr>
      </w:pPr>
    </w:p>
    <w:p w14:paraId="5DFB948F" w14:textId="100C4748" w:rsidR="008B1975" w:rsidRPr="00805053" w:rsidRDefault="00A80CE3" w:rsidP="00EC710B">
      <w:pPr>
        <w:pStyle w:val="Title"/>
        <w:jc w:val="center"/>
        <w:rPr>
          <w:rFonts w:ascii="Sylfaen" w:hAnsi="Sylfaen"/>
          <w:bCs/>
          <w:color w:val="1E7FB8" w:themeColor="accent2"/>
          <w:sz w:val="52"/>
          <w:szCs w:val="52"/>
          <w:lang w:val="ka-GE"/>
        </w:rPr>
      </w:pPr>
      <w:r w:rsidRPr="00805053">
        <w:rPr>
          <w:rFonts w:ascii="Sylfaen" w:hAnsi="Sylfaen"/>
          <w:bCs/>
          <w:color w:val="1E7FB8" w:themeColor="accent2"/>
          <w:sz w:val="52"/>
          <w:szCs w:val="52"/>
          <w:lang w:val="ka-GE"/>
        </w:rPr>
        <w:t>საგანგებო მდგომარეობა საზოგადოებრივი ჯანმრთელობის დაცვის სფეროში</w:t>
      </w:r>
    </w:p>
    <w:p w14:paraId="4A6235E4" w14:textId="510D50B1" w:rsidR="00F429EF" w:rsidRPr="00805053" w:rsidRDefault="00A80CE3" w:rsidP="00EC710B">
      <w:pPr>
        <w:pStyle w:val="Title"/>
        <w:jc w:val="center"/>
        <w:rPr>
          <w:rFonts w:ascii="Sylfaen" w:hAnsi="Sylfaen"/>
          <w:bCs/>
          <w:color w:val="1E7FB8" w:themeColor="accent2"/>
          <w:sz w:val="52"/>
          <w:szCs w:val="52"/>
          <w:lang w:val="en-US"/>
        </w:rPr>
      </w:pPr>
      <w:r w:rsidRPr="00805053">
        <w:rPr>
          <w:rFonts w:ascii="Sylfaen" w:hAnsi="Sylfaen"/>
          <w:bCs/>
          <w:color w:val="1E7FB8" w:themeColor="accent2"/>
          <w:sz w:val="52"/>
          <w:szCs w:val="52"/>
          <w:lang w:val="ka-GE"/>
        </w:rPr>
        <w:t>კლინიკური კვლევა</w:t>
      </w:r>
      <w:r w:rsidR="00F946D1" w:rsidRPr="00805053">
        <w:rPr>
          <w:rFonts w:ascii="Sylfaen" w:hAnsi="Sylfaen"/>
          <w:bCs/>
          <w:color w:val="1E7FB8" w:themeColor="accent2"/>
          <w:sz w:val="52"/>
          <w:szCs w:val="52"/>
          <w:lang w:val="en-US"/>
        </w:rPr>
        <w:t xml:space="preserve"> “Solidarity”</w:t>
      </w:r>
    </w:p>
    <w:p w14:paraId="720637B8" w14:textId="77777777" w:rsidR="007877BC" w:rsidRPr="00BF274D" w:rsidRDefault="007877BC" w:rsidP="00EC710B">
      <w:pPr>
        <w:tabs>
          <w:tab w:val="center" w:pos="0"/>
          <w:tab w:val="left" w:pos="360"/>
          <w:tab w:val="center" w:pos="720"/>
        </w:tabs>
        <w:jc w:val="center"/>
        <w:rPr>
          <w:b/>
          <w:sz w:val="28"/>
          <w:szCs w:val="28"/>
          <w:lang w:val="ka-GE"/>
        </w:rPr>
      </w:pPr>
    </w:p>
    <w:p w14:paraId="66ED27E0" w14:textId="3544ABA1" w:rsidR="00701558" w:rsidRPr="00BF274D" w:rsidRDefault="00A80CE3" w:rsidP="00A40B8D">
      <w:pPr>
        <w:tabs>
          <w:tab w:val="center" w:pos="0"/>
          <w:tab w:val="left" w:pos="360"/>
          <w:tab w:val="center" w:pos="720"/>
        </w:tabs>
        <w:jc w:val="center"/>
        <w:rPr>
          <w:rFonts w:ascii="Sylfaen" w:hAnsi="Sylfaen"/>
          <w:b/>
          <w:sz w:val="36"/>
          <w:szCs w:val="36"/>
          <w:lang w:val="ka-GE"/>
        </w:rPr>
      </w:pPr>
      <w:r w:rsidRPr="00BF274D">
        <w:rPr>
          <w:rFonts w:ascii="Sylfaen" w:hAnsi="Sylfaen"/>
          <w:b/>
          <w:sz w:val="36"/>
          <w:szCs w:val="36"/>
          <w:lang w:val="ka-GE"/>
        </w:rPr>
        <w:t>ჯანმრთელობის მსოფლიო ორგანიზაცია</w:t>
      </w:r>
    </w:p>
    <w:p w14:paraId="5796DC21" w14:textId="6469D024" w:rsidR="006722B1" w:rsidRPr="00BF274D" w:rsidRDefault="006722B1" w:rsidP="00A40B8D">
      <w:pPr>
        <w:tabs>
          <w:tab w:val="center" w:pos="0"/>
          <w:tab w:val="left" w:pos="360"/>
          <w:tab w:val="center" w:pos="720"/>
        </w:tabs>
        <w:jc w:val="center"/>
        <w:rPr>
          <w:b/>
          <w:sz w:val="36"/>
          <w:szCs w:val="36"/>
          <w:lang w:val="ka-GE"/>
        </w:rPr>
      </w:pPr>
    </w:p>
    <w:p w14:paraId="7349B627" w14:textId="77777777" w:rsidR="006722B1" w:rsidRPr="00D547FB" w:rsidRDefault="006722B1" w:rsidP="00D547FB">
      <w:pPr>
        <w:tabs>
          <w:tab w:val="center" w:pos="0"/>
          <w:tab w:val="left" w:pos="360"/>
          <w:tab w:val="center" w:pos="720"/>
        </w:tabs>
        <w:rPr>
          <w:rFonts w:ascii="Sylfaen" w:hAnsi="Sylfaen"/>
          <w:b/>
          <w:sz w:val="36"/>
          <w:szCs w:val="36"/>
          <w:lang w:val="ka-GE"/>
        </w:rPr>
      </w:pPr>
    </w:p>
    <w:p w14:paraId="26F08EEC" w14:textId="77777777" w:rsidR="006722B1" w:rsidRPr="00BF274D" w:rsidRDefault="006722B1" w:rsidP="00A40B8D">
      <w:pPr>
        <w:tabs>
          <w:tab w:val="center" w:pos="0"/>
          <w:tab w:val="left" w:pos="360"/>
          <w:tab w:val="center" w:pos="720"/>
        </w:tabs>
        <w:jc w:val="center"/>
        <w:rPr>
          <w:b/>
          <w:sz w:val="36"/>
          <w:szCs w:val="36"/>
          <w:lang w:val="ka-GE"/>
        </w:rPr>
      </w:pPr>
    </w:p>
    <w:p w14:paraId="6AE05466" w14:textId="7754F00F" w:rsidR="00222005" w:rsidRPr="00BF274D" w:rsidRDefault="00222005" w:rsidP="00222005">
      <w:pPr>
        <w:tabs>
          <w:tab w:val="center" w:pos="0"/>
          <w:tab w:val="left" w:pos="360"/>
          <w:tab w:val="center" w:pos="720"/>
        </w:tabs>
        <w:jc w:val="center"/>
        <w:rPr>
          <w:rFonts w:ascii="Sylfaen" w:hAnsi="Sylfaen"/>
          <w:b/>
          <w:sz w:val="36"/>
          <w:szCs w:val="36"/>
          <w:lang w:val="ka-GE"/>
        </w:rPr>
      </w:pPr>
      <w:r w:rsidRPr="00BF274D">
        <w:rPr>
          <w:rFonts w:ascii="Sylfaen" w:hAnsi="Sylfaen"/>
          <w:b/>
          <w:sz w:val="36"/>
          <w:lang w:val="ka-GE"/>
        </w:rPr>
        <w:t>COVID-19-ზე დამატებითი მკურნალობის მეთოდების საერთაშორისო რანდომიზ</w:t>
      </w:r>
      <w:r w:rsidR="00F946D1">
        <w:rPr>
          <w:rFonts w:ascii="Sylfaen" w:hAnsi="Sylfaen"/>
          <w:b/>
          <w:sz w:val="36"/>
          <w:lang w:val="ka-GE"/>
        </w:rPr>
        <w:t xml:space="preserve">ებული </w:t>
      </w:r>
      <w:r w:rsidRPr="00BF274D">
        <w:rPr>
          <w:rFonts w:ascii="Sylfaen" w:hAnsi="Sylfaen"/>
          <w:b/>
          <w:sz w:val="36"/>
          <w:lang w:val="ka-GE"/>
        </w:rPr>
        <w:t xml:space="preserve"> კვლევა იმ ჰოსპიტალიზ</w:t>
      </w:r>
      <w:r w:rsidR="00F946D1">
        <w:rPr>
          <w:rFonts w:ascii="Sylfaen" w:hAnsi="Sylfaen"/>
          <w:b/>
          <w:sz w:val="36"/>
          <w:lang w:val="ka-GE"/>
        </w:rPr>
        <w:t xml:space="preserve">ებულ </w:t>
      </w:r>
      <w:r w:rsidRPr="00BF274D">
        <w:rPr>
          <w:rFonts w:ascii="Sylfaen" w:hAnsi="Sylfaen"/>
          <w:b/>
          <w:sz w:val="36"/>
          <w:lang w:val="ka-GE"/>
        </w:rPr>
        <w:t xml:space="preserve"> პაციენტებში, რომლებსაც მკურნალობა უტარდებათ ადგილობრივი სტანდარტებით</w:t>
      </w:r>
    </w:p>
    <w:p w14:paraId="13A80E0A" w14:textId="6C956456" w:rsidR="00701558" w:rsidRPr="00BF274D" w:rsidRDefault="00701558" w:rsidP="0048334D">
      <w:pPr>
        <w:tabs>
          <w:tab w:val="center" w:pos="0"/>
          <w:tab w:val="left" w:pos="360"/>
          <w:tab w:val="center" w:pos="720"/>
        </w:tabs>
        <w:jc w:val="center"/>
        <w:rPr>
          <w:b/>
          <w:sz w:val="36"/>
          <w:szCs w:val="36"/>
          <w:lang w:val="ka-GE"/>
        </w:rPr>
      </w:pPr>
    </w:p>
    <w:p w14:paraId="66B593B4" w14:textId="77777777" w:rsidR="00F77C2A" w:rsidRPr="00BF274D" w:rsidRDefault="00F77C2A" w:rsidP="00EC710B">
      <w:pPr>
        <w:spacing w:before="120" w:after="120"/>
        <w:ind w:left="360"/>
        <w:jc w:val="center"/>
        <w:rPr>
          <w:b/>
          <w:bCs/>
          <w:szCs w:val="22"/>
          <w:lang w:val="ka-GE"/>
        </w:rPr>
      </w:pPr>
    </w:p>
    <w:p w14:paraId="1A4DE853" w14:textId="77777777" w:rsidR="00F77C2A" w:rsidRPr="00BF274D" w:rsidRDefault="00F77C2A" w:rsidP="00EC710B">
      <w:pPr>
        <w:pStyle w:val="Template-instructions"/>
        <w:ind w:left="720"/>
        <w:rPr>
          <w:rFonts w:ascii="Century Gothic" w:hAnsi="Century Gothic"/>
          <w:sz w:val="22"/>
          <w:szCs w:val="22"/>
          <w:lang w:val="ka-GE"/>
        </w:rPr>
      </w:pPr>
    </w:p>
    <w:p w14:paraId="39D68986" w14:textId="11FDBE23" w:rsidR="00F77C2A" w:rsidRPr="00BF274D" w:rsidRDefault="00F77C2A" w:rsidP="00EC710B">
      <w:pPr>
        <w:rPr>
          <w:szCs w:val="22"/>
          <w:lang w:val="ka-GE"/>
        </w:rPr>
      </w:pPr>
    </w:p>
    <w:p w14:paraId="4E73F604" w14:textId="4F6C1DC9" w:rsidR="004472FF" w:rsidRPr="00BF274D" w:rsidRDefault="007A4084" w:rsidP="00FE601A">
      <w:pPr>
        <w:jc w:val="center"/>
        <w:rPr>
          <w:rFonts w:ascii="Sylfaen" w:hAnsi="Sylfaen"/>
          <w:b/>
          <w:bCs/>
          <w:sz w:val="48"/>
          <w:szCs w:val="48"/>
          <w:lang w:val="ka-GE"/>
        </w:rPr>
      </w:pPr>
      <w:r w:rsidRPr="00BF274D">
        <w:rPr>
          <w:rFonts w:ascii="Sylfaen" w:hAnsi="Sylfaen"/>
          <w:b/>
          <w:bCs/>
          <w:sz w:val="48"/>
          <w:szCs w:val="48"/>
          <w:lang w:val="ka-GE"/>
        </w:rPr>
        <w:t xml:space="preserve">სტანდარტული </w:t>
      </w:r>
      <w:r w:rsidR="00EA6588" w:rsidRPr="00BF274D">
        <w:rPr>
          <w:rFonts w:ascii="Sylfaen" w:hAnsi="Sylfaen"/>
          <w:b/>
          <w:bCs/>
          <w:sz w:val="48"/>
          <w:szCs w:val="48"/>
          <w:lang w:val="ka-GE"/>
        </w:rPr>
        <w:t>საოპერაციო</w:t>
      </w:r>
      <w:r w:rsidRPr="00BF274D">
        <w:rPr>
          <w:rFonts w:ascii="Sylfaen" w:hAnsi="Sylfaen"/>
          <w:b/>
          <w:bCs/>
          <w:sz w:val="48"/>
          <w:szCs w:val="48"/>
          <w:lang w:val="ka-GE"/>
        </w:rPr>
        <w:t xml:space="preserve"> პროცედურები და დანართები</w:t>
      </w:r>
    </w:p>
    <w:p w14:paraId="0D52218E" w14:textId="39D24EBA" w:rsidR="004472FF" w:rsidRPr="00BF274D" w:rsidRDefault="004472FF" w:rsidP="00EC710B">
      <w:pPr>
        <w:rPr>
          <w:rFonts w:ascii="Sylfaen" w:hAnsi="Sylfaen"/>
          <w:szCs w:val="22"/>
          <w:lang w:val="ka-GE"/>
        </w:rPr>
      </w:pPr>
    </w:p>
    <w:p w14:paraId="5422FE8D" w14:textId="15F3206A" w:rsidR="004472FF" w:rsidRPr="00BF274D" w:rsidRDefault="004472FF" w:rsidP="00EC710B">
      <w:pPr>
        <w:rPr>
          <w:szCs w:val="22"/>
          <w:lang w:val="ka-GE"/>
        </w:rPr>
      </w:pPr>
    </w:p>
    <w:p w14:paraId="2B2F4831" w14:textId="7AED3E4D" w:rsidR="004472FF" w:rsidRPr="00BF274D" w:rsidRDefault="004472FF" w:rsidP="00EC710B">
      <w:pPr>
        <w:rPr>
          <w:szCs w:val="22"/>
          <w:lang w:val="ka-GE"/>
        </w:rPr>
      </w:pPr>
    </w:p>
    <w:p w14:paraId="6A7C19B5" w14:textId="77777777" w:rsidR="00961501" w:rsidRPr="00BF274D" w:rsidRDefault="00961501" w:rsidP="00BF274D">
      <w:pPr>
        <w:tabs>
          <w:tab w:val="left" w:pos="360"/>
          <w:tab w:val="left" w:pos="720"/>
          <w:tab w:val="center" w:pos="4680"/>
        </w:tabs>
        <w:rPr>
          <w:b/>
          <w:szCs w:val="22"/>
          <w:lang w:val="ka-GE"/>
        </w:rPr>
      </w:pPr>
      <w:bookmarkStart w:id="0" w:name="_Toc535912821"/>
      <w:bookmarkStart w:id="1" w:name="_Toc206466598"/>
      <w:bookmarkStart w:id="2" w:name="_Toc206468365"/>
      <w:bookmarkStart w:id="3" w:name="_Toc445804674"/>
      <w:bookmarkStart w:id="4" w:name="_Toc445973153"/>
    </w:p>
    <w:p w14:paraId="6A91017B" w14:textId="7889AE8C" w:rsidR="00BD66D1" w:rsidRPr="00BF274D" w:rsidRDefault="007A4084" w:rsidP="00EC710B">
      <w:pPr>
        <w:tabs>
          <w:tab w:val="left" w:pos="360"/>
          <w:tab w:val="left" w:pos="720"/>
          <w:tab w:val="center" w:pos="4680"/>
        </w:tabs>
        <w:ind w:left="360"/>
        <w:jc w:val="center"/>
        <w:rPr>
          <w:b/>
          <w:szCs w:val="22"/>
          <w:lang w:val="ka-GE"/>
        </w:rPr>
      </w:pPr>
      <w:r w:rsidRPr="00BF274D">
        <w:rPr>
          <w:rFonts w:ascii="Sylfaen" w:hAnsi="Sylfaen"/>
          <w:b/>
          <w:szCs w:val="22"/>
          <w:lang w:val="ka-GE"/>
        </w:rPr>
        <w:t>ვერსია</w:t>
      </w:r>
      <w:r w:rsidR="00FE601A" w:rsidRPr="00BF274D">
        <w:rPr>
          <w:b/>
          <w:szCs w:val="22"/>
          <w:lang w:val="ka-GE"/>
        </w:rPr>
        <w:t xml:space="preserve"> </w:t>
      </w:r>
      <w:r w:rsidR="00E342F5" w:rsidRPr="00BF274D">
        <w:rPr>
          <w:b/>
          <w:szCs w:val="22"/>
          <w:lang w:val="ka-GE"/>
        </w:rPr>
        <w:t>1</w:t>
      </w:r>
      <w:r w:rsidR="008362BA">
        <w:rPr>
          <w:rFonts w:ascii="Sylfaen" w:hAnsi="Sylfaen"/>
          <w:b/>
          <w:szCs w:val="22"/>
          <w:lang w:val="ka-GE"/>
        </w:rPr>
        <w:t>6</w:t>
      </w:r>
      <w:r w:rsidR="00391677" w:rsidRPr="00BF274D">
        <w:rPr>
          <w:b/>
          <w:szCs w:val="22"/>
          <w:lang w:val="ka-GE"/>
        </w:rPr>
        <w:t>.0</w:t>
      </w:r>
    </w:p>
    <w:p w14:paraId="1781E0C7" w14:textId="27D49F68" w:rsidR="00BD66D1" w:rsidRPr="00BF274D" w:rsidRDefault="00391677" w:rsidP="00EC710B">
      <w:pPr>
        <w:tabs>
          <w:tab w:val="left" w:pos="360"/>
          <w:tab w:val="left" w:pos="720"/>
          <w:tab w:val="center" w:pos="4680"/>
        </w:tabs>
        <w:ind w:left="360"/>
        <w:jc w:val="center"/>
        <w:rPr>
          <w:rFonts w:ascii="Sylfaen" w:hAnsi="Sylfaen"/>
          <w:b/>
          <w:szCs w:val="22"/>
          <w:lang w:val="ka-GE"/>
        </w:rPr>
      </w:pPr>
      <w:r w:rsidRPr="00BF274D">
        <w:rPr>
          <w:b/>
          <w:szCs w:val="22"/>
          <w:lang w:val="ka-GE"/>
        </w:rPr>
        <w:t>2</w:t>
      </w:r>
      <w:r w:rsidR="008362BA">
        <w:rPr>
          <w:rFonts w:ascii="Sylfaen" w:hAnsi="Sylfaen"/>
          <w:b/>
          <w:szCs w:val="22"/>
          <w:lang w:val="ka-GE"/>
        </w:rPr>
        <w:t>0</w:t>
      </w:r>
      <w:r w:rsidR="00FE601A" w:rsidRPr="00BF274D">
        <w:rPr>
          <w:b/>
          <w:szCs w:val="22"/>
          <w:lang w:val="ka-GE"/>
        </w:rPr>
        <w:t xml:space="preserve"> </w:t>
      </w:r>
      <w:r w:rsidR="008362BA">
        <w:rPr>
          <w:rFonts w:ascii="Sylfaen" w:hAnsi="Sylfaen"/>
          <w:b/>
          <w:szCs w:val="22"/>
          <w:lang w:val="ka-GE"/>
        </w:rPr>
        <w:t>აგვისტო</w:t>
      </w:r>
      <w:r w:rsidR="008362BA" w:rsidRPr="00BF274D">
        <w:rPr>
          <w:rFonts w:ascii="Sylfaen" w:hAnsi="Sylfaen"/>
          <w:b/>
          <w:szCs w:val="22"/>
          <w:lang w:val="ka-GE"/>
        </w:rPr>
        <w:t>,</w:t>
      </w:r>
      <w:r w:rsidR="008362BA" w:rsidRPr="00BF274D">
        <w:rPr>
          <w:b/>
          <w:szCs w:val="22"/>
          <w:lang w:val="ka-GE"/>
        </w:rPr>
        <w:t xml:space="preserve"> </w:t>
      </w:r>
      <w:r w:rsidR="00A96A9A" w:rsidRPr="00BF274D">
        <w:rPr>
          <w:b/>
          <w:szCs w:val="22"/>
          <w:lang w:val="ka-GE"/>
        </w:rPr>
        <w:t>2020</w:t>
      </w:r>
      <w:r w:rsidR="007A4084" w:rsidRPr="00BF274D">
        <w:rPr>
          <w:rFonts w:ascii="Sylfaen" w:hAnsi="Sylfaen"/>
          <w:b/>
          <w:szCs w:val="22"/>
          <w:lang w:val="ka-GE"/>
        </w:rPr>
        <w:t xml:space="preserve"> წელი</w:t>
      </w:r>
    </w:p>
    <w:p w14:paraId="1B36FC26" w14:textId="27740942" w:rsidR="00D55481" w:rsidRPr="00BF274D" w:rsidRDefault="00D55481" w:rsidP="00EC710B">
      <w:pPr>
        <w:rPr>
          <w:szCs w:val="22"/>
          <w:lang w:val="ka-GE"/>
        </w:rPr>
      </w:pPr>
    </w:p>
    <w:p w14:paraId="2993FF72" w14:textId="3872DFB9" w:rsidR="00D55481" w:rsidRPr="00BF274D" w:rsidRDefault="00D55481" w:rsidP="00EC710B">
      <w:pPr>
        <w:rPr>
          <w:szCs w:val="22"/>
          <w:lang w:val="ka-GE"/>
        </w:rPr>
      </w:pPr>
    </w:p>
    <w:p w14:paraId="36411504" w14:textId="431847DF" w:rsidR="00961501" w:rsidRPr="00BF274D" w:rsidRDefault="00961501" w:rsidP="00961501">
      <w:pPr>
        <w:rPr>
          <w:sz w:val="18"/>
          <w:szCs w:val="18"/>
          <w:lang w:val="ka-GE"/>
        </w:rPr>
      </w:pPr>
      <w:bookmarkStart w:id="5" w:name="_Toc34609146"/>
    </w:p>
    <w:bookmarkEnd w:id="0"/>
    <w:bookmarkEnd w:id="1"/>
    <w:bookmarkEnd w:id="2"/>
    <w:bookmarkEnd w:id="3"/>
    <w:bookmarkEnd w:id="4"/>
    <w:bookmarkEnd w:id="5"/>
    <w:p w14:paraId="2A7DCBAA" w14:textId="75A9F0FD" w:rsidR="00535F42" w:rsidRPr="00BF274D" w:rsidRDefault="008F50C4" w:rsidP="00736274">
      <w:pPr>
        <w:rPr>
          <w:rFonts w:ascii="Sylfaen" w:hAnsi="Sylfaen"/>
          <w:b/>
          <w:bCs/>
          <w:sz w:val="32"/>
          <w:szCs w:val="21"/>
          <w:lang w:val="ka-GE"/>
        </w:rPr>
      </w:pPr>
      <w:r w:rsidRPr="00BF274D">
        <w:rPr>
          <w:rFonts w:ascii="Sylfaen" w:hAnsi="Sylfaen"/>
          <w:b/>
          <w:bCs/>
          <w:sz w:val="32"/>
          <w:szCs w:val="21"/>
          <w:lang w:val="ka-GE"/>
        </w:rPr>
        <w:t>შინაარსი</w:t>
      </w:r>
    </w:p>
    <w:p w14:paraId="71BB69C1" w14:textId="3DD4F990" w:rsidR="00736274" w:rsidRPr="00BF274D" w:rsidRDefault="00736274" w:rsidP="00736274">
      <w:pPr>
        <w:rPr>
          <w:bCs/>
          <w:lang w:val="ka-GE" w:eastAsia="ja-JP"/>
        </w:rPr>
      </w:pPr>
    </w:p>
    <w:bookmarkStart w:id="6" w:name="_Toc32494761"/>
    <w:p w14:paraId="72977670" w14:textId="47733716" w:rsidR="00645C61" w:rsidRPr="00BF274D" w:rsidRDefault="00B93D9A">
      <w:pPr>
        <w:pStyle w:val="TOC1"/>
        <w:tabs>
          <w:tab w:val="left" w:pos="880"/>
          <w:tab w:val="right" w:leader="underscore" w:pos="9350"/>
        </w:tabs>
        <w:rPr>
          <w:rFonts w:cstheme="minorBidi"/>
          <w:b w:val="0"/>
          <w:i w:val="0"/>
          <w:iCs w:val="0"/>
          <w:sz w:val="22"/>
          <w:szCs w:val="22"/>
          <w:lang w:val="ka-GE" w:eastAsia="en-GB"/>
        </w:rPr>
      </w:pPr>
      <w:r w:rsidRPr="00BF274D">
        <w:rPr>
          <w:b w:val="0"/>
          <w:lang w:val="ka-GE"/>
        </w:rPr>
        <w:fldChar w:fldCharType="begin"/>
      </w:r>
      <w:r w:rsidRPr="00BF274D">
        <w:rPr>
          <w:b w:val="0"/>
          <w:lang w:val="ka-GE"/>
        </w:rPr>
        <w:instrText xml:space="preserve"> TOC \o "1-1" \h \z \u </w:instrText>
      </w:r>
      <w:r w:rsidRPr="00BF274D">
        <w:rPr>
          <w:b w:val="0"/>
          <w:lang w:val="ka-GE"/>
        </w:rPr>
        <w:fldChar w:fldCharType="separate"/>
      </w:r>
      <w:hyperlink w:anchor="_Toc35783657" w:history="1">
        <w:r w:rsidR="00645C61" w:rsidRPr="00BF274D">
          <w:rPr>
            <w:rStyle w:val="Hyperlink"/>
            <w:b w:val="0"/>
            <w:sz w:val="22"/>
            <w:szCs w:val="22"/>
            <w:lang w:val="ka-GE"/>
          </w:rPr>
          <w:t>SOP-1</w:t>
        </w:r>
        <w:r w:rsidR="00CB1286" w:rsidRPr="00BF274D">
          <w:rPr>
            <w:rStyle w:val="Hyperlink"/>
            <w:b w:val="0"/>
            <w:sz w:val="22"/>
            <w:szCs w:val="22"/>
            <w:lang w:val="ka-GE"/>
          </w:rPr>
          <w:t xml:space="preserve"> </w:t>
        </w:r>
        <w:r w:rsidR="007C7889" w:rsidRPr="00BF274D">
          <w:rPr>
            <w:rStyle w:val="Hyperlink"/>
            <w:rFonts w:ascii="Sylfaen" w:hAnsi="Sylfaen"/>
            <w:b w:val="0"/>
            <w:sz w:val="22"/>
            <w:szCs w:val="22"/>
            <w:lang w:val="ka-GE"/>
          </w:rPr>
          <w:t>საავადმყოფოების</w:t>
        </w:r>
        <w:r w:rsidR="005B6A2B" w:rsidRPr="00BF274D">
          <w:rPr>
            <w:rStyle w:val="Hyperlink"/>
            <w:rFonts w:ascii="Sylfaen" w:hAnsi="Sylfaen"/>
            <w:b w:val="0"/>
            <w:sz w:val="22"/>
            <w:szCs w:val="22"/>
            <w:lang w:val="ka-GE"/>
          </w:rPr>
          <w:t xml:space="preserve"> </w:t>
        </w:r>
        <w:r w:rsidR="006350E7" w:rsidRPr="00BF274D">
          <w:rPr>
            <w:rStyle w:val="Hyperlink"/>
            <w:rFonts w:ascii="Sylfaen" w:hAnsi="Sylfaen"/>
            <w:b w:val="0"/>
            <w:sz w:val="22"/>
            <w:szCs w:val="22"/>
            <w:lang w:val="ka-GE"/>
          </w:rPr>
          <w:t xml:space="preserve">კლინიკურ </w:t>
        </w:r>
        <w:r w:rsidR="005B6A2B" w:rsidRPr="00BF274D">
          <w:rPr>
            <w:rStyle w:val="Hyperlink"/>
            <w:rFonts w:ascii="Sylfaen" w:hAnsi="Sylfaen"/>
            <w:b w:val="0"/>
            <w:sz w:val="22"/>
            <w:szCs w:val="22"/>
            <w:lang w:val="ka-GE"/>
          </w:rPr>
          <w:t>კვლევაში მონაწილეობისა და საკვლევ</w:t>
        </w:r>
        <w:r w:rsidR="001C372F" w:rsidRPr="00BF274D">
          <w:rPr>
            <w:rStyle w:val="Hyperlink"/>
            <w:rFonts w:ascii="Sylfaen" w:hAnsi="Sylfaen"/>
            <w:b w:val="0"/>
            <w:sz w:val="22"/>
            <w:szCs w:val="22"/>
            <w:lang w:val="ka-GE"/>
          </w:rPr>
          <w:t>ი</w:t>
        </w:r>
        <w:r w:rsidR="005B6A2B" w:rsidRPr="00BF274D">
          <w:rPr>
            <w:rStyle w:val="Hyperlink"/>
            <w:rFonts w:ascii="Sylfaen" w:hAnsi="Sylfaen"/>
            <w:b w:val="0"/>
            <w:sz w:val="22"/>
            <w:szCs w:val="22"/>
            <w:lang w:val="ka-GE"/>
          </w:rPr>
          <w:t xml:space="preserve"> </w:t>
        </w:r>
        <w:r w:rsidR="001C372F" w:rsidRPr="00BF274D">
          <w:rPr>
            <w:rStyle w:val="Hyperlink"/>
            <w:rFonts w:ascii="Sylfaen" w:hAnsi="Sylfaen"/>
            <w:b w:val="0"/>
            <w:sz w:val="22"/>
            <w:szCs w:val="22"/>
            <w:lang w:val="ka-GE"/>
          </w:rPr>
          <w:t>მედიკამენტების მისაწვდომობის</w:t>
        </w:r>
        <w:r w:rsidR="005B6A2B" w:rsidRPr="00BF274D">
          <w:rPr>
            <w:rStyle w:val="Hyperlink"/>
            <w:rFonts w:ascii="Sylfaen" w:hAnsi="Sylfaen"/>
            <w:b w:val="0"/>
            <w:sz w:val="22"/>
            <w:szCs w:val="22"/>
            <w:lang w:val="ka-GE"/>
          </w:rPr>
          <w:t xml:space="preserve"> </w:t>
        </w:r>
        <w:r w:rsidR="006350E7" w:rsidRPr="00BF274D">
          <w:rPr>
            <w:rStyle w:val="Hyperlink"/>
            <w:rFonts w:ascii="Sylfaen" w:hAnsi="Sylfaen"/>
            <w:b w:val="0"/>
            <w:sz w:val="22"/>
            <w:szCs w:val="22"/>
            <w:lang w:val="ka-GE"/>
          </w:rPr>
          <w:t>დადასტურება</w:t>
        </w:r>
        <w:r w:rsidR="00645C61" w:rsidRPr="00BF274D">
          <w:rPr>
            <w:b w:val="0"/>
            <w:webHidden/>
            <w:sz w:val="22"/>
            <w:szCs w:val="22"/>
            <w:lang w:val="ka-GE"/>
          </w:rPr>
          <w:tab/>
        </w:r>
        <w:r w:rsidR="00645C61" w:rsidRPr="00BF274D">
          <w:rPr>
            <w:b w:val="0"/>
            <w:webHidden/>
            <w:sz w:val="22"/>
            <w:szCs w:val="22"/>
            <w:lang w:val="ka-GE"/>
          </w:rPr>
          <w:fldChar w:fldCharType="begin"/>
        </w:r>
        <w:r w:rsidR="00645C61" w:rsidRPr="00BF274D">
          <w:rPr>
            <w:b w:val="0"/>
            <w:webHidden/>
            <w:sz w:val="22"/>
            <w:szCs w:val="22"/>
            <w:lang w:val="ka-GE"/>
          </w:rPr>
          <w:instrText xml:space="preserve"> PAGEREF _Toc35783657 \h </w:instrText>
        </w:r>
        <w:r w:rsidR="00645C61" w:rsidRPr="00BF274D">
          <w:rPr>
            <w:b w:val="0"/>
            <w:webHidden/>
            <w:sz w:val="22"/>
            <w:szCs w:val="22"/>
            <w:lang w:val="ka-GE"/>
          </w:rPr>
        </w:r>
        <w:r w:rsidR="00645C61" w:rsidRPr="00BF274D">
          <w:rPr>
            <w:b w:val="0"/>
            <w:webHidden/>
            <w:sz w:val="22"/>
            <w:szCs w:val="22"/>
            <w:lang w:val="ka-GE"/>
          </w:rPr>
          <w:fldChar w:fldCharType="separate"/>
        </w:r>
        <w:r w:rsidR="00E01731">
          <w:rPr>
            <w:b w:val="0"/>
            <w:noProof/>
            <w:webHidden/>
            <w:sz w:val="22"/>
            <w:szCs w:val="22"/>
            <w:lang w:val="ka-GE"/>
          </w:rPr>
          <w:t>3</w:t>
        </w:r>
        <w:r w:rsidR="00645C61" w:rsidRPr="00BF274D">
          <w:rPr>
            <w:b w:val="0"/>
            <w:webHidden/>
            <w:sz w:val="22"/>
            <w:szCs w:val="22"/>
            <w:lang w:val="ka-GE"/>
          </w:rPr>
          <w:fldChar w:fldCharType="end"/>
        </w:r>
      </w:hyperlink>
    </w:p>
    <w:p w14:paraId="37A78AA5" w14:textId="79A14EC5" w:rsidR="00645C61" w:rsidRPr="005A4068" w:rsidRDefault="005D7642">
      <w:pPr>
        <w:pStyle w:val="TOC1"/>
        <w:tabs>
          <w:tab w:val="left" w:pos="880"/>
          <w:tab w:val="right" w:leader="underscore" w:pos="9350"/>
        </w:tabs>
        <w:rPr>
          <w:rFonts w:ascii="Sylfaen" w:hAnsi="Sylfaen" w:cstheme="minorBidi"/>
          <w:b w:val="0"/>
          <w:i w:val="0"/>
          <w:iCs w:val="0"/>
          <w:sz w:val="22"/>
          <w:szCs w:val="22"/>
          <w:lang w:val="ka-GE" w:eastAsia="en-GB"/>
        </w:rPr>
      </w:pPr>
      <w:hyperlink w:anchor="_Toc35783658" w:history="1">
        <w:r w:rsidR="00645C61" w:rsidRPr="00BF274D">
          <w:rPr>
            <w:rStyle w:val="Hyperlink"/>
            <w:b w:val="0"/>
            <w:sz w:val="22"/>
            <w:szCs w:val="22"/>
            <w:lang w:val="ka-GE"/>
          </w:rPr>
          <w:t>SOP-2</w:t>
        </w:r>
        <w:r w:rsidR="001C372F" w:rsidRPr="00BF274D">
          <w:rPr>
            <w:rStyle w:val="Hyperlink"/>
            <w:rFonts w:ascii="Sylfaen" w:hAnsi="Sylfaen"/>
            <w:b w:val="0"/>
            <w:sz w:val="22"/>
            <w:szCs w:val="22"/>
            <w:lang w:val="ka-GE"/>
          </w:rPr>
          <w:t xml:space="preserve">    </w:t>
        </w:r>
        <w:r w:rsidR="00365ED5" w:rsidRPr="00BF274D">
          <w:rPr>
            <w:rStyle w:val="Hyperlink"/>
            <w:rFonts w:ascii="Sylfaen" w:hAnsi="Sylfaen"/>
            <w:b w:val="0"/>
            <w:sz w:val="22"/>
            <w:szCs w:val="22"/>
            <w:lang w:val="ka-GE"/>
          </w:rPr>
          <w:t>საერთაშორისო რეგისტრაციისა და რანდომიზაციის ცენტრი</w:t>
        </w:r>
        <w:r w:rsidR="006E345B" w:rsidRPr="00BF274D">
          <w:rPr>
            <w:rStyle w:val="Hyperlink"/>
            <w:rFonts w:ascii="Sylfaen" w:hAnsi="Sylfaen"/>
            <w:b w:val="0"/>
            <w:sz w:val="22"/>
            <w:szCs w:val="22"/>
            <w:lang w:val="ka-GE"/>
          </w:rPr>
          <w:t xml:space="preserve">ს </w:t>
        </w:r>
        <w:r w:rsidR="001C372F" w:rsidRPr="00BF274D">
          <w:rPr>
            <w:rStyle w:val="Hyperlink"/>
            <w:rFonts w:ascii="Sylfaen" w:hAnsi="Sylfaen"/>
            <w:b w:val="0"/>
            <w:sz w:val="22"/>
            <w:szCs w:val="22"/>
            <w:lang w:val="ka-GE"/>
          </w:rPr>
          <w:t>მისაწვდომობა</w:t>
        </w:r>
        <w:r w:rsidR="005A4068">
          <w:rPr>
            <w:rStyle w:val="Hyperlink"/>
            <w:rFonts w:ascii="Sylfaen" w:hAnsi="Sylfaen"/>
            <w:b w:val="0"/>
            <w:sz w:val="22"/>
            <w:szCs w:val="22"/>
            <w:lang w:val="ka-GE"/>
          </w:rPr>
          <w:t>...........5</w:t>
        </w:r>
        <w:r w:rsidR="001C372F" w:rsidRPr="00BF274D">
          <w:rPr>
            <w:rStyle w:val="Hyperlink"/>
            <w:rFonts w:ascii="Sylfaen" w:hAnsi="Sylfaen"/>
            <w:b w:val="0"/>
            <w:sz w:val="22"/>
            <w:szCs w:val="22"/>
            <w:lang w:val="ka-GE"/>
          </w:rPr>
          <w:t xml:space="preserve">                                                                                                                              </w:t>
        </w:r>
      </w:hyperlink>
    </w:p>
    <w:p w14:paraId="317E9B68" w14:textId="033DF4C0" w:rsidR="00645C61" w:rsidRPr="00D8221A" w:rsidRDefault="005D7642">
      <w:pPr>
        <w:pStyle w:val="TOC1"/>
        <w:tabs>
          <w:tab w:val="left" w:pos="880"/>
          <w:tab w:val="right" w:leader="underscore" w:pos="9350"/>
        </w:tabs>
        <w:rPr>
          <w:rFonts w:cstheme="minorBidi"/>
          <w:b w:val="0"/>
          <w:i w:val="0"/>
          <w:iCs w:val="0"/>
          <w:sz w:val="22"/>
          <w:szCs w:val="22"/>
          <w:lang w:val="en-US" w:eastAsia="en-GB"/>
        </w:rPr>
      </w:pPr>
      <w:hyperlink w:anchor="_Toc35783659" w:history="1">
        <w:r w:rsidR="00645C61" w:rsidRPr="00BF274D">
          <w:rPr>
            <w:rStyle w:val="Hyperlink"/>
            <w:b w:val="0"/>
            <w:sz w:val="22"/>
            <w:szCs w:val="22"/>
            <w:lang w:val="ka-GE"/>
          </w:rPr>
          <w:t>SOP-3</w:t>
        </w:r>
        <w:r w:rsidR="00645C61" w:rsidRPr="00BF274D">
          <w:rPr>
            <w:rFonts w:cstheme="minorBidi"/>
            <w:b w:val="0"/>
            <w:i w:val="0"/>
            <w:iCs w:val="0"/>
            <w:sz w:val="22"/>
            <w:szCs w:val="22"/>
            <w:lang w:val="ka-GE" w:eastAsia="en-GB"/>
          </w:rPr>
          <w:tab/>
        </w:r>
        <w:r w:rsidR="00365ED5" w:rsidRPr="00BF274D">
          <w:rPr>
            <w:rStyle w:val="Hyperlink"/>
            <w:rFonts w:ascii="Sylfaen" w:hAnsi="Sylfaen"/>
            <w:b w:val="0"/>
            <w:sz w:val="22"/>
            <w:szCs w:val="22"/>
            <w:lang w:val="ka-GE"/>
          </w:rPr>
          <w:t>ინფორმირებული თანხმობის ფორმა</w:t>
        </w:r>
        <w:r w:rsidR="00645C61" w:rsidRPr="00BF274D">
          <w:rPr>
            <w:b w:val="0"/>
            <w:webHidden/>
            <w:sz w:val="22"/>
            <w:szCs w:val="22"/>
            <w:lang w:val="ka-GE"/>
          </w:rPr>
          <w:tab/>
        </w:r>
        <w:r w:rsidR="00645C61" w:rsidRPr="00BF274D">
          <w:rPr>
            <w:b w:val="0"/>
            <w:webHidden/>
            <w:sz w:val="22"/>
            <w:szCs w:val="22"/>
            <w:lang w:val="ka-GE"/>
          </w:rPr>
          <w:fldChar w:fldCharType="begin"/>
        </w:r>
        <w:r w:rsidR="00645C61" w:rsidRPr="00BF274D">
          <w:rPr>
            <w:b w:val="0"/>
            <w:webHidden/>
            <w:sz w:val="22"/>
            <w:szCs w:val="22"/>
            <w:lang w:val="ka-GE"/>
          </w:rPr>
          <w:instrText xml:space="preserve"> PAGEREF _Toc35783659 \h </w:instrText>
        </w:r>
        <w:r w:rsidR="00645C61" w:rsidRPr="00BF274D">
          <w:rPr>
            <w:b w:val="0"/>
            <w:webHidden/>
            <w:sz w:val="22"/>
            <w:szCs w:val="22"/>
            <w:lang w:val="ka-GE"/>
          </w:rPr>
        </w:r>
        <w:r w:rsidR="00645C61" w:rsidRPr="00BF274D">
          <w:rPr>
            <w:b w:val="0"/>
            <w:webHidden/>
            <w:sz w:val="22"/>
            <w:szCs w:val="22"/>
            <w:lang w:val="ka-GE"/>
          </w:rPr>
          <w:fldChar w:fldCharType="end"/>
        </w:r>
      </w:hyperlink>
      <w:r w:rsidR="00D8221A">
        <w:rPr>
          <w:b w:val="0"/>
          <w:sz w:val="22"/>
          <w:szCs w:val="22"/>
          <w:lang w:val="en-US"/>
        </w:rPr>
        <w:t>7</w:t>
      </w:r>
    </w:p>
    <w:p w14:paraId="611CB8D9" w14:textId="2AB75127" w:rsidR="00645C61" w:rsidRPr="00D8221A" w:rsidRDefault="005D7642">
      <w:pPr>
        <w:pStyle w:val="TOC1"/>
        <w:tabs>
          <w:tab w:val="left" w:pos="880"/>
          <w:tab w:val="right" w:leader="underscore" w:pos="9350"/>
        </w:tabs>
        <w:rPr>
          <w:rFonts w:ascii="Sylfaen" w:hAnsi="Sylfaen" w:cstheme="minorBidi"/>
          <w:b w:val="0"/>
          <w:i w:val="0"/>
          <w:iCs w:val="0"/>
          <w:sz w:val="22"/>
          <w:szCs w:val="22"/>
          <w:lang w:val="ka-GE" w:eastAsia="en-GB"/>
        </w:rPr>
      </w:pPr>
      <w:hyperlink w:anchor="_Toc35783660" w:history="1">
        <w:r w:rsidR="00D8221A" w:rsidRPr="00BF274D">
          <w:rPr>
            <w:rStyle w:val="Hyperlink"/>
            <w:b w:val="0"/>
            <w:sz w:val="22"/>
            <w:szCs w:val="22"/>
            <w:lang w:val="ka-GE"/>
          </w:rPr>
          <w:t>SOP-4</w:t>
        </w:r>
        <w:r w:rsidR="00D8221A" w:rsidRPr="00BF274D">
          <w:rPr>
            <w:rFonts w:cstheme="minorBidi"/>
            <w:b w:val="0"/>
            <w:i w:val="0"/>
            <w:iCs w:val="0"/>
            <w:sz w:val="22"/>
            <w:szCs w:val="22"/>
            <w:lang w:val="ka-GE" w:eastAsia="en-GB"/>
          </w:rPr>
          <w:tab/>
        </w:r>
        <w:r w:rsidR="00D8221A" w:rsidRPr="00BF274D">
          <w:rPr>
            <w:rStyle w:val="Hyperlink"/>
            <w:rFonts w:ascii="Sylfaen" w:hAnsi="Sylfaen"/>
            <w:b w:val="0"/>
            <w:sz w:val="22"/>
            <w:szCs w:val="22"/>
            <w:lang w:val="ka-GE"/>
          </w:rPr>
          <w:t>ფარმაცევტული ცნობარი - რემდესივირი (საკვლევი ანტივირუსული პრეპარატი)</w:t>
        </w:r>
        <w:r w:rsidR="00D8221A" w:rsidRPr="00BF274D">
          <w:rPr>
            <w:b w:val="0"/>
            <w:webHidden/>
            <w:sz w:val="22"/>
            <w:szCs w:val="22"/>
            <w:lang w:val="ka-GE"/>
          </w:rPr>
          <w:tab/>
        </w:r>
        <w:r w:rsidR="00D8221A">
          <w:rPr>
            <w:rFonts w:ascii="Sylfaen" w:hAnsi="Sylfaen"/>
            <w:b w:val="0"/>
            <w:webHidden/>
            <w:sz w:val="22"/>
            <w:szCs w:val="22"/>
            <w:lang w:val="ka-GE"/>
          </w:rPr>
          <w:t>13</w:t>
        </w:r>
      </w:hyperlink>
    </w:p>
    <w:p w14:paraId="25EC5565" w14:textId="747DA029" w:rsidR="00645C61" w:rsidRPr="00D8221A" w:rsidRDefault="005D7642">
      <w:pPr>
        <w:pStyle w:val="TOC1"/>
        <w:tabs>
          <w:tab w:val="right" w:leader="underscore" w:pos="9350"/>
        </w:tabs>
        <w:rPr>
          <w:rFonts w:ascii="Sylfaen" w:hAnsi="Sylfaen" w:cstheme="minorBidi"/>
          <w:b w:val="0"/>
          <w:i w:val="0"/>
          <w:iCs w:val="0"/>
          <w:sz w:val="22"/>
          <w:szCs w:val="22"/>
          <w:lang w:val="ka-GE" w:eastAsia="en-GB"/>
        </w:rPr>
      </w:pPr>
      <w:hyperlink w:anchor="_Toc35783661" w:history="1">
        <w:r w:rsidR="00D8221A" w:rsidRPr="00BF274D">
          <w:rPr>
            <w:rStyle w:val="Hyperlink"/>
            <w:b w:val="0"/>
            <w:sz w:val="22"/>
            <w:szCs w:val="22"/>
            <w:lang w:val="ka-GE"/>
          </w:rPr>
          <w:t xml:space="preserve">SOP-5 </w:t>
        </w:r>
        <w:r w:rsidR="00D8221A" w:rsidRPr="00BF274D">
          <w:rPr>
            <w:rStyle w:val="Hyperlink"/>
            <w:rFonts w:ascii="Sylfaen" w:hAnsi="Sylfaen"/>
            <w:b w:val="0"/>
            <w:sz w:val="22"/>
            <w:szCs w:val="22"/>
            <w:lang w:val="ka-GE"/>
          </w:rPr>
          <w:t xml:space="preserve">ფარმაცევტული ცნობარი - </w:t>
        </w:r>
        <w:r w:rsidR="00D8221A">
          <w:rPr>
            <w:rStyle w:val="Hyperlink"/>
            <w:rFonts w:ascii="Sylfaen" w:hAnsi="Sylfaen"/>
            <w:b w:val="0"/>
            <w:sz w:val="22"/>
            <w:szCs w:val="22"/>
            <w:lang w:val="ka-GE"/>
          </w:rPr>
          <w:t>აკალაბრუტინიბი</w:t>
        </w:r>
        <w:r w:rsidR="00D8221A" w:rsidRPr="00BF274D">
          <w:rPr>
            <w:rStyle w:val="Hyperlink"/>
            <w:rFonts w:ascii="Sylfaen" w:hAnsi="Sylfaen"/>
            <w:b w:val="0"/>
            <w:sz w:val="22"/>
            <w:szCs w:val="22"/>
            <w:lang w:val="ka-GE"/>
          </w:rPr>
          <w:t xml:space="preserve"> (არადოკუმენტირებული გამოყენება, </w:t>
        </w:r>
        <w:r w:rsidR="00D8221A">
          <w:rPr>
            <w:rStyle w:val="Hyperlink"/>
            <w:rFonts w:ascii="Sylfaen" w:hAnsi="Sylfaen"/>
            <w:b w:val="0"/>
            <w:sz w:val="22"/>
            <w:szCs w:val="22"/>
            <w:lang w:val="ka-GE"/>
          </w:rPr>
          <w:t>იმუნომოდულატორ</w:t>
        </w:r>
        <w:r w:rsidR="00D8221A" w:rsidRPr="00BF274D">
          <w:rPr>
            <w:rStyle w:val="Hyperlink"/>
            <w:rFonts w:ascii="Sylfaen" w:hAnsi="Sylfaen"/>
            <w:b w:val="0"/>
            <w:sz w:val="22"/>
            <w:szCs w:val="22"/>
            <w:lang w:val="ka-GE"/>
          </w:rPr>
          <w:t>ი)</w:t>
        </w:r>
        <w:r w:rsidR="00D8221A" w:rsidRPr="00BF274D">
          <w:rPr>
            <w:b w:val="0"/>
            <w:webHidden/>
            <w:sz w:val="22"/>
            <w:szCs w:val="22"/>
            <w:lang w:val="ka-GE"/>
          </w:rPr>
          <w:tab/>
        </w:r>
        <w:r w:rsidR="00D8221A">
          <w:rPr>
            <w:rFonts w:ascii="Sylfaen" w:hAnsi="Sylfaen"/>
            <w:b w:val="0"/>
            <w:webHidden/>
            <w:sz w:val="22"/>
            <w:szCs w:val="22"/>
            <w:lang w:val="ka-GE"/>
          </w:rPr>
          <w:t>15</w:t>
        </w:r>
      </w:hyperlink>
    </w:p>
    <w:p w14:paraId="7694C121" w14:textId="66C79D59" w:rsidR="00645C61" w:rsidRPr="00D8221A" w:rsidRDefault="0036529D">
      <w:pPr>
        <w:pStyle w:val="TOC1"/>
        <w:tabs>
          <w:tab w:val="right" w:leader="underscore" w:pos="9350"/>
        </w:tabs>
        <w:rPr>
          <w:rFonts w:ascii="Sylfaen" w:hAnsi="Sylfaen" w:cstheme="minorBidi"/>
          <w:b w:val="0"/>
          <w:i w:val="0"/>
          <w:iCs w:val="0"/>
          <w:sz w:val="22"/>
          <w:szCs w:val="22"/>
          <w:lang w:val="ka-GE" w:eastAsia="en-GB"/>
        </w:rPr>
      </w:pPr>
      <w:hyperlink w:anchor="_Toc35783662" w:history="1">
        <w:r w:rsidR="00645C61" w:rsidRPr="00BF274D">
          <w:rPr>
            <w:rStyle w:val="Hyperlink"/>
            <w:b w:val="0"/>
            <w:sz w:val="22"/>
            <w:szCs w:val="22"/>
            <w:lang w:val="ka-GE"/>
          </w:rPr>
          <w:t>SOP-6</w:t>
        </w:r>
        <w:r w:rsidR="005A4068">
          <w:rPr>
            <w:rStyle w:val="Hyperlink"/>
            <w:rFonts w:ascii="Sylfaen" w:hAnsi="Sylfaen"/>
            <w:b w:val="0"/>
            <w:sz w:val="22"/>
            <w:szCs w:val="22"/>
            <w:lang w:val="ka-GE"/>
          </w:rPr>
          <w:t xml:space="preserve"> </w:t>
        </w:r>
        <w:r w:rsidR="003F18D1" w:rsidRPr="00BF274D">
          <w:rPr>
            <w:rStyle w:val="Hyperlink"/>
            <w:rFonts w:ascii="Sylfaen" w:hAnsi="Sylfaen"/>
            <w:b w:val="0"/>
            <w:sz w:val="22"/>
            <w:szCs w:val="22"/>
            <w:lang w:val="ka-GE"/>
          </w:rPr>
          <w:t>ფარმაცევტული ცნობარი - ინტერფერონი ბეტა-1ა (არადოკუმენტირებული გამოყენება, იმუნომოდულატორი)</w:t>
        </w:r>
        <w:r w:rsidR="00645C61" w:rsidRPr="00BF274D">
          <w:rPr>
            <w:b w:val="0"/>
            <w:webHidden/>
            <w:sz w:val="22"/>
            <w:szCs w:val="22"/>
            <w:lang w:val="ka-GE"/>
          </w:rPr>
          <w:tab/>
        </w:r>
        <w:r w:rsidR="00645C61" w:rsidRPr="00BF274D">
          <w:rPr>
            <w:b w:val="0"/>
            <w:webHidden/>
            <w:sz w:val="22"/>
            <w:szCs w:val="22"/>
            <w:lang w:val="ka-GE"/>
          </w:rPr>
          <w:fldChar w:fldCharType="begin"/>
        </w:r>
        <w:r w:rsidR="00645C61" w:rsidRPr="00BF274D">
          <w:rPr>
            <w:b w:val="0"/>
            <w:webHidden/>
            <w:sz w:val="22"/>
            <w:szCs w:val="22"/>
            <w:lang w:val="ka-GE"/>
          </w:rPr>
          <w:instrText xml:space="preserve"> PAGEREF _Toc35783662 \h </w:instrText>
        </w:r>
        <w:r w:rsidR="00645C61" w:rsidRPr="00BF274D">
          <w:rPr>
            <w:b w:val="0"/>
            <w:webHidden/>
            <w:sz w:val="22"/>
            <w:szCs w:val="22"/>
            <w:lang w:val="ka-GE"/>
          </w:rPr>
        </w:r>
        <w:r w:rsidR="00645C61" w:rsidRPr="00BF274D">
          <w:rPr>
            <w:b w:val="0"/>
            <w:webHidden/>
            <w:sz w:val="22"/>
            <w:szCs w:val="22"/>
            <w:lang w:val="ka-GE"/>
          </w:rPr>
          <w:fldChar w:fldCharType="separate"/>
        </w:r>
        <w:r w:rsidR="00E01731">
          <w:rPr>
            <w:b w:val="0"/>
            <w:noProof/>
            <w:webHidden/>
            <w:sz w:val="22"/>
            <w:szCs w:val="22"/>
            <w:lang w:val="ka-GE"/>
          </w:rPr>
          <w:t>18</w:t>
        </w:r>
        <w:r w:rsidR="00645C61" w:rsidRPr="00BF274D">
          <w:rPr>
            <w:b w:val="0"/>
            <w:webHidden/>
            <w:sz w:val="22"/>
            <w:szCs w:val="22"/>
            <w:lang w:val="ka-GE"/>
          </w:rPr>
          <w:fldChar w:fldCharType="end"/>
        </w:r>
      </w:hyperlink>
    </w:p>
    <w:p w14:paraId="067D202C" w14:textId="27A8AFE1" w:rsidR="00645C61" w:rsidRPr="00D8221A" w:rsidRDefault="00D8221A">
      <w:pPr>
        <w:pStyle w:val="TOC1"/>
        <w:tabs>
          <w:tab w:val="right" w:leader="underscore" w:pos="9350"/>
        </w:tabs>
        <w:rPr>
          <w:rFonts w:ascii="Sylfaen" w:hAnsi="Sylfaen" w:cstheme="minorBidi"/>
          <w:b w:val="0"/>
          <w:i w:val="0"/>
          <w:iCs w:val="0"/>
          <w:sz w:val="22"/>
          <w:szCs w:val="22"/>
          <w:lang w:val="ka-GE" w:eastAsia="en-GB"/>
        </w:rPr>
      </w:pPr>
      <w:r w:rsidRPr="00D8221A">
        <w:rPr>
          <w:b w:val="0"/>
          <w:sz w:val="22"/>
          <w:szCs w:val="22"/>
        </w:rPr>
        <w:t>SOP-6</w:t>
      </w:r>
      <w:r w:rsidR="005A4068">
        <w:rPr>
          <w:b w:val="0"/>
          <w:sz w:val="22"/>
          <w:szCs w:val="22"/>
          <w:lang w:val="en-US"/>
        </w:rPr>
        <w:t xml:space="preserve">b </w:t>
      </w:r>
      <w:r w:rsidRPr="00D8221A">
        <w:rPr>
          <w:rFonts w:ascii="Sylfaen" w:hAnsi="Sylfaen" w:cs="Sylfaen"/>
          <w:b w:val="0"/>
          <w:sz w:val="22"/>
          <w:szCs w:val="22"/>
        </w:rPr>
        <w:t>ფარმაცევტული</w:t>
      </w:r>
      <w:r w:rsidRPr="00D8221A">
        <w:rPr>
          <w:b w:val="0"/>
          <w:sz w:val="22"/>
          <w:szCs w:val="22"/>
        </w:rPr>
        <w:t xml:space="preserve"> </w:t>
      </w:r>
      <w:r w:rsidRPr="00D8221A">
        <w:rPr>
          <w:rFonts w:ascii="Sylfaen" w:hAnsi="Sylfaen" w:cs="Sylfaen"/>
          <w:b w:val="0"/>
          <w:sz w:val="22"/>
          <w:szCs w:val="22"/>
        </w:rPr>
        <w:t>ცნობარი</w:t>
      </w:r>
      <w:r w:rsidRPr="00D8221A">
        <w:rPr>
          <w:b w:val="0"/>
          <w:sz w:val="22"/>
          <w:szCs w:val="22"/>
        </w:rPr>
        <w:t xml:space="preserve"> - </w:t>
      </w:r>
      <w:r w:rsidRPr="00D8221A">
        <w:rPr>
          <w:rFonts w:ascii="Sylfaen" w:hAnsi="Sylfaen" w:cs="Sylfaen"/>
          <w:b w:val="0"/>
          <w:sz w:val="22"/>
          <w:szCs w:val="22"/>
        </w:rPr>
        <w:t>ინტერფერონი</w:t>
      </w:r>
      <w:r w:rsidRPr="00D8221A">
        <w:rPr>
          <w:b w:val="0"/>
          <w:sz w:val="22"/>
          <w:szCs w:val="22"/>
        </w:rPr>
        <w:t xml:space="preserve"> </w:t>
      </w:r>
      <w:r w:rsidRPr="00D8221A">
        <w:rPr>
          <w:rFonts w:ascii="Sylfaen" w:hAnsi="Sylfaen" w:cs="Sylfaen"/>
          <w:b w:val="0"/>
          <w:sz w:val="22"/>
          <w:szCs w:val="22"/>
        </w:rPr>
        <w:t>ბეტა</w:t>
      </w:r>
      <w:r w:rsidRPr="00D8221A">
        <w:rPr>
          <w:b w:val="0"/>
          <w:sz w:val="22"/>
          <w:szCs w:val="22"/>
        </w:rPr>
        <w:t>-1</w:t>
      </w:r>
      <w:r w:rsidRPr="00D8221A">
        <w:rPr>
          <w:rFonts w:ascii="Sylfaen" w:hAnsi="Sylfaen" w:cs="Sylfaen"/>
          <w:b w:val="0"/>
          <w:sz w:val="22"/>
          <w:szCs w:val="22"/>
        </w:rPr>
        <w:t>ა</w:t>
      </w:r>
      <w:r>
        <w:rPr>
          <w:rFonts w:ascii="Sylfaen" w:hAnsi="Sylfaen" w:cs="Sylfaen"/>
          <w:b w:val="0"/>
          <w:sz w:val="22"/>
          <w:szCs w:val="22"/>
          <w:lang w:val="ka-GE"/>
        </w:rPr>
        <w:t xml:space="preserve"> ინტრავენური</w:t>
      </w:r>
      <w:r w:rsidRPr="00D8221A">
        <w:rPr>
          <w:b w:val="0"/>
          <w:sz w:val="22"/>
          <w:szCs w:val="22"/>
        </w:rPr>
        <w:t xml:space="preserve"> (</w:t>
      </w:r>
      <w:r w:rsidRPr="00D8221A">
        <w:rPr>
          <w:rFonts w:ascii="Sylfaen" w:hAnsi="Sylfaen" w:cs="Sylfaen"/>
          <w:b w:val="0"/>
          <w:sz w:val="22"/>
          <w:szCs w:val="22"/>
        </w:rPr>
        <w:t>არადოკუმენტირებული</w:t>
      </w:r>
      <w:r w:rsidRPr="00D8221A">
        <w:rPr>
          <w:b w:val="0"/>
          <w:sz w:val="22"/>
          <w:szCs w:val="22"/>
        </w:rPr>
        <w:t xml:space="preserve"> </w:t>
      </w:r>
      <w:r w:rsidRPr="00D8221A">
        <w:rPr>
          <w:rFonts w:ascii="Sylfaen" w:hAnsi="Sylfaen" w:cs="Sylfaen"/>
          <w:b w:val="0"/>
          <w:sz w:val="22"/>
          <w:szCs w:val="22"/>
        </w:rPr>
        <w:t>გამოყენება</w:t>
      </w:r>
      <w:r w:rsidRPr="00D8221A">
        <w:rPr>
          <w:b w:val="0"/>
          <w:sz w:val="22"/>
          <w:szCs w:val="22"/>
        </w:rPr>
        <w:t xml:space="preserve">, </w:t>
      </w:r>
      <w:r w:rsidRPr="00D8221A">
        <w:rPr>
          <w:rFonts w:ascii="Sylfaen" w:hAnsi="Sylfaen" w:cs="Sylfaen"/>
          <w:b w:val="0"/>
          <w:sz w:val="22"/>
          <w:szCs w:val="22"/>
        </w:rPr>
        <w:t>იმუნომოდულატორი</w:t>
      </w:r>
      <w:r w:rsidRPr="005D7642">
        <w:rPr>
          <w:b w:val="0"/>
          <w:sz w:val="22"/>
          <w:szCs w:val="22"/>
        </w:rPr>
        <w:t>)</w:t>
      </w:r>
      <w:hyperlink w:anchor="_Toc35783664" w:history="1">
        <w:r w:rsidR="00645C61" w:rsidRPr="00D8221A">
          <w:rPr>
            <w:b w:val="0"/>
            <w:webHidden/>
            <w:sz w:val="22"/>
            <w:szCs w:val="22"/>
            <w:lang w:val="ka-GE"/>
          </w:rPr>
          <w:tab/>
        </w:r>
      </w:hyperlink>
      <w:r>
        <w:rPr>
          <w:rFonts w:ascii="Sylfaen" w:hAnsi="Sylfaen"/>
          <w:b w:val="0"/>
          <w:sz w:val="22"/>
          <w:szCs w:val="22"/>
          <w:lang w:val="ka-GE"/>
        </w:rPr>
        <w:t>20</w:t>
      </w:r>
    </w:p>
    <w:p w14:paraId="0947F248" w14:textId="150096DD" w:rsidR="00645C61" w:rsidRPr="00BF274D" w:rsidRDefault="005D7642">
      <w:pPr>
        <w:pStyle w:val="TOC1"/>
        <w:tabs>
          <w:tab w:val="left" w:pos="880"/>
          <w:tab w:val="right" w:leader="underscore" w:pos="9350"/>
        </w:tabs>
        <w:rPr>
          <w:rFonts w:cstheme="minorBidi"/>
          <w:b w:val="0"/>
          <w:i w:val="0"/>
          <w:iCs w:val="0"/>
          <w:sz w:val="22"/>
          <w:szCs w:val="22"/>
          <w:lang w:val="ka-GE" w:eastAsia="en-GB"/>
        </w:rPr>
      </w:pPr>
      <w:hyperlink w:anchor="_Toc35783665" w:history="1">
        <w:r w:rsidR="00645C61" w:rsidRPr="00BF274D">
          <w:rPr>
            <w:rStyle w:val="Hyperlink"/>
            <w:b w:val="0"/>
            <w:sz w:val="22"/>
            <w:szCs w:val="22"/>
            <w:lang w:val="ka-GE"/>
          </w:rPr>
          <w:t>SOP-</w:t>
        </w:r>
        <w:r w:rsidR="00D8221A">
          <w:rPr>
            <w:rStyle w:val="Hyperlink"/>
            <w:rFonts w:ascii="Sylfaen" w:hAnsi="Sylfaen"/>
            <w:b w:val="0"/>
            <w:sz w:val="22"/>
            <w:szCs w:val="22"/>
            <w:lang w:val="ka-GE"/>
          </w:rPr>
          <w:t>7</w:t>
        </w:r>
        <w:r w:rsidR="00645C61" w:rsidRPr="00BF274D">
          <w:rPr>
            <w:rFonts w:cstheme="minorBidi"/>
            <w:b w:val="0"/>
            <w:i w:val="0"/>
            <w:iCs w:val="0"/>
            <w:sz w:val="22"/>
            <w:szCs w:val="22"/>
            <w:lang w:val="ka-GE" w:eastAsia="en-GB"/>
          </w:rPr>
          <w:tab/>
        </w:r>
        <w:r w:rsidR="00C0566D" w:rsidRPr="00BF274D">
          <w:rPr>
            <w:rStyle w:val="Hyperlink"/>
            <w:rFonts w:ascii="Sylfaen" w:hAnsi="Sylfaen"/>
            <w:b w:val="0"/>
            <w:sz w:val="22"/>
            <w:szCs w:val="22"/>
            <w:lang w:val="ka-GE"/>
          </w:rPr>
          <w:t>ძირითადი შედეგების შესახებ შეტყობინება პაციენტის საავადმყოფოში ყოფნისას</w:t>
        </w:r>
        <w:r w:rsidR="005A4068">
          <w:rPr>
            <w:rFonts w:ascii="Sylfaen" w:hAnsi="Sylfaen"/>
            <w:b w:val="0"/>
            <w:webHidden/>
            <w:sz w:val="22"/>
            <w:szCs w:val="22"/>
            <w:lang w:val="en-US"/>
          </w:rPr>
          <w:t xml:space="preserve">... </w:t>
        </w:r>
        <w:r w:rsidR="005A4068">
          <w:rPr>
            <w:rFonts w:ascii="Sylfaen" w:hAnsi="Sylfaen"/>
            <w:b w:val="0"/>
            <w:webHidden/>
            <w:sz w:val="22"/>
            <w:szCs w:val="22"/>
            <w:lang w:val="ka-GE"/>
          </w:rPr>
          <w:t>22</w:t>
        </w:r>
      </w:hyperlink>
    </w:p>
    <w:p w14:paraId="282673C6" w14:textId="262C0617" w:rsidR="00645C61" w:rsidRPr="00BF274D" w:rsidRDefault="005D7642">
      <w:pPr>
        <w:pStyle w:val="TOC1"/>
        <w:tabs>
          <w:tab w:val="left" w:pos="880"/>
          <w:tab w:val="right" w:leader="underscore" w:pos="9350"/>
        </w:tabs>
        <w:rPr>
          <w:b w:val="0"/>
          <w:sz w:val="22"/>
          <w:szCs w:val="22"/>
          <w:lang w:val="ka-GE"/>
        </w:rPr>
      </w:pPr>
      <w:hyperlink w:anchor="_Toc35783666" w:history="1">
        <w:r w:rsidR="005A4068" w:rsidRPr="00BF274D">
          <w:rPr>
            <w:rStyle w:val="Hyperlink"/>
            <w:b w:val="0"/>
            <w:sz w:val="22"/>
            <w:szCs w:val="22"/>
            <w:lang w:val="ka-GE"/>
          </w:rPr>
          <w:t>SOP-9</w:t>
        </w:r>
        <w:r w:rsidR="005A4068" w:rsidRPr="00BF274D">
          <w:rPr>
            <w:rFonts w:cstheme="minorBidi"/>
            <w:b w:val="0"/>
            <w:i w:val="0"/>
            <w:iCs w:val="0"/>
            <w:sz w:val="22"/>
            <w:szCs w:val="22"/>
            <w:lang w:val="ka-GE" w:eastAsia="en-GB"/>
          </w:rPr>
          <w:t xml:space="preserve"> </w:t>
        </w:r>
        <w:r w:rsidR="005A4068" w:rsidRPr="00BF274D">
          <w:rPr>
            <w:rStyle w:val="Hyperlink"/>
            <w:rFonts w:ascii="Sylfaen" w:hAnsi="Sylfaen"/>
            <w:b w:val="0"/>
            <w:sz w:val="22"/>
            <w:szCs w:val="22"/>
            <w:lang w:val="ka-GE"/>
          </w:rPr>
          <w:t>სავარაუდო მოულოდნელი სერიოზული გვერდითი რეაქციებისა (</w:t>
        </w:r>
        <w:r w:rsidR="005A4068" w:rsidRPr="00BF274D">
          <w:rPr>
            <w:rStyle w:val="Hyperlink"/>
            <w:b w:val="0"/>
            <w:sz w:val="22"/>
            <w:szCs w:val="22"/>
            <w:lang w:val="ka-GE"/>
          </w:rPr>
          <w:t>SUSARS</w:t>
        </w:r>
        <w:r w:rsidR="005A4068" w:rsidRPr="00BF274D">
          <w:rPr>
            <w:rStyle w:val="Hyperlink"/>
            <w:rFonts w:ascii="Sylfaen" w:hAnsi="Sylfaen"/>
            <w:b w:val="0"/>
            <w:sz w:val="22"/>
            <w:szCs w:val="22"/>
            <w:lang w:val="ka-GE"/>
          </w:rPr>
          <w:t>) და პროტოკოლის მნიშვნელოვანი დარღვევების შესახებ შეტყობინება</w:t>
        </w:r>
        <w:r w:rsidR="005A4068">
          <w:rPr>
            <w:rStyle w:val="Hyperlink"/>
            <w:rFonts w:ascii="Sylfaen" w:hAnsi="Sylfaen"/>
            <w:b w:val="0"/>
            <w:sz w:val="22"/>
            <w:szCs w:val="22"/>
            <w:lang w:val="en-US"/>
          </w:rPr>
          <w:t>………..23</w:t>
        </w:r>
        <w:r w:rsidR="005A4068" w:rsidRPr="00BF274D">
          <w:rPr>
            <w:rStyle w:val="Hyperlink"/>
            <w:rFonts w:ascii="Sylfaen" w:hAnsi="Sylfaen"/>
            <w:b w:val="0"/>
            <w:sz w:val="22"/>
            <w:szCs w:val="22"/>
            <w:lang w:val="ka-GE"/>
          </w:rPr>
          <w:t xml:space="preserve">                                     </w:t>
        </w:r>
        <w:r w:rsidR="005A4068" w:rsidRPr="00BF274D">
          <w:rPr>
            <w:rStyle w:val="Hyperlink"/>
            <w:b w:val="0"/>
            <w:sz w:val="22"/>
            <w:szCs w:val="22"/>
            <w:lang w:val="ka-GE"/>
          </w:rPr>
          <w:t xml:space="preserve"> </w:t>
        </w:r>
        <w:r w:rsidR="005A4068" w:rsidRPr="00BF274D">
          <w:rPr>
            <w:rStyle w:val="Hyperlink"/>
            <w:rFonts w:ascii="Sylfaen" w:hAnsi="Sylfaen"/>
            <w:b w:val="0"/>
            <w:sz w:val="22"/>
            <w:szCs w:val="22"/>
            <w:lang w:val="ka-GE"/>
          </w:rPr>
          <w:t xml:space="preserve">                                    </w:t>
        </w:r>
      </w:hyperlink>
    </w:p>
    <w:p w14:paraId="5E8613AA" w14:textId="77777777" w:rsidR="00B33152" w:rsidRPr="00BF274D" w:rsidRDefault="00B33152" w:rsidP="00E342F5">
      <w:pPr>
        <w:rPr>
          <w:b/>
          <w:i/>
          <w:iCs/>
          <w:szCs w:val="22"/>
          <w:lang w:val="ka-GE"/>
        </w:rPr>
      </w:pPr>
    </w:p>
    <w:p w14:paraId="7AEB875A" w14:textId="4D71EB21" w:rsidR="00645C61" w:rsidRPr="00E01731" w:rsidRDefault="005D7642">
      <w:pPr>
        <w:pStyle w:val="TOC1"/>
        <w:tabs>
          <w:tab w:val="right" w:leader="underscore" w:pos="9350"/>
        </w:tabs>
        <w:rPr>
          <w:rFonts w:ascii="Sylfaen" w:hAnsi="Sylfaen" w:cstheme="minorBidi"/>
          <w:b w:val="0"/>
          <w:i w:val="0"/>
          <w:iCs w:val="0"/>
          <w:sz w:val="22"/>
          <w:szCs w:val="22"/>
          <w:lang w:val="en-US" w:eastAsia="en-GB"/>
        </w:rPr>
      </w:pPr>
      <w:hyperlink w:anchor="_Toc35783667" w:history="1">
        <w:r w:rsidR="0020083E" w:rsidRPr="00BF274D">
          <w:rPr>
            <w:rStyle w:val="Hyperlink"/>
            <w:rFonts w:ascii="Sylfaen" w:hAnsi="Sylfaen"/>
            <w:b w:val="0"/>
            <w:sz w:val="22"/>
            <w:szCs w:val="22"/>
            <w:lang w:val="ka-GE"/>
          </w:rPr>
          <w:t xml:space="preserve">დანართი </w:t>
        </w:r>
        <w:r w:rsidR="00645C61" w:rsidRPr="00BF274D">
          <w:rPr>
            <w:rStyle w:val="Hyperlink"/>
            <w:b w:val="0"/>
            <w:sz w:val="22"/>
            <w:szCs w:val="22"/>
            <w:lang w:val="ka-GE"/>
          </w:rPr>
          <w:t>-1</w:t>
        </w:r>
      </w:hyperlink>
      <w:r w:rsidR="00B33152" w:rsidRPr="00BF274D">
        <w:rPr>
          <w:b w:val="0"/>
          <w:sz w:val="22"/>
          <w:szCs w:val="22"/>
          <w:lang w:val="ka-GE"/>
        </w:rPr>
        <w:t xml:space="preserve">    </w:t>
      </w:r>
      <w:hyperlink w:anchor="_Toc35783668" w:history="1">
        <w:r w:rsidR="0020083E" w:rsidRPr="00BF274D">
          <w:rPr>
            <w:rStyle w:val="Hyperlink"/>
            <w:rFonts w:ascii="Sylfaen" w:hAnsi="Sylfaen"/>
            <w:b w:val="0"/>
            <w:sz w:val="22"/>
            <w:szCs w:val="22"/>
            <w:lang w:val="ka-GE"/>
          </w:rPr>
          <w:t>მონაცემებისა და უსაფრთხოების მონიტორინგის გლობალური კომიტეტი</w:t>
        </w:r>
        <w:r w:rsidR="00645C61" w:rsidRPr="00BF274D">
          <w:rPr>
            <w:b w:val="0"/>
            <w:webHidden/>
            <w:sz w:val="22"/>
            <w:szCs w:val="22"/>
            <w:lang w:val="ka-GE"/>
          </w:rPr>
          <w:tab/>
        </w:r>
        <w:r w:rsidR="00645C61" w:rsidRPr="005A4068">
          <w:rPr>
            <w:b w:val="0"/>
            <w:webHidden/>
            <w:sz w:val="22"/>
            <w:szCs w:val="22"/>
            <w:lang w:val="ka-GE"/>
          </w:rPr>
          <w:fldChar w:fldCharType="begin"/>
        </w:r>
        <w:r w:rsidR="00645C61" w:rsidRPr="005A4068">
          <w:rPr>
            <w:b w:val="0"/>
            <w:webHidden/>
            <w:sz w:val="22"/>
            <w:szCs w:val="22"/>
            <w:lang w:val="ka-GE"/>
          </w:rPr>
          <w:instrText xml:space="preserve"> PAGEREF _Toc35783668 \h </w:instrText>
        </w:r>
        <w:r w:rsidR="00645C61" w:rsidRPr="005A4068">
          <w:rPr>
            <w:b w:val="0"/>
            <w:webHidden/>
            <w:sz w:val="22"/>
            <w:szCs w:val="22"/>
            <w:lang w:val="ka-GE"/>
          </w:rPr>
        </w:r>
        <w:r w:rsidR="00645C61" w:rsidRPr="005A4068">
          <w:rPr>
            <w:b w:val="0"/>
            <w:webHidden/>
            <w:sz w:val="22"/>
            <w:szCs w:val="22"/>
            <w:lang w:val="ka-GE"/>
          </w:rPr>
          <w:fldChar w:fldCharType="end"/>
        </w:r>
      </w:hyperlink>
      <w:r w:rsidR="00E01731">
        <w:rPr>
          <w:b w:val="0"/>
          <w:sz w:val="22"/>
          <w:szCs w:val="22"/>
          <w:lang w:val="en-US"/>
        </w:rPr>
        <w:t>24</w:t>
      </w:r>
    </w:p>
    <w:p w14:paraId="026961E3" w14:textId="3A6C9587" w:rsidR="00645C61" w:rsidRPr="00BF274D" w:rsidRDefault="005D7642">
      <w:pPr>
        <w:pStyle w:val="TOC1"/>
        <w:tabs>
          <w:tab w:val="right" w:leader="underscore" w:pos="9350"/>
        </w:tabs>
        <w:rPr>
          <w:rFonts w:cstheme="minorBidi"/>
          <w:b w:val="0"/>
          <w:i w:val="0"/>
          <w:iCs w:val="0"/>
          <w:sz w:val="22"/>
          <w:szCs w:val="22"/>
          <w:lang w:val="ka-GE" w:eastAsia="en-GB"/>
        </w:rPr>
      </w:pPr>
      <w:hyperlink w:anchor="_Toc35783669" w:history="1">
        <w:r w:rsidR="0020083E" w:rsidRPr="00BF274D">
          <w:rPr>
            <w:rStyle w:val="Hyperlink"/>
            <w:rFonts w:ascii="Sylfaen" w:hAnsi="Sylfaen"/>
            <w:b w:val="0"/>
            <w:sz w:val="22"/>
            <w:szCs w:val="22"/>
            <w:lang w:val="ka-GE"/>
          </w:rPr>
          <w:t>დანართი</w:t>
        </w:r>
        <w:r w:rsidR="00645C61" w:rsidRPr="00BF274D">
          <w:rPr>
            <w:rStyle w:val="Hyperlink"/>
            <w:b w:val="0"/>
            <w:sz w:val="22"/>
            <w:szCs w:val="22"/>
            <w:lang w:val="ka-GE"/>
          </w:rPr>
          <w:t>-2</w:t>
        </w:r>
      </w:hyperlink>
      <w:r w:rsidR="00B33152" w:rsidRPr="00BF274D">
        <w:rPr>
          <w:b w:val="0"/>
          <w:sz w:val="22"/>
          <w:szCs w:val="22"/>
          <w:lang w:val="ka-GE"/>
        </w:rPr>
        <w:t xml:space="preserve">    </w:t>
      </w:r>
      <w:hyperlink w:anchor="_Toc35783670" w:history="1">
        <w:r w:rsidR="005A4068" w:rsidRPr="00BF274D">
          <w:rPr>
            <w:rStyle w:val="Hyperlink"/>
            <w:b w:val="0"/>
            <w:sz w:val="22"/>
            <w:szCs w:val="22"/>
            <w:lang w:val="ka-GE"/>
          </w:rPr>
          <w:t xml:space="preserve"> </w:t>
        </w:r>
        <w:r w:rsidR="005A4068" w:rsidRPr="00BF274D">
          <w:rPr>
            <w:rStyle w:val="Hyperlink"/>
            <w:rFonts w:ascii="Sylfaen" w:hAnsi="Sylfaen"/>
            <w:b w:val="0"/>
            <w:sz w:val="22"/>
            <w:szCs w:val="22"/>
            <w:lang w:val="ka-GE"/>
          </w:rPr>
          <w:t>სოლიდარობის კლინიკური კვლევის ხელმძღვანელობა</w:t>
        </w:r>
        <w:r w:rsidR="005A4068" w:rsidRPr="00BF274D">
          <w:rPr>
            <w:b w:val="0"/>
            <w:webHidden/>
            <w:sz w:val="22"/>
            <w:szCs w:val="22"/>
            <w:lang w:val="ka-GE"/>
          </w:rPr>
          <w:tab/>
        </w:r>
        <w:r w:rsidR="005A4068">
          <w:rPr>
            <w:rFonts w:ascii="Sylfaen" w:hAnsi="Sylfaen"/>
            <w:b w:val="0"/>
            <w:webHidden/>
            <w:sz w:val="22"/>
            <w:szCs w:val="22"/>
            <w:lang w:val="ka-GE"/>
          </w:rPr>
          <w:t>25</w:t>
        </w:r>
      </w:hyperlink>
    </w:p>
    <w:p w14:paraId="1FDCF491" w14:textId="72B13B6D" w:rsidR="00645C61" w:rsidRPr="00BF274D" w:rsidRDefault="005D7642">
      <w:pPr>
        <w:pStyle w:val="TOC1"/>
        <w:tabs>
          <w:tab w:val="left" w:pos="1540"/>
          <w:tab w:val="right" w:leader="underscore" w:pos="9350"/>
        </w:tabs>
        <w:rPr>
          <w:rFonts w:cstheme="minorBidi"/>
          <w:b w:val="0"/>
          <w:i w:val="0"/>
          <w:iCs w:val="0"/>
          <w:lang w:val="ka-GE" w:eastAsia="en-GB"/>
        </w:rPr>
      </w:pPr>
      <w:hyperlink w:anchor="_Toc35783671" w:history="1">
        <w:r w:rsidR="005A4068" w:rsidRPr="00BF274D">
          <w:rPr>
            <w:rStyle w:val="Hyperlink"/>
            <w:rFonts w:ascii="Sylfaen" w:hAnsi="Sylfaen"/>
            <w:b w:val="0"/>
            <w:sz w:val="22"/>
            <w:szCs w:val="22"/>
            <w:lang w:val="ka-GE"/>
          </w:rPr>
          <w:t>დანართი</w:t>
        </w:r>
        <w:r w:rsidR="005A4068" w:rsidRPr="00BF274D">
          <w:rPr>
            <w:rStyle w:val="Hyperlink"/>
            <w:b w:val="0"/>
            <w:sz w:val="22"/>
            <w:szCs w:val="22"/>
            <w:lang w:val="ka-GE"/>
          </w:rPr>
          <w:t>- 3</w:t>
        </w:r>
        <w:r w:rsidR="005A4068" w:rsidRPr="00BF274D">
          <w:rPr>
            <w:rFonts w:cstheme="minorBidi"/>
            <w:b w:val="0"/>
            <w:i w:val="0"/>
            <w:iCs w:val="0"/>
            <w:sz w:val="22"/>
            <w:szCs w:val="22"/>
            <w:lang w:val="ka-GE" w:eastAsia="en-GB"/>
          </w:rPr>
          <w:tab/>
        </w:r>
        <w:r w:rsidR="005A4068" w:rsidRPr="00BF274D">
          <w:rPr>
            <w:rStyle w:val="Hyperlink"/>
            <w:rFonts w:ascii="Sylfaen" w:hAnsi="Sylfaen"/>
            <w:b w:val="0"/>
            <w:sz w:val="22"/>
            <w:szCs w:val="22"/>
            <w:lang w:val="ka-GE"/>
          </w:rPr>
          <w:t>პროტოკოლში შესწორებების შეტანის ისტორია</w:t>
        </w:r>
        <w:r w:rsidR="005A4068" w:rsidRPr="00BF274D">
          <w:rPr>
            <w:b w:val="0"/>
            <w:webHidden/>
            <w:sz w:val="22"/>
            <w:szCs w:val="22"/>
            <w:lang w:val="ka-GE"/>
          </w:rPr>
          <w:tab/>
        </w:r>
        <w:r w:rsidR="005A4068">
          <w:rPr>
            <w:rFonts w:ascii="Sylfaen" w:hAnsi="Sylfaen"/>
            <w:b w:val="0"/>
            <w:webHidden/>
            <w:sz w:val="22"/>
            <w:szCs w:val="22"/>
            <w:lang w:val="ka-GE"/>
          </w:rPr>
          <w:t>27</w:t>
        </w:r>
      </w:hyperlink>
    </w:p>
    <w:p w14:paraId="4F004861" w14:textId="7BD0642B" w:rsidR="0078727B" w:rsidRPr="00BF274D" w:rsidRDefault="00B93D9A" w:rsidP="00BF274D">
      <w:pPr>
        <w:pStyle w:val="Heading3"/>
        <w:rPr>
          <w:lang w:val="ka-GE"/>
        </w:rPr>
      </w:pPr>
      <w:r w:rsidRPr="00BF274D">
        <w:rPr>
          <w:b w:val="0"/>
          <w:bCs/>
          <w:lang w:val="ka-GE"/>
        </w:rPr>
        <w:fldChar w:fldCharType="end"/>
      </w:r>
      <w:r w:rsidR="005F4563" w:rsidRPr="00BF274D">
        <w:rPr>
          <w:lang w:val="ka-GE"/>
        </w:rPr>
        <w:br w:type="page"/>
      </w:r>
      <w:bookmarkStart w:id="7" w:name="_Toc35774018"/>
      <w:bookmarkStart w:id="8" w:name="_Toc35782695"/>
      <w:bookmarkStart w:id="9" w:name="_Toc35783657"/>
      <w:r w:rsidR="0078727B" w:rsidRPr="00BF274D">
        <w:rPr>
          <w:lang w:val="ka-GE"/>
        </w:rPr>
        <w:t>SOP-1</w:t>
      </w:r>
      <w:r w:rsidR="0078727B" w:rsidRPr="00BF274D">
        <w:rPr>
          <w:lang w:val="ka-GE"/>
        </w:rPr>
        <w:tab/>
      </w:r>
      <w:bookmarkEnd w:id="7"/>
      <w:bookmarkEnd w:id="8"/>
      <w:bookmarkEnd w:id="9"/>
      <w:r w:rsidR="006350E7" w:rsidRPr="00BF274D">
        <w:rPr>
          <w:rFonts w:ascii="Sylfaen" w:hAnsi="Sylfaen"/>
          <w:lang w:val="ka-GE"/>
        </w:rPr>
        <w:t>საავადმყოფოების კლინიკურ კვლევაში მონაწილეობისა და საკვლევ</w:t>
      </w:r>
      <w:r w:rsidR="00591F39" w:rsidRPr="00BF274D">
        <w:rPr>
          <w:rFonts w:ascii="Sylfaen" w:hAnsi="Sylfaen"/>
          <w:lang w:val="ka-GE"/>
        </w:rPr>
        <w:t>ი</w:t>
      </w:r>
      <w:r w:rsidR="006350E7" w:rsidRPr="00BF274D">
        <w:rPr>
          <w:rFonts w:ascii="Sylfaen" w:hAnsi="Sylfaen"/>
          <w:lang w:val="ka-GE"/>
        </w:rPr>
        <w:t xml:space="preserve"> </w:t>
      </w:r>
      <w:r w:rsidR="00591F39" w:rsidRPr="00BF274D">
        <w:rPr>
          <w:rFonts w:ascii="Sylfaen" w:hAnsi="Sylfaen"/>
          <w:lang w:val="ka-GE"/>
        </w:rPr>
        <w:t>მედიკამენტების</w:t>
      </w:r>
      <w:r w:rsidR="006350E7" w:rsidRPr="00BF274D">
        <w:rPr>
          <w:rFonts w:ascii="Sylfaen" w:hAnsi="Sylfaen"/>
          <w:lang w:val="ka-GE"/>
        </w:rPr>
        <w:t xml:space="preserve"> </w:t>
      </w:r>
      <w:r w:rsidR="00591F39" w:rsidRPr="00BF274D">
        <w:rPr>
          <w:rFonts w:ascii="Sylfaen" w:hAnsi="Sylfaen"/>
          <w:lang w:val="ka-GE"/>
        </w:rPr>
        <w:t xml:space="preserve">მისაწვდომობის </w:t>
      </w:r>
      <w:r w:rsidR="006350E7" w:rsidRPr="00BF274D">
        <w:rPr>
          <w:rFonts w:ascii="Sylfaen" w:hAnsi="Sylfaen"/>
          <w:lang w:val="ka-GE"/>
        </w:rPr>
        <w:t>დადასტურება</w:t>
      </w:r>
      <w:r w:rsidR="008176EF">
        <w:rPr>
          <w:rFonts w:ascii="Sylfaen" w:hAnsi="Sylfaen"/>
          <w:lang w:val="ka-GE"/>
        </w:rPr>
        <w:t xml:space="preserve"> </w:t>
      </w:r>
    </w:p>
    <w:p w14:paraId="10B1B85F" w14:textId="69AFA9C8" w:rsidR="00DD459B" w:rsidRPr="00BF274D" w:rsidRDefault="00CD5439" w:rsidP="00BF274D">
      <w:pPr>
        <w:jc w:val="both"/>
        <w:rPr>
          <w:rFonts w:ascii="Sylfaen" w:hAnsi="Sylfaen"/>
          <w:lang w:val="ka-GE" w:eastAsia="ja-JP"/>
        </w:rPr>
      </w:pPr>
      <w:r w:rsidRPr="00BF274D">
        <w:rPr>
          <w:rFonts w:ascii="Sylfaen" w:hAnsi="Sylfaen"/>
          <w:lang w:val="ka-GE" w:eastAsia="ja-JP"/>
        </w:rPr>
        <w:t>იმ შემთხვევაში, თუ ჯანმრთელობის მსოფლიო ორგანიზაციის (ჯანმო) გენერალური დირექტორი თხოვნით მიმართავს სერიოზულად დაზარალებული ქვეყნის ჯანდაცვის მინისტრს, და მინისტრი მიიღებს გადაწყვეტილებას ქვეყნის კლინიკურ კვლევაში მონაწილეობის შესახებ, მოხდება ორი პასუხისმგებელი წარმომადგენლის არჩევა, ერთი ჯანდაცვის სამინისტროსთვის (ან სამედიცინო კვლევების</w:t>
      </w:r>
      <w:r w:rsidR="00C46B8F" w:rsidRPr="00BF274D">
        <w:rPr>
          <w:rFonts w:ascii="Sylfaen" w:hAnsi="Sylfaen"/>
          <w:lang w:val="ka-GE" w:eastAsia="ja-JP"/>
        </w:rPr>
        <w:t xml:space="preserve"> საბჭოსთვის), მეორე კი ადგილობრივი კლინიკური მკვლევარებისთვის. </w:t>
      </w:r>
      <w:r w:rsidR="00DD23E9" w:rsidRPr="00BF274D">
        <w:rPr>
          <w:rFonts w:ascii="Sylfaen" w:hAnsi="Sylfaen"/>
          <w:lang w:val="ka-GE" w:eastAsia="ja-JP"/>
        </w:rPr>
        <w:t xml:space="preserve">აღნიშნული </w:t>
      </w:r>
      <w:r w:rsidR="00741CD3" w:rsidRPr="00BF274D">
        <w:rPr>
          <w:rFonts w:ascii="Sylfaen" w:hAnsi="Sylfaen"/>
          <w:lang w:val="ka-GE" w:eastAsia="ja-JP"/>
        </w:rPr>
        <w:t xml:space="preserve">ეროვნული </w:t>
      </w:r>
      <w:r w:rsidR="00D143AE" w:rsidRPr="00BF274D">
        <w:rPr>
          <w:rFonts w:ascii="Sylfaen" w:hAnsi="Sylfaen"/>
          <w:lang w:val="ka-GE" w:eastAsia="ja-JP"/>
        </w:rPr>
        <w:t xml:space="preserve">წარმომადგენლები ითანამშრომლებენ იმისთვის, რომ სწრაფად მიიღონ ყველა საჭირო ნებართვა, პოტენციური თანამშრომლობისთვის შეარჩიონ </w:t>
      </w:r>
      <w:r w:rsidR="00C159A0" w:rsidRPr="00BF274D">
        <w:rPr>
          <w:rFonts w:ascii="Sylfaen" w:hAnsi="Sylfaen"/>
          <w:lang w:val="ka-GE" w:eastAsia="ja-JP"/>
        </w:rPr>
        <w:t>მსხვილი</w:t>
      </w:r>
      <w:r w:rsidR="00DC3913" w:rsidRPr="00BF274D">
        <w:rPr>
          <w:rFonts w:ascii="Sylfaen" w:hAnsi="Sylfaen"/>
          <w:lang w:val="ka-GE" w:eastAsia="ja-JP"/>
        </w:rPr>
        <w:t xml:space="preserve"> საავადმყოფოები, რომლებსაც უკვე ყავთ, ან სავარაუდოდ, მალე ეყოლებათ COVID–ის სტაციონარული პაციენტების მნიშვნელოვანი რაოდენობა, ასევე ხელი შეუწყონ ადგილობრივი ეთიკური სტანდარტების დადასტურებას </w:t>
      </w:r>
      <w:r w:rsidR="002078F2" w:rsidRPr="00BF274D">
        <w:rPr>
          <w:rFonts w:ascii="Sylfaen" w:hAnsi="Sylfaen"/>
          <w:lang w:val="ka-GE" w:eastAsia="ja-JP"/>
        </w:rPr>
        <w:t xml:space="preserve">ადგილობრივი თანამშრომლების სახელით. </w:t>
      </w:r>
      <w:r w:rsidR="00A30C22" w:rsidRPr="00BF274D">
        <w:rPr>
          <w:rFonts w:ascii="Sylfaen" w:hAnsi="Sylfaen"/>
          <w:lang w:val="ka-GE" w:eastAsia="ja-JP"/>
        </w:rPr>
        <w:t xml:space="preserve">შემდგომი ნაბიჯები უზრუნველყოფს კლინიკური კვლევის დაუყოვნებლივ დაწყებას თითოეულ საავადმყოფოში, რომელიც მასში იღებს მონაწილეობას. ეს უნდა მოხდეს პარალელურად, და არა თანმიმდევრობით. </w:t>
      </w:r>
    </w:p>
    <w:p w14:paraId="4AAA7F28" w14:textId="77777777" w:rsidR="00BF46AC" w:rsidRPr="00BF274D" w:rsidRDefault="00BF46AC" w:rsidP="00DD459B">
      <w:pPr>
        <w:rPr>
          <w:lang w:val="ka-GE" w:eastAsia="ja-JP"/>
        </w:rPr>
      </w:pPr>
    </w:p>
    <w:tbl>
      <w:tblPr>
        <w:tblStyle w:val="WHORDTablestyle"/>
        <w:tblW w:w="10060" w:type="dxa"/>
        <w:tblLook w:val="04A0" w:firstRow="1" w:lastRow="0" w:firstColumn="1" w:lastColumn="0" w:noHBand="0" w:noVBand="1"/>
      </w:tblPr>
      <w:tblGrid>
        <w:gridCol w:w="830"/>
        <w:gridCol w:w="2225"/>
        <w:gridCol w:w="2412"/>
        <w:gridCol w:w="2173"/>
        <w:gridCol w:w="2420"/>
      </w:tblGrid>
      <w:tr w:rsidR="00BF274D" w:rsidRPr="00BF274D" w14:paraId="06E13A60" w14:textId="77777777" w:rsidTr="00260560">
        <w:trPr>
          <w:cnfStyle w:val="100000000000" w:firstRow="1" w:lastRow="0" w:firstColumn="0" w:lastColumn="0" w:oddVBand="0" w:evenVBand="0" w:oddHBand="0" w:evenHBand="0" w:firstRowFirstColumn="0" w:firstRowLastColumn="0" w:lastRowFirstColumn="0" w:lastRowLastColumn="0"/>
        </w:trPr>
        <w:tc>
          <w:tcPr>
            <w:tcW w:w="619" w:type="dxa"/>
          </w:tcPr>
          <w:p w14:paraId="0CFAD268" w14:textId="2A7C4BA5" w:rsidR="00DD459B" w:rsidRPr="00BF274D" w:rsidRDefault="00272A77" w:rsidP="00EC30E4">
            <w:pPr>
              <w:rPr>
                <w:rFonts w:ascii="Sylfaen" w:hAnsi="Sylfaen"/>
                <w:sz w:val="19"/>
                <w:szCs w:val="19"/>
                <w:lang w:val="ka-GE" w:eastAsia="ja-JP"/>
              </w:rPr>
            </w:pPr>
            <w:r w:rsidRPr="00BF274D">
              <w:rPr>
                <w:rFonts w:ascii="Sylfaen" w:hAnsi="Sylfaen"/>
                <w:sz w:val="19"/>
                <w:szCs w:val="19"/>
                <w:lang w:val="ka-GE" w:eastAsia="ja-JP"/>
              </w:rPr>
              <w:t>ნაბიჯი</w:t>
            </w:r>
          </w:p>
        </w:tc>
        <w:tc>
          <w:tcPr>
            <w:tcW w:w="2288" w:type="dxa"/>
          </w:tcPr>
          <w:p w14:paraId="0D66949C" w14:textId="623DB02C" w:rsidR="00DD459B" w:rsidRPr="00BF274D" w:rsidRDefault="00272A77" w:rsidP="00EC30E4">
            <w:pPr>
              <w:rPr>
                <w:sz w:val="19"/>
                <w:szCs w:val="19"/>
                <w:lang w:val="ka-GE" w:eastAsia="ja-JP"/>
              </w:rPr>
            </w:pPr>
            <w:r w:rsidRPr="00BF274D">
              <w:rPr>
                <w:rFonts w:ascii="Sylfaen" w:hAnsi="Sylfaen"/>
                <w:sz w:val="19"/>
                <w:szCs w:val="19"/>
                <w:lang w:val="ka-GE" w:eastAsia="ja-JP"/>
              </w:rPr>
              <w:t>რა</w:t>
            </w:r>
            <w:r w:rsidR="00DD459B" w:rsidRPr="00BF274D">
              <w:rPr>
                <w:sz w:val="19"/>
                <w:szCs w:val="19"/>
                <w:lang w:val="ka-GE" w:eastAsia="ja-JP"/>
              </w:rPr>
              <w:t>?</w:t>
            </w:r>
          </w:p>
        </w:tc>
        <w:tc>
          <w:tcPr>
            <w:tcW w:w="2460" w:type="dxa"/>
          </w:tcPr>
          <w:p w14:paraId="335FDA52" w14:textId="2184D7F4" w:rsidR="00DD459B" w:rsidRPr="00BF274D" w:rsidRDefault="00272A77" w:rsidP="00EC30E4">
            <w:pPr>
              <w:rPr>
                <w:sz w:val="19"/>
                <w:szCs w:val="19"/>
                <w:lang w:val="ka-GE" w:eastAsia="ja-JP"/>
              </w:rPr>
            </w:pPr>
            <w:r w:rsidRPr="00BF274D">
              <w:rPr>
                <w:rFonts w:ascii="Sylfaen" w:hAnsi="Sylfaen"/>
                <w:sz w:val="19"/>
                <w:szCs w:val="19"/>
                <w:lang w:val="ka-GE" w:eastAsia="ja-JP"/>
              </w:rPr>
              <w:t>ვინ</w:t>
            </w:r>
            <w:r w:rsidR="00DD459B" w:rsidRPr="00BF274D">
              <w:rPr>
                <w:sz w:val="19"/>
                <w:szCs w:val="19"/>
                <w:lang w:val="ka-GE" w:eastAsia="ja-JP"/>
              </w:rPr>
              <w:t>?</w:t>
            </w:r>
          </w:p>
        </w:tc>
        <w:tc>
          <w:tcPr>
            <w:tcW w:w="2141" w:type="dxa"/>
          </w:tcPr>
          <w:p w14:paraId="7F4757B9" w14:textId="685221A2" w:rsidR="00DD459B" w:rsidRPr="00BF274D" w:rsidRDefault="00272A77" w:rsidP="00EC30E4">
            <w:pPr>
              <w:rPr>
                <w:sz w:val="19"/>
                <w:szCs w:val="19"/>
                <w:lang w:val="ka-GE" w:eastAsia="ja-JP"/>
              </w:rPr>
            </w:pPr>
            <w:r w:rsidRPr="00BF274D">
              <w:rPr>
                <w:rFonts w:ascii="Sylfaen" w:hAnsi="Sylfaen"/>
                <w:sz w:val="19"/>
                <w:szCs w:val="19"/>
                <w:lang w:val="ka-GE" w:eastAsia="ja-JP"/>
              </w:rPr>
              <w:t>როგორ</w:t>
            </w:r>
            <w:r w:rsidR="00DD459B" w:rsidRPr="00BF274D">
              <w:rPr>
                <w:sz w:val="19"/>
                <w:szCs w:val="19"/>
                <w:lang w:val="ka-GE" w:eastAsia="ja-JP"/>
              </w:rPr>
              <w:t>?</w:t>
            </w:r>
          </w:p>
        </w:tc>
        <w:tc>
          <w:tcPr>
            <w:tcW w:w="2552" w:type="dxa"/>
          </w:tcPr>
          <w:p w14:paraId="6EFD4F89" w14:textId="4D0BCA3F" w:rsidR="00DD459B" w:rsidRPr="00BF274D" w:rsidRDefault="00272A77" w:rsidP="00EC30E4">
            <w:pPr>
              <w:rPr>
                <w:rFonts w:ascii="Sylfaen" w:hAnsi="Sylfaen"/>
                <w:sz w:val="19"/>
                <w:szCs w:val="19"/>
                <w:lang w:val="ka-GE" w:eastAsia="ja-JP"/>
              </w:rPr>
            </w:pPr>
            <w:r w:rsidRPr="00BF274D">
              <w:rPr>
                <w:rFonts w:ascii="Sylfaen" w:hAnsi="Sylfaen"/>
                <w:sz w:val="19"/>
                <w:szCs w:val="19"/>
                <w:lang w:val="ka-GE" w:eastAsia="ja-JP"/>
              </w:rPr>
              <w:t>შენიშვნები</w:t>
            </w:r>
          </w:p>
        </w:tc>
      </w:tr>
      <w:tr w:rsidR="00BF274D" w:rsidRPr="00BF274D" w14:paraId="6F0083CD"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989353E" w14:textId="77777777" w:rsidR="00DD459B" w:rsidRPr="00BF274D" w:rsidRDefault="00DD459B" w:rsidP="00BF46AC">
            <w:pPr>
              <w:jc w:val="center"/>
              <w:rPr>
                <w:b/>
                <w:bCs/>
                <w:sz w:val="19"/>
                <w:szCs w:val="19"/>
                <w:lang w:val="ka-GE" w:eastAsia="ja-JP"/>
              </w:rPr>
            </w:pPr>
            <w:r w:rsidRPr="00BF274D">
              <w:rPr>
                <w:b/>
                <w:bCs/>
                <w:sz w:val="19"/>
                <w:szCs w:val="19"/>
                <w:lang w:val="ka-GE" w:eastAsia="ja-JP"/>
              </w:rPr>
              <w:t>1</w:t>
            </w:r>
          </w:p>
        </w:tc>
        <w:tc>
          <w:tcPr>
            <w:tcW w:w="2288" w:type="dxa"/>
          </w:tcPr>
          <w:p w14:paraId="65CA4A72" w14:textId="466EA119" w:rsidR="00DC5BB8" w:rsidRPr="00BF274D" w:rsidRDefault="00A318C5">
            <w:pPr>
              <w:rPr>
                <w:rFonts w:ascii="Sylfaen" w:hAnsi="Sylfaen"/>
                <w:sz w:val="19"/>
                <w:szCs w:val="19"/>
                <w:lang w:val="ka-GE" w:eastAsia="ja-JP"/>
              </w:rPr>
            </w:pPr>
            <w:r w:rsidRPr="00BF274D">
              <w:rPr>
                <w:rFonts w:ascii="Sylfaen" w:hAnsi="Sylfaen"/>
                <w:sz w:val="19"/>
                <w:szCs w:val="19"/>
                <w:lang w:val="ka-GE" w:eastAsia="ja-JP"/>
              </w:rPr>
              <w:t>მონაწილეობაში დაინტერესების ოფიციალურად დადასტურება</w:t>
            </w:r>
          </w:p>
          <w:p w14:paraId="6FCC401F" w14:textId="16F772D9" w:rsidR="00DD459B" w:rsidRPr="00BF274D" w:rsidRDefault="00DD459B">
            <w:pPr>
              <w:rPr>
                <w:sz w:val="19"/>
                <w:szCs w:val="19"/>
                <w:lang w:val="ka-GE" w:eastAsia="ja-JP"/>
              </w:rPr>
            </w:pPr>
          </w:p>
        </w:tc>
        <w:tc>
          <w:tcPr>
            <w:tcW w:w="2460" w:type="dxa"/>
          </w:tcPr>
          <w:p w14:paraId="09C4D2BC" w14:textId="04CD7B29" w:rsidR="00DD459B" w:rsidRPr="00BF274D" w:rsidRDefault="00A318C5" w:rsidP="00457B95">
            <w:pPr>
              <w:rPr>
                <w:rFonts w:ascii="Sylfaen" w:hAnsi="Sylfaen"/>
                <w:sz w:val="19"/>
                <w:szCs w:val="19"/>
                <w:lang w:val="ka-GE" w:eastAsia="ja-JP"/>
              </w:rPr>
            </w:pPr>
            <w:r w:rsidRPr="00BF274D">
              <w:rPr>
                <w:rFonts w:ascii="Sylfaen" w:hAnsi="Sylfaen"/>
                <w:sz w:val="19"/>
                <w:szCs w:val="19"/>
                <w:lang w:val="ka-GE" w:eastAsia="ja-JP"/>
              </w:rPr>
              <w:t xml:space="preserve">ჯანდაცვის მინისტრი ან ჯანდაცვის მინისტრის </w:t>
            </w:r>
            <w:r w:rsidR="007A7AA4" w:rsidRPr="00BF274D">
              <w:rPr>
                <w:rFonts w:ascii="Sylfaen" w:hAnsi="Sylfaen"/>
                <w:sz w:val="19"/>
                <w:szCs w:val="19"/>
                <w:lang w:val="ka-GE" w:eastAsia="ja-JP"/>
              </w:rPr>
              <w:t>უფლებამოსილი წარმომადგენელი</w:t>
            </w:r>
          </w:p>
        </w:tc>
        <w:tc>
          <w:tcPr>
            <w:tcW w:w="2141" w:type="dxa"/>
          </w:tcPr>
          <w:p w14:paraId="5ED5384F" w14:textId="09C97B93" w:rsidR="00DD459B" w:rsidRPr="00BF274D" w:rsidRDefault="007A7AA4" w:rsidP="00EC30E4">
            <w:pPr>
              <w:rPr>
                <w:rFonts w:ascii="Sylfaen" w:hAnsi="Sylfaen"/>
                <w:sz w:val="19"/>
                <w:szCs w:val="19"/>
                <w:lang w:val="ka-GE" w:eastAsia="ja-JP"/>
              </w:rPr>
            </w:pPr>
            <w:r w:rsidRPr="00BF274D">
              <w:rPr>
                <w:rFonts w:ascii="Sylfaen" w:hAnsi="Sylfaen"/>
                <w:sz w:val="19"/>
                <w:szCs w:val="19"/>
                <w:lang w:val="ka-GE" w:eastAsia="ja-JP"/>
              </w:rPr>
              <w:t xml:space="preserve">ჯანმრთელობის მსოფლიო ორგანიზაციასთან კომუნიკაცია </w:t>
            </w:r>
          </w:p>
          <w:p w14:paraId="34DE0983" w14:textId="202853E1" w:rsidR="00DD459B" w:rsidRPr="00BF274D" w:rsidRDefault="00391677" w:rsidP="00EC30E4">
            <w:pPr>
              <w:rPr>
                <w:sz w:val="19"/>
                <w:szCs w:val="19"/>
                <w:lang w:val="ka-GE" w:eastAsia="ja-JP"/>
              </w:rPr>
            </w:pPr>
            <w:r w:rsidRPr="00BF274D">
              <w:rPr>
                <w:sz w:val="19"/>
                <w:szCs w:val="19"/>
                <w:lang w:val="ka-GE" w:eastAsia="ja-JP"/>
              </w:rPr>
              <w:t>solidaritytrial</w:t>
            </w:r>
            <w:r w:rsidR="00DD459B" w:rsidRPr="00BF274D">
              <w:rPr>
                <w:sz w:val="19"/>
                <w:szCs w:val="19"/>
                <w:lang w:val="ka-GE" w:eastAsia="ja-JP"/>
              </w:rPr>
              <w:t>@who.int</w:t>
            </w:r>
          </w:p>
        </w:tc>
        <w:tc>
          <w:tcPr>
            <w:tcW w:w="2552" w:type="dxa"/>
          </w:tcPr>
          <w:p w14:paraId="451FC620" w14:textId="77777777" w:rsidR="00DD459B" w:rsidRPr="00BF274D" w:rsidRDefault="00DD459B" w:rsidP="00EC30E4">
            <w:pPr>
              <w:rPr>
                <w:sz w:val="19"/>
                <w:szCs w:val="19"/>
                <w:lang w:val="ka-GE" w:eastAsia="ja-JP"/>
              </w:rPr>
            </w:pPr>
          </w:p>
        </w:tc>
      </w:tr>
      <w:tr w:rsidR="00BF274D" w:rsidRPr="00BF274D" w14:paraId="35E0188A" w14:textId="77777777" w:rsidTr="00260560">
        <w:tc>
          <w:tcPr>
            <w:tcW w:w="619" w:type="dxa"/>
          </w:tcPr>
          <w:p w14:paraId="5CB06F37" w14:textId="20D89B29" w:rsidR="00693D37" w:rsidRPr="00BF274D" w:rsidRDefault="00693D37" w:rsidP="00BF46AC">
            <w:pPr>
              <w:jc w:val="center"/>
              <w:rPr>
                <w:b/>
                <w:bCs/>
                <w:sz w:val="19"/>
                <w:szCs w:val="19"/>
                <w:lang w:val="ka-GE" w:eastAsia="ja-JP"/>
              </w:rPr>
            </w:pPr>
            <w:r w:rsidRPr="00BF274D">
              <w:rPr>
                <w:b/>
                <w:bCs/>
                <w:sz w:val="19"/>
                <w:szCs w:val="19"/>
                <w:lang w:val="ka-GE" w:eastAsia="ja-JP"/>
              </w:rPr>
              <w:t>2</w:t>
            </w:r>
          </w:p>
        </w:tc>
        <w:tc>
          <w:tcPr>
            <w:tcW w:w="2288" w:type="dxa"/>
          </w:tcPr>
          <w:p w14:paraId="77A786C4" w14:textId="70293B07" w:rsidR="00693D37" w:rsidRPr="00BF274D" w:rsidRDefault="00CA57E3" w:rsidP="00741CD3">
            <w:pPr>
              <w:rPr>
                <w:rFonts w:ascii="Sylfaen" w:hAnsi="Sylfaen"/>
                <w:sz w:val="19"/>
                <w:szCs w:val="19"/>
                <w:lang w:val="ka-GE" w:eastAsia="ja-JP"/>
              </w:rPr>
            </w:pPr>
            <w:r w:rsidRPr="00BF274D">
              <w:rPr>
                <w:rFonts w:ascii="Sylfaen" w:hAnsi="Sylfaen"/>
                <w:sz w:val="19"/>
                <w:szCs w:val="19"/>
                <w:lang w:val="ka-GE" w:eastAsia="ja-JP"/>
              </w:rPr>
              <w:t xml:space="preserve">ორი </w:t>
            </w:r>
            <w:r w:rsidR="00741CD3"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წარმომადგენლის დანიშვნა, სამთავრობო და კლინიკური</w:t>
            </w:r>
          </w:p>
        </w:tc>
        <w:tc>
          <w:tcPr>
            <w:tcW w:w="2460" w:type="dxa"/>
          </w:tcPr>
          <w:p w14:paraId="70E9FBB8" w14:textId="5CD6E102" w:rsidR="00693D37" w:rsidRPr="00BF274D" w:rsidRDefault="00CA57E3" w:rsidP="00CA57E3">
            <w:pPr>
              <w:rPr>
                <w:sz w:val="19"/>
                <w:szCs w:val="19"/>
                <w:lang w:val="ka-GE" w:eastAsia="ja-JP"/>
              </w:rPr>
            </w:pPr>
            <w:r w:rsidRPr="00BF274D">
              <w:rPr>
                <w:rFonts w:ascii="Sylfaen" w:hAnsi="Sylfaen" w:cs="Sylfaen"/>
                <w:sz w:val="19"/>
                <w:szCs w:val="19"/>
                <w:lang w:val="ka-GE" w:eastAsia="ja-JP"/>
              </w:rPr>
              <w:t>ქვეყნის</w:t>
            </w:r>
            <w:r w:rsidRPr="00BF274D">
              <w:rPr>
                <w:sz w:val="19"/>
                <w:szCs w:val="19"/>
                <w:lang w:val="ka-GE" w:eastAsia="ja-JP"/>
              </w:rPr>
              <w:t xml:space="preserve"> </w:t>
            </w:r>
            <w:r w:rsidRPr="00BF274D">
              <w:rPr>
                <w:rFonts w:ascii="Sylfaen" w:hAnsi="Sylfaen" w:cs="Sylfaen"/>
                <w:sz w:val="19"/>
                <w:szCs w:val="19"/>
                <w:lang w:val="ka-GE" w:eastAsia="ja-JP"/>
              </w:rPr>
              <w:t>შიგნით</w:t>
            </w:r>
            <w:r w:rsidRPr="00BF274D">
              <w:rPr>
                <w:sz w:val="19"/>
                <w:szCs w:val="19"/>
                <w:lang w:val="ka-GE" w:eastAsia="ja-JP"/>
              </w:rPr>
              <w:t xml:space="preserve"> </w:t>
            </w:r>
            <w:r w:rsidRPr="00BF274D">
              <w:rPr>
                <w:rFonts w:ascii="Sylfaen" w:hAnsi="Sylfaen" w:cs="Sylfaen"/>
                <w:sz w:val="19"/>
                <w:szCs w:val="19"/>
                <w:lang w:val="ka-GE" w:eastAsia="ja-JP"/>
              </w:rPr>
              <w:t>არჩევანის</w:t>
            </w:r>
            <w:r w:rsidRPr="00BF274D">
              <w:rPr>
                <w:sz w:val="19"/>
                <w:szCs w:val="19"/>
                <w:lang w:val="ka-GE" w:eastAsia="ja-JP"/>
              </w:rPr>
              <w:t xml:space="preserve"> </w:t>
            </w:r>
            <w:r w:rsidRPr="00BF274D">
              <w:rPr>
                <w:rFonts w:ascii="Sylfaen" w:hAnsi="Sylfaen" w:cs="Sylfaen"/>
                <w:sz w:val="19"/>
                <w:szCs w:val="19"/>
                <w:lang w:val="ka-GE" w:eastAsia="ja-JP"/>
              </w:rPr>
              <w:t>გაკეთება</w:t>
            </w:r>
            <w:r w:rsidRPr="00BF274D">
              <w:rPr>
                <w:sz w:val="19"/>
                <w:szCs w:val="19"/>
                <w:lang w:val="ka-GE" w:eastAsia="ja-JP"/>
              </w:rPr>
              <w:t xml:space="preserve"> </w:t>
            </w:r>
            <w:r w:rsidRPr="00BF274D">
              <w:rPr>
                <w:rFonts w:ascii="Sylfaen" w:hAnsi="Sylfaen" w:cs="Sylfaen"/>
                <w:sz w:val="19"/>
                <w:szCs w:val="19"/>
                <w:lang w:val="ka-GE" w:eastAsia="ja-JP"/>
              </w:rPr>
              <w:t>ჯანდაცვის</w:t>
            </w:r>
            <w:r w:rsidRPr="00BF274D">
              <w:rPr>
                <w:sz w:val="19"/>
                <w:szCs w:val="19"/>
                <w:lang w:val="ka-GE" w:eastAsia="ja-JP"/>
              </w:rPr>
              <w:t xml:space="preserve"> </w:t>
            </w:r>
            <w:r w:rsidRPr="00BF274D">
              <w:rPr>
                <w:rFonts w:ascii="Sylfaen" w:hAnsi="Sylfaen" w:cs="Sylfaen"/>
                <w:sz w:val="19"/>
                <w:szCs w:val="19"/>
                <w:lang w:val="ka-GE" w:eastAsia="ja-JP"/>
              </w:rPr>
              <w:t>სამინისტროს</w:t>
            </w:r>
            <w:r w:rsidRPr="00BF274D">
              <w:rPr>
                <w:sz w:val="19"/>
                <w:szCs w:val="19"/>
                <w:lang w:val="ka-GE" w:eastAsia="ja-JP"/>
              </w:rPr>
              <w:t xml:space="preserve"> </w:t>
            </w:r>
            <w:r w:rsidRPr="00BF274D">
              <w:rPr>
                <w:rFonts w:ascii="Sylfaen" w:hAnsi="Sylfaen" w:cs="Sylfaen"/>
                <w:sz w:val="19"/>
                <w:szCs w:val="19"/>
                <w:lang w:val="ka-GE" w:eastAsia="ja-JP"/>
              </w:rPr>
              <w:t>ან</w:t>
            </w:r>
            <w:r w:rsidRPr="00BF274D">
              <w:rPr>
                <w:sz w:val="19"/>
                <w:szCs w:val="19"/>
                <w:lang w:val="ka-GE" w:eastAsia="ja-JP"/>
              </w:rPr>
              <w:t xml:space="preserve"> </w:t>
            </w:r>
            <w:r w:rsidRPr="00BF274D">
              <w:rPr>
                <w:rFonts w:ascii="Sylfaen" w:hAnsi="Sylfaen" w:cs="Sylfaen"/>
                <w:sz w:val="19"/>
                <w:szCs w:val="19"/>
                <w:lang w:val="ka-GE" w:eastAsia="ja-JP"/>
              </w:rPr>
              <w:t>მთავარი</w:t>
            </w:r>
            <w:r w:rsidRPr="00BF274D">
              <w:rPr>
                <w:sz w:val="19"/>
                <w:szCs w:val="19"/>
                <w:lang w:val="ka-GE" w:eastAsia="ja-JP"/>
              </w:rPr>
              <w:t xml:space="preserve"> </w:t>
            </w:r>
            <w:r w:rsidRPr="00BF274D">
              <w:rPr>
                <w:rFonts w:ascii="Sylfaen" w:hAnsi="Sylfaen" w:cs="Sylfaen"/>
                <w:sz w:val="19"/>
                <w:szCs w:val="19"/>
                <w:lang w:val="ka-GE" w:eastAsia="ja-JP"/>
              </w:rPr>
              <w:t>სამეცნიერო</w:t>
            </w:r>
            <w:r w:rsidRPr="00BF274D">
              <w:rPr>
                <w:sz w:val="19"/>
                <w:szCs w:val="19"/>
                <w:lang w:val="ka-GE" w:eastAsia="ja-JP"/>
              </w:rPr>
              <w:t xml:space="preserve"> </w:t>
            </w:r>
            <w:r w:rsidRPr="00BF274D">
              <w:rPr>
                <w:rFonts w:ascii="Sylfaen" w:hAnsi="Sylfaen" w:cs="Sylfaen"/>
                <w:sz w:val="19"/>
                <w:szCs w:val="19"/>
                <w:lang w:val="ka-GE" w:eastAsia="ja-JP"/>
              </w:rPr>
              <w:t>საბჭოს</w:t>
            </w:r>
            <w:r w:rsidRPr="00BF274D">
              <w:rPr>
                <w:sz w:val="19"/>
                <w:szCs w:val="19"/>
                <w:lang w:val="ka-GE" w:eastAsia="ja-JP"/>
              </w:rPr>
              <w:t xml:space="preserve"> </w:t>
            </w:r>
            <w:r w:rsidRPr="00BF274D">
              <w:rPr>
                <w:rFonts w:ascii="Sylfaen" w:hAnsi="Sylfaen" w:cs="Sylfaen"/>
                <w:sz w:val="19"/>
                <w:szCs w:val="19"/>
                <w:lang w:val="ka-GE" w:eastAsia="ja-JP"/>
              </w:rPr>
              <w:t>მიერ</w:t>
            </w:r>
            <w:r w:rsidRPr="00BF274D">
              <w:rPr>
                <w:sz w:val="19"/>
                <w:szCs w:val="19"/>
                <w:lang w:val="ka-GE" w:eastAsia="ja-JP"/>
              </w:rPr>
              <w:t xml:space="preserve"> </w:t>
            </w:r>
            <w:r w:rsidRPr="00BF274D">
              <w:rPr>
                <w:rFonts w:ascii="Sylfaen" w:hAnsi="Sylfaen" w:cs="Sylfaen"/>
                <w:sz w:val="19"/>
                <w:szCs w:val="19"/>
                <w:lang w:val="ka-GE" w:eastAsia="ja-JP"/>
              </w:rPr>
              <w:t>და</w:t>
            </w:r>
            <w:r w:rsidRPr="00BF274D">
              <w:rPr>
                <w:sz w:val="19"/>
                <w:szCs w:val="19"/>
                <w:lang w:val="ka-GE" w:eastAsia="ja-JP"/>
              </w:rPr>
              <w:t xml:space="preserve"> </w:t>
            </w:r>
            <w:r w:rsidRPr="00BF274D">
              <w:rPr>
                <w:rFonts w:ascii="Sylfaen" w:hAnsi="Sylfaen" w:cs="Sylfaen"/>
                <w:sz w:val="19"/>
                <w:szCs w:val="19"/>
                <w:lang w:val="ka-GE" w:eastAsia="ja-JP"/>
              </w:rPr>
              <w:t>წამყვანი</w:t>
            </w:r>
            <w:r w:rsidRPr="00BF274D">
              <w:rPr>
                <w:sz w:val="19"/>
                <w:szCs w:val="19"/>
                <w:lang w:val="ka-GE" w:eastAsia="ja-JP"/>
              </w:rPr>
              <w:t xml:space="preserve"> </w:t>
            </w:r>
            <w:r w:rsidRPr="00BF274D">
              <w:rPr>
                <w:rFonts w:ascii="Sylfaen" w:hAnsi="Sylfaen" w:cs="Sylfaen"/>
                <w:sz w:val="19"/>
                <w:szCs w:val="19"/>
                <w:lang w:val="ka-GE" w:eastAsia="ja-JP"/>
              </w:rPr>
              <w:t>კლინიკური</w:t>
            </w:r>
            <w:r w:rsidRPr="00BF274D">
              <w:rPr>
                <w:sz w:val="19"/>
                <w:szCs w:val="19"/>
                <w:lang w:val="ka-GE" w:eastAsia="ja-JP"/>
              </w:rPr>
              <w:t xml:space="preserve"> </w:t>
            </w:r>
            <w:r w:rsidRPr="00BF274D">
              <w:rPr>
                <w:rFonts w:ascii="Sylfaen" w:hAnsi="Sylfaen" w:cs="Sylfaen"/>
                <w:sz w:val="19"/>
                <w:szCs w:val="19"/>
                <w:lang w:val="ka-GE" w:eastAsia="ja-JP"/>
              </w:rPr>
              <w:t>მკვლევარის</w:t>
            </w:r>
            <w:r w:rsidRPr="00BF274D">
              <w:rPr>
                <w:sz w:val="19"/>
                <w:szCs w:val="19"/>
                <w:lang w:val="ka-GE" w:eastAsia="ja-JP"/>
              </w:rPr>
              <w:t xml:space="preserve"> </w:t>
            </w:r>
            <w:r w:rsidRPr="00BF274D">
              <w:rPr>
                <w:rFonts w:ascii="Sylfaen" w:hAnsi="Sylfaen" w:cs="Sylfaen"/>
                <w:sz w:val="19"/>
                <w:szCs w:val="19"/>
                <w:lang w:val="ka-GE" w:eastAsia="ja-JP"/>
              </w:rPr>
              <w:t>მიერ</w:t>
            </w:r>
          </w:p>
        </w:tc>
        <w:tc>
          <w:tcPr>
            <w:tcW w:w="2141" w:type="dxa"/>
          </w:tcPr>
          <w:p w14:paraId="6179121A" w14:textId="77777777" w:rsidR="0022498B" w:rsidRPr="00BF274D" w:rsidRDefault="0022498B" w:rsidP="0022498B">
            <w:pPr>
              <w:rPr>
                <w:rFonts w:ascii="Sylfaen" w:hAnsi="Sylfaen"/>
                <w:sz w:val="19"/>
                <w:szCs w:val="19"/>
                <w:lang w:val="ka-GE" w:eastAsia="ja-JP"/>
              </w:rPr>
            </w:pPr>
            <w:r w:rsidRPr="00BF274D">
              <w:rPr>
                <w:rFonts w:ascii="Sylfaen" w:hAnsi="Sylfaen"/>
                <w:sz w:val="19"/>
                <w:szCs w:val="19"/>
                <w:lang w:val="ka-GE" w:eastAsia="ja-JP"/>
              </w:rPr>
              <w:t xml:space="preserve">ჯანმრთელობის მსოფლიო ორგანიზაციასთან კომუნიკაცია </w:t>
            </w:r>
          </w:p>
          <w:p w14:paraId="5B6ABF0C" w14:textId="40B0CE91" w:rsidR="00693D37" w:rsidRPr="00BF274D" w:rsidRDefault="00391677" w:rsidP="00223491">
            <w:pPr>
              <w:rPr>
                <w:sz w:val="19"/>
                <w:szCs w:val="19"/>
                <w:lang w:val="ka-GE" w:eastAsia="ja-JP"/>
              </w:rPr>
            </w:pPr>
            <w:r w:rsidRPr="00BF274D">
              <w:rPr>
                <w:sz w:val="19"/>
                <w:szCs w:val="19"/>
                <w:lang w:val="ka-GE" w:eastAsia="ja-JP"/>
              </w:rPr>
              <w:t>solidaritytrial</w:t>
            </w:r>
            <w:r w:rsidR="007F1083" w:rsidRPr="00BF274D">
              <w:rPr>
                <w:sz w:val="19"/>
                <w:szCs w:val="19"/>
                <w:lang w:val="ka-GE" w:eastAsia="ja-JP"/>
              </w:rPr>
              <w:t>@who.int</w:t>
            </w:r>
          </w:p>
        </w:tc>
        <w:tc>
          <w:tcPr>
            <w:tcW w:w="2552" w:type="dxa"/>
          </w:tcPr>
          <w:p w14:paraId="29301D48" w14:textId="4FFD014B" w:rsidR="00693D37" w:rsidRPr="00BF274D" w:rsidRDefault="00A66A96" w:rsidP="00A66A96">
            <w:pPr>
              <w:rPr>
                <w:rFonts w:ascii="Sylfaen" w:hAnsi="Sylfaen"/>
                <w:sz w:val="19"/>
                <w:szCs w:val="19"/>
                <w:lang w:val="ka-GE" w:eastAsia="ja-JP"/>
              </w:rPr>
            </w:pPr>
            <w:r w:rsidRPr="00BF274D">
              <w:rPr>
                <w:rFonts w:ascii="Sylfaen" w:hAnsi="Sylfaen"/>
                <w:sz w:val="19"/>
                <w:szCs w:val="19"/>
                <w:lang w:val="ka-GE" w:eastAsia="ja-JP"/>
              </w:rPr>
              <w:t>აღნიშნული</w:t>
            </w:r>
            <w:r w:rsidR="006716FB" w:rsidRPr="00BF274D">
              <w:rPr>
                <w:rFonts w:ascii="Sylfaen" w:hAnsi="Sylfaen"/>
                <w:sz w:val="19"/>
                <w:szCs w:val="19"/>
                <w:lang w:val="ka-GE" w:eastAsia="ja-JP"/>
              </w:rPr>
              <w:t xml:space="preserve"> </w:t>
            </w:r>
            <w:r w:rsidRPr="00BF274D">
              <w:rPr>
                <w:rFonts w:ascii="Sylfaen" w:hAnsi="Sylfaen"/>
                <w:sz w:val="19"/>
                <w:szCs w:val="19"/>
                <w:lang w:val="ka-GE" w:eastAsia="ja-JP"/>
              </w:rPr>
              <w:t>წარმომადგენლები</w:t>
            </w:r>
            <w:r w:rsidR="006716FB" w:rsidRPr="00BF274D">
              <w:rPr>
                <w:rFonts w:ascii="Sylfaen" w:hAnsi="Sylfaen"/>
                <w:sz w:val="19"/>
                <w:szCs w:val="19"/>
                <w:lang w:val="ka-GE" w:eastAsia="ja-JP"/>
              </w:rPr>
              <w:t xml:space="preserve"> უნდა </w:t>
            </w:r>
            <w:r w:rsidRPr="00BF274D">
              <w:rPr>
                <w:rFonts w:ascii="Sylfaen" w:hAnsi="Sylfaen"/>
                <w:sz w:val="19"/>
                <w:szCs w:val="19"/>
                <w:lang w:val="ka-GE" w:eastAsia="ja-JP"/>
              </w:rPr>
              <w:t>იყვნენ მაღალი დონის პროფესიონალები ან</w:t>
            </w:r>
            <w:r w:rsidR="006716FB" w:rsidRPr="00BF274D">
              <w:rPr>
                <w:rFonts w:ascii="Sylfaen" w:hAnsi="Sylfaen"/>
                <w:sz w:val="19"/>
                <w:szCs w:val="19"/>
                <w:lang w:val="ka-GE" w:eastAsia="ja-JP"/>
              </w:rPr>
              <w:t xml:space="preserve"> თავიანთ სამინისტროში </w:t>
            </w:r>
            <w:r w:rsidRPr="00BF274D">
              <w:rPr>
                <w:rFonts w:ascii="Sylfaen" w:hAnsi="Sylfaen"/>
                <w:sz w:val="19"/>
                <w:szCs w:val="19"/>
                <w:lang w:val="ka-GE" w:eastAsia="ja-JP"/>
              </w:rPr>
              <w:t xml:space="preserve">წამყვან თანამდებობას იკავებდნენ </w:t>
            </w:r>
            <w:r w:rsidR="006716FB" w:rsidRPr="00BF274D">
              <w:rPr>
                <w:rFonts w:ascii="Sylfaen" w:hAnsi="Sylfaen"/>
                <w:sz w:val="19"/>
                <w:szCs w:val="19"/>
                <w:lang w:val="ka-GE" w:eastAsia="ja-JP"/>
              </w:rPr>
              <w:t xml:space="preserve">  </w:t>
            </w:r>
          </w:p>
        </w:tc>
      </w:tr>
      <w:tr w:rsidR="00BF274D" w:rsidRPr="00BF274D" w14:paraId="621C4365"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1CD48EF" w14:textId="46725312" w:rsidR="00DD459B" w:rsidRPr="00BF274D" w:rsidRDefault="00223491" w:rsidP="00BF46AC">
            <w:pPr>
              <w:jc w:val="center"/>
              <w:rPr>
                <w:b/>
                <w:bCs/>
                <w:sz w:val="19"/>
                <w:szCs w:val="19"/>
                <w:lang w:val="ka-GE" w:eastAsia="ja-JP"/>
              </w:rPr>
            </w:pPr>
            <w:r w:rsidRPr="00BF274D">
              <w:rPr>
                <w:b/>
                <w:bCs/>
                <w:sz w:val="19"/>
                <w:szCs w:val="19"/>
                <w:lang w:val="ka-GE" w:eastAsia="ja-JP"/>
              </w:rPr>
              <w:t>3</w:t>
            </w:r>
          </w:p>
        </w:tc>
        <w:tc>
          <w:tcPr>
            <w:tcW w:w="2288" w:type="dxa"/>
          </w:tcPr>
          <w:p w14:paraId="3B73BD3C" w14:textId="20396F8F" w:rsidR="00DD459B" w:rsidRPr="00BF274D" w:rsidRDefault="00BC258D" w:rsidP="00223491">
            <w:pPr>
              <w:rPr>
                <w:rFonts w:ascii="Sylfaen" w:hAnsi="Sylfaen"/>
                <w:sz w:val="19"/>
                <w:szCs w:val="19"/>
                <w:lang w:val="ka-GE" w:eastAsia="ja-JP"/>
              </w:rPr>
            </w:pPr>
            <w:r w:rsidRPr="00BF274D">
              <w:rPr>
                <w:rFonts w:ascii="Sylfaen" w:hAnsi="Sylfaen"/>
                <w:sz w:val="19"/>
                <w:szCs w:val="19"/>
                <w:lang w:val="ka-GE" w:eastAsia="ja-JP"/>
              </w:rPr>
              <w:t xml:space="preserve">იმის დადგენა, თუ რომელ საავადმყოფოებს ეყოლებათ პაციენტების დიდი რაოდენობა და რომელი საავადმყოფოები ითანამშრომლებენ </w:t>
            </w:r>
          </w:p>
        </w:tc>
        <w:tc>
          <w:tcPr>
            <w:tcW w:w="2460" w:type="dxa"/>
          </w:tcPr>
          <w:p w14:paraId="622F7A6B" w14:textId="6B47CD20" w:rsidR="00DD459B" w:rsidRPr="00BF274D" w:rsidRDefault="00401240" w:rsidP="00741CD3">
            <w:pPr>
              <w:rPr>
                <w:rFonts w:ascii="Sylfaen" w:hAnsi="Sylfaen"/>
                <w:sz w:val="19"/>
                <w:szCs w:val="19"/>
                <w:lang w:val="ka-GE" w:eastAsia="ja-JP"/>
              </w:rPr>
            </w:pPr>
            <w:r w:rsidRPr="00BF274D">
              <w:rPr>
                <w:rFonts w:ascii="Sylfaen" w:hAnsi="Sylfaen"/>
                <w:sz w:val="19"/>
                <w:szCs w:val="19"/>
                <w:lang w:val="ka-GE" w:eastAsia="ja-JP"/>
              </w:rPr>
              <w:t>ორი</w:t>
            </w:r>
            <w:r w:rsidR="00856637" w:rsidRPr="00BF274D">
              <w:rPr>
                <w:rFonts w:ascii="Sylfaen" w:hAnsi="Sylfaen"/>
                <w:sz w:val="19"/>
                <w:szCs w:val="19"/>
                <w:lang w:val="ka-GE" w:eastAsia="ja-JP"/>
              </w:rPr>
              <w:t xml:space="preserve"> </w:t>
            </w:r>
            <w:r w:rsidR="00741CD3" w:rsidRPr="00BF274D">
              <w:rPr>
                <w:rFonts w:ascii="Sylfaen" w:hAnsi="Sylfaen"/>
                <w:sz w:val="19"/>
                <w:szCs w:val="19"/>
                <w:lang w:val="ka-GE" w:eastAsia="ja-JP"/>
              </w:rPr>
              <w:t>ეროვნული</w:t>
            </w:r>
            <w:r w:rsidRPr="00BF274D">
              <w:rPr>
                <w:rFonts w:ascii="Sylfaen" w:hAnsi="Sylfaen"/>
                <w:sz w:val="19"/>
                <w:szCs w:val="19"/>
                <w:lang w:val="ka-GE" w:eastAsia="ja-JP"/>
              </w:rPr>
              <w:t xml:space="preserve"> წარმომადგენელი, თითო წამყვანი ექიმით თითო შერჩეულ საავადმყოფოზე </w:t>
            </w:r>
          </w:p>
        </w:tc>
        <w:tc>
          <w:tcPr>
            <w:tcW w:w="2141" w:type="dxa"/>
          </w:tcPr>
          <w:p w14:paraId="1848F54E" w14:textId="77777777" w:rsidR="00401240" w:rsidRPr="00BF274D" w:rsidRDefault="00401240" w:rsidP="00401240">
            <w:pPr>
              <w:rPr>
                <w:rFonts w:ascii="Sylfaen" w:hAnsi="Sylfaen"/>
                <w:sz w:val="19"/>
                <w:szCs w:val="19"/>
                <w:lang w:val="ka-GE" w:eastAsia="ja-JP"/>
              </w:rPr>
            </w:pPr>
            <w:r w:rsidRPr="00BF274D">
              <w:rPr>
                <w:rFonts w:ascii="Sylfaen" w:hAnsi="Sylfaen"/>
                <w:sz w:val="19"/>
                <w:szCs w:val="19"/>
                <w:lang w:val="ka-GE" w:eastAsia="ja-JP"/>
              </w:rPr>
              <w:t xml:space="preserve">ჯანმრთელობის მსოფლიო ორგანიზაციასთან კომუნიკაცია </w:t>
            </w:r>
          </w:p>
          <w:p w14:paraId="6A540739" w14:textId="6580958E" w:rsidR="00DD459B" w:rsidRPr="00BF274D" w:rsidRDefault="00391677" w:rsidP="00391677">
            <w:pPr>
              <w:rPr>
                <w:sz w:val="19"/>
                <w:szCs w:val="19"/>
                <w:lang w:val="ka-GE" w:eastAsia="ja-JP"/>
              </w:rPr>
            </w:pPr>
            <w:r w:rsidRPr="00BF274D">
              <w:rPr>
                <w:sz w:val="19"/>
                <w:szCs w:val="19"/>
                <w:lang w:val="ka-GE" w:eastAsia="ja-JP"/>
              </w:rPr>
              <w:t>solidaritytrial@who.int</w:t>
            </w:r>
          </w:p>
        </w:tc>
        <w:tc>
          <w:tcPr>
            <w:tcW w:w="2552" w:type="dxa"/>
          </w:tcPr>
          <w:p w14:paraId="34A61264" w14:textId="27B40769" w:rsidR="00DD459B" w:rsidRPr="00865760" w:rsidRDefault="00BF274D" w:rsidP="00EC30E4">
            <w:pPr>
              <w:rPr>
                <w:rFonts w:ascii="Sylfaen" w:hAnsi="Sylfaen"/>
                <w:sz w:val="19"/>
                <w:szCs w:val="19"/>
                <w:lang w:val="ka-GE" w:eastAsia="ja-JP"/>
              </w:rPr>
            </w:pPr>
            <w:r w:rsidRPr="002A45BD">
              <w:rPr>
                <w:rFonts w:ascii="Sylfaen" w:hAnsi="Sylfaen"/>
                <w:sz w:val="19"/>
                <w:szCs w:val="19"/>
                <w:lang w:val="ka-GE" w:eastAsia="ja-JP"/>
              </w:rPr>
              <w:t>შერჩეულ საავადმყოფოებს უნდა გააჩნდეთ კარგი კლინიკური პრაქტიკის შესახებ სახელმძღვანელოს (</w:t>
            </w:r>
            <w:r w:rsidRPr="002A45BD">
              <w:rPr>
                <w:sz w:val="19"/>
                <w:szCs w:val="19"/>
                <w:lang w:val="ka-GE" w:eastAsia="ja-JP"/>
              </w:rPr>
              <w:t>GCP</w:t>
            </w:r>
            <w:r w:rsidRPr="002A45BD">
              <w:rPr>
                <w:rFonts w:ascii="Sylfaen" w:hAnsi="Sylfaen"/>
                <w:sz w:val="19"/>
                <w:szCs w:val="19"/>
                <w:lang w:val="ka-GE" w:eastAsia="ja-JP"/>
              </w:rPr>
              <w:t>) საბაზისო ცოდნა</w:t>
            </w:r>
            <w:r w:rsidRPr="00F946D1">
              <w:rPr>
                <w:rFonts w:ascii="Sylfaen" w:hAnsi="Sylfaen"/>
                <w:sz w:val="19"/>
                <w:szCs w:val="19"/>
                <w:lang w:val="ka-GE" w:eastAsia="ja-JP"/>
              </w:rPr>
              <w:t xml:space="preserve"> </w:t>
            </w:r>
          </w:p>
        </w:tc>
      </w:tr>
      <w:tr w:rsidR="00BF274D" w:rsidRPr="00BF274D" w14:paraId="5B84DB3A" w14:textId="77777777" w:rsidTr="00260560">
        <w:tc>
          <w:tcPr>
            <w:tcW w:w="619" w:type="dxa"/>
          </w:tcPr>
          <w:p w14:paraId="715254F4" w14:textId="1DDACCDA" w:rsidR="007B692A" w:rsidRPr="00BF274D" w:rsidRDefault="00223491" w:rsidP="007B692A">
            <w:pPr>
              <w:jc w:val="center"/>
              <w:rPr>
                <w:b/>
                <w:bCs/>
                <w:sz w:val="19"/>
                <w:szCs w:val="19"/>
                <w:lang w:val="ka-GE" w:eastAsia="ja-JP"/>
              </w:rPr>
            </w:pPr>
            <w:r w:rsidRPr="00BF274D">
              <w:rPr>
                <w:b/>
                <w:bCs/>
                <w:sz w:val="19"/>
                <w:szCs w:val="19"/>
                <w:lang w:val="ka-GE" w:eastAsia="ja-JP"/>
              </w:rPr>
              <w:t>4</w:t>
            </w:r>
          </w:p>
        </w:tc>
        <w:tc>
          <w:tcPr>
            <w:tcW w:w="2288" w:type="dxa"/>
          </w:tcPr>
          <w:p w14:paraId="7E91F79E" w14:textId="2BC985A4" w:rsidR="007B692A" w:rsidRPr="00BF274D" w:rsidRDefault="00E0428C" w:rsidP="00E0428C">
            <w:pPr>
              <w:rPr>
                <w:rFonts w:ascii="Sylfaen" w:hAnsi="Sylfaen"/>
                <w:sz w:val="19"/>
                <w:szCs w:val="19"/>
                <w:lang w:val="ka-GE" w:eastAsia="ja-JP"/>
              </w:rPr>
            </w:pPr>
            <w:r w:rsidRPr="00BF274D">
              <w:rPr>
                <w:rFonts w:ascii="Sylfaen" w:hAnsi="Sylfaen"/>
                <w:sz w:val="19"/>
                <w:szCs w:val="19"/>
                <w:lang w:val="ka-GE" w:eastAsia="ja-JP"/>
              </w:rPr>
              <w:t xml:space="preserve">ეროვნული ხელისუფლებისა და ადგილობრივი ეთიკის კომიტეტების მიერ დადასტურების ან დადასტურებაზე უარის თქმის ხელშეწყობა </w:t>
            </w:r>
          </w:p>
        </w:tc>
        <w:tc>
          <w:tcPr>
            <w:tcW w:w="2460" w:type="dxa"/>
          </w:tcPr>
          <w:p w14:paraId="40D566A7" w14:textId="0834CA0C" w:rsidR="007B692A" w:rsidRPr="00BF274D" w:rsidRDefault="00E0428C" w:rsidP="00741CD3">
            <w:pPr>
              <w:rPr>
                <w:rFonts w:ascii="Sylfaen" w:hAnsi="Sylfaen"/>
                <w:sz w:val="19"/>
                <w:szCs w:val="19"/>
                <w:lang w:val="ka-GE" w:eastAsia="ja-JP"/>
              </w:rPr>
            </w:pPr>
            <w:r w:rsidRPr="00BF274D">
              <w:rPr>
                <w:rFonts w:ascii="Sylfaen" w:hAnsi="Sylfaen"/>
                <w:sz w:val="19"/>
                <w:szCs w:val="19"/>
                <w:lang w:val="ka-GE" w:eastAsia="ja-JP"/>
              </w:rPr>
              <w:t xml:space="preserve">ორი </w:t>
            </w:r>
            <w:r w:rsidR="00741CD3"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წარმომადგენელი</w:t>
            </w:r>
          </w:p>
        </w:tc>
        <w:tc>
          <w:tcPr>
            <w:tcW w:w="2141" w:type="dxa"/>
          </w:tcPr>
          <w:p w14:paraId="55CFF10E" w14:textId="79E8CD05" w:rsidR="007B692A" w:rsidRPr="00BF274D" w:rsidRDefault="00794FA9" w:rsidP="00260560">
            <w:pPr>
              <w:rPr>
                <w:rFonts w:ascii="Sylfaen" w:hAnsi="Sylfaen"/>
                <w:sz w:val="19"/>
                <w:szCs w:val="19"/>
                <w:lang w:val="ka-GE" w:eastAsia="ja-JP"/>
              </w:rPr>
            </w:pPr>
            <w:r w:rsidRPr="00BF274D">
              <w:rPr>
                <w:rFonts w:ascii="Sylfaen" w:hAnsi="Sylfaen"/>
                <w:sz w:val="19"/>
                <w:szCs w:val="19"/>
                <w:lang w:val="ka-GE" w:eastAsia="ja-JP"/>
              </w:rPr>
              <w:t>სახელმწიფო დონეზე გადაწყვეტილებების მიღება, და არა მხოლოდ თანამშრომლების ადგილობრივი განცხადებების საფუძველზე</w:t>
            </w:r>
          </w:p>
        </w:tc>
        <w:tc>
          <w:tcPr>
            <w:tcW w:w="2552" w:type="dxa"/>
          </w:tcPr>
          <w:p w14:paraId="255F7E81" w14:textId="7876A6A9" w:rsidR="007B692A" w:rsidRPr="00BF274D" w:rsidRDefault="00C53B63" w:rsidP="00223491">
            <w:pPr>
              <w:rPr>
                <w:rFonts w:ascii="Sylfaen" w:hAnsi="Sylfaen"/>
                <w:sz w:val="19"/>
                <w:szCs w:val="19"/>
                <w:lang w:val="ka-GE" w:eastAsia="ja-JP"/>
              </w:rPr>
            </w:pPr>
            <w:r w:rsidRPr="00BF274D">
              <w:rPr>
                <w:rFonts w:ascii="Sylfaen" w:hAnsi="Sylfaen"/>
                <w:sz w:val="19"/>
                <w:szCs w:val="19"/>
                <w:lang w:val="ka-GE" w:eastAsia="ja-JP"/>
              </w:rPr>
              <w:t>პროტოკოლის შეცვლა დაუშვებელია, რადგან ძალზედ ბევრი საავადმყოფო არის ჩართული</w:t>
            </w:r>
          </w:p>
        </w:tc>
      </w:tr>
      <w:tr w:rsidR="00BF274D" w:rsidRPr="00BF274D" w14:paraId="3C95F94F"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12DB1B09" w14:textId="07607F25" w:rsidR="00141529" w:rsidRPr="00BF274D" w:rsidRDefault="00223491" w:rsidP="00141529">
            <w:pPr>
              <w:jc w:val="center"/>
              <w:rPr>
                <w:b/>
                <w:bCs/>
                <w:sz w:val="19"/>
                <w:szCs w:val="19"/>
                <w:lang w:val="ka-GE" w:eastAsia="ja-JP"/>
              </w:rPr>
            </w:pPr>
            <w:r w:rsidRPr="00BF274D">
              <w:rPr>
                <w:b/>
                <w:bCs/>
                <w:sz w:val="19"/>
                <w:szCs w:val="19"/>
                <w:lang w:val="ka-GE" w:eastAsia="ja-JP"/>
              </w:rPr>
              <w:t>5</w:t>
            </w:r>
          </w:p>
        </w:tc>
        <w:tc>
          <w:tcPr>
            <w:tcW w:w="2288" w:type="dxa"/>
          </w:tcPr>
          <w:p w14:paraId="7AA8EF60" w14:textId="5B62B432" w:rsidR="00141529" w:rsidRPr="00BF274D" w:rsidRDefault="00C71219">
            <w:pPr>
              <w:rPr>
                <w:rFonts w:ascii="Sylfaen" w:hAnsi="Sylfaen"/>
                <w:sz w:val="19"/>
                <w:szCs w:val="19"/>
                <w:lang w:val="ka-GE" w:eastAsia="ja-JP"/>
              </w:rPr>
            </w:pPr>
            <w:r w:rsidRPr="00BF274D">
              <w:rPr>
                <w:rFonts w:ascii="Sylfaen" w:hAnsi="Sylfaen"/>
                <w:sz w:val="19"/>
                <w:szCs w:val="19"/>
                <w:lang w:val="ka-GE" w:eastAsia="ja-JP"/>
              </w:rPr>
              <w:t>იმის დადგენა, თუ რომელი საკვლევი მედიკამენტებია ხელმისაწვდომი თითოეულ საავადმყოფოში</w:t>
            </w:r>
          </w:p>
        </w:tc>
        <w:tc>
          <w:tcPr>
            <w:tcW w:w="2460" w:type="dxa"/>
          </w:tcPr>
          <w:p w14:paraId="3DF41E2D" w14:textId="4663C7CD" w:rsidR="00141529" w:rsidRPr="00BF274D" w:rsidRDefault="002E7D42" w:rsidP="00741CD3">
            <w:pPr>
              <w:rPr>
                <w:rFonts w:ascii="Sylfaen" w:hAnsi="Sylfaen"/>
                <w:sz w:val="19"/>
                <w:szCs w:val="19"/>
                <w:lang w:val="ka-GE" w:eastAsia="ja-JP"/>
              </w:rPr>
            </w:pPr>
            <w:r w:rsidRPr="00BF274D">
              <w:rPr>
                <w:rFonts w:ascii="Sylfaen" w:hAnsi="Sylfaen"/>
                <w:sz w:val="19"/>
                <w:szCs w:val="19"/>
                <w:lang w:val="ka-GE" w:eastAsia="ja-JP"/>
              </w:rPr>
              <w:t xml:space="preserve">კლინიკური </w:t>
            </w:r>
            <w:r w:rsidR="00741CD3"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წარმომადგენელი, რომელსაც ჯანმრთელობის მსოფლიო ორგანიზაციის კოორდინატორი უწევს დახმარებას</w:t>
            </w:r>
          </w:p>
        </w:tc>
        <w:tc>
          <w:tcPr>
            <w:tcW w:w="2141" w:type="dxa"/>
          </w:tcPr>
          <w:p w14:paraId="59367831" w14:textId="0DDD2133" w:rsidR="00141529" w:rsidRPr="00BF274D" w:rsidRDefault="006723E1" w:rsidP="00223491">
            <w:pPr>
              <w:rPr>
                <w:rFonts w:ascii="Sylfaen" w:hAnsi="Sylfaen"/>
                <w:sz w:val="19"/>
                <w:szCs w:val="19"/>
                <w:lang w:val="ka-GE" w:eastAsia="ja-JP"/>
              </w:rPr>
            </w:pPr>
            <w:r w:rsidRPr="00BF274D">
              <w:rPr>
                <w:rFonts w:ascii="Sylfaen" w:hAnsi="Sylfaen"/>
                <w:sz w:val="19"/>
                <w:szCs w:val="19"/>
                <w:lang w:val="ka-GE" w:eastAsia="ja-JP"/>
              </w:rPr>
              <w:t>ორმხრივი ურთიერთქმედებები</w:t>
            </w:r>
          </w:p>
        </w:tc>
        <w:tc>
          <w:tcPr>
            <w:tcW w:w="2552" w:type="dxa"/>
          </w:tcPr>
          <w:p w14:paraId="19ADD375" w14:textId="3F1CE0FB" w:rsidR="00141529" w:rsidRPr="00BF274D" w:rsidRDefault="006723E1">
            <w:pPr>
              <w:rPr>
                <w:rFonts w:ascii="Sylfaen" w:hAnsi="Sylfaen"/>
                <w:sz w:val="19"/>
                <w:szCs w:val="19"/>
                <w:lang w:val="ka-GE" w:eastAsia="ja-JP"/>
              </w:rPr>
            </w:pPr>
            <w:r w:rsidRPr="00BF274D">
              <w:rPr>
                <w:rFonts w:ascii="Sylfaen" w:hAnsi="Sylfaen"/>
                <w:sz w:val="19"/>
                <w:szCs w:val="19"/>
                <w:lang w:val="ka-GE" w:eastAsia="ja-JP"/>
              </w:rPr>
              <w:t>ჯანმო ხელს შეუწყობს საკვლევი მედიკამენტების მიწოდებას, სადაც ამის საჭიროება არსებობს</w:t>
            </w:r>
          </w:p>
        </w:tc>
      </w:tr>
      <w:tr w:rsidR="00BF274D" w:rsidRPr="00BF274D" w14:paraId="1570D0CA" w14:textId="77777777" w:rsidTr="00260560">
        <w:tc>
          <w:tcPr>
            <w:tcW w:w="619" w:type="dxa"/>
          </w:tcPr>
          <w:p w14:paraId="608A2251" w14:textId="7148D1FF" w:rsidR="00141529" w:rsidRPr="00BF274D" w:rsidRDefault="00223491" w:rsidP="00141529">
            <w:pPr>
              <w:jc w:val="center"/>
              <w:rPr>
                <w:b/>
                <w:bCs/>
                <w:sz w:val="19"/>
                <w:szCs w:val="19"/>
                <w:lang w:val="ka-GE" w:eastAsia="ja-JP"/>
              </w:rPr>
            </w:pPr>
            <w:r w:rsidRPr="00BF274D">
              <w:rPr>
                <w:b/>
                <w:bCs/>
                <w:sz w:val="19"/>
                <w:szCs w:val="19"/>
                <w:lang w:val="ka-GE" w:eastAsia="ja-JP"/>
              </w:rPr>
              <w:t>6</w:t>
            </w:r>
          </w:p>
        </w:tc>
        <w:tc>
          <w:tcPr>
            <w:tcW w:w="2288" w:type="dxa"/>
          </w:tcPr>
          <w:p w14:paraId="2E53565E" w14:textId="5FB7636E" w:rsidR="00141529" w:rsidRPr="00BF274D" w:rsidRDefault="001A1B1F" w:rsidP="001A1B1F">
            <w:pPr>
              <w:rPr>
                <w:rFonts w:ascii="Sylfaen" w:hAnsi="Sylfaen"/>
                <w:sz w:val="19"/>
                <w:szCs w:val="19"/>
                <w:lang w:val="ka-GE" w:eastAsia="ja-JP"/>
              </w:rPr>
            </w:pPr>
            <w:r w:rsidRPr="00BF274D">
              <w:rPr>
                <w:rFonts w:ascii="Sylfaen" w:hAnsi="Sylfaen"/>
                <w:sz w:val="19"/>
                <w:szCs w:val="19"/>
                <w:lang w:val="ka-GE" w:eastAsia="ja-JP"/>
              </w:rPr>
              <w:t>საკვლევი პრეპარატების იმპორტის  გამარტივება, შეძლებისდაგვარად</w:t>
            </w:r>
          </w:p>
        </w:tc>
        <w:tc>
          <w:tcPr>
            <w:tcW w:w="2460" w:type="dxa"/>
          </w:tcPr>
          <w:p w14:paraId="4E251EED" w14:textId="0B611678" w:rsidR="00141529" w:rsidRPr="00BF274D" w:rsidRDefault="001A1B1F" w:rsidP="00F14F67">
            <w:pPr>
              <w:rPr>
                <w:rFonts w:ascii="Sylfaen" w:hAnsi="Sylfaen"/>
                <w:sz w:val="19"/>
                <w:szCs w:val="19"/>
                <w:lang w:val="ka-GE" w:eastAsia="ja-JP"/>
              </w:rPr>
            </w:pPr>
            <w:r w:rsidRPr="00BF274D">
              <w:rPr>
                <w:rFonts w:ascii="Sylfaen" w:hAnsi="Sylfaen"/>
                <w:sz w:val="19"/>
                <w:szCs w:val="19"/>
                <w:lang w:val="ka-GE" w:eastAsia="ja-JP"/>
              </w:rPr>
              <w:t xml:space="preserve">ორი </w:t>
            </w:r>
            <w:r w:rsidR="00F14F67"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წარმომადგენელი</w:t>
            </w:r>
          </w:p>
        </w:tc>
        <w:tc>
          <w:tcPr>
            <w:tcW w:w="2141" w:type="dxa"/>
          </w:tcPr>
          <w:p w14:paraId="01204E95" w14:textId="4B61964A" w:rsidR="00141529" w:rsidRPr="00BF274D" w:rsidRDefault="009E7901" w:rsidP="00141529">
            <w:pPr>
              <w:rPr>
                <w:rFonts w:ascii="Sylfaen" w:hAnsi="Sylfaen"/>
                <w:sz w:val="19"/>
                <w:szCs w:val="19"/>
                <w:lang w:val="ka-GE" w:eastAsia="ja-JP"/>
              </w:rPr>
            </w:pPr>
            <w:r w:rsidRPr="00BF274D">
              <w:rPr>
                <w:rFonts w:ascii="Sylfaen" w:hAnsi="Sylfaen"/>
                <w:sz w:val="19"/>
                <w:szCs w:val="19"/>
                <w:lang w:val="ka-GE" w:eastAsia="ja-JP"/>
              </w:rPr>
              <w:t>ეროვნულ სახელმძღვანელო პრინციპებზე და დებულებებზე არის დამოკიდებული</w:t>
            </w:r>
          </w:p>
        </w:tc>
        <w:tc>
          <w:tcPr>
            <w:tcW w:w="2552" w:type="dxa"/>
          </w:tcPr>
          <w:p w14:paraId="4F734D7F" w14:textId="779197B4" w:rsidR="00141529" w:rsidRPr="00BF274D" w:rsidRDefault="009E7901" w:rsidP="00223491">
            <w:pPr>
              <w:rPr>
                <w:rFonts w:ascii="Sylfaen" w:hAnsi="Sylfaen"/>
                <w:sz w:val="19"/>
                <w:szCs w:val="19"/>
                <w:lang w:val="ka-GE" w:eastAsia="ja-JP"/>
              </w:rPr>
            </w:pPr>
            <w:r w:rsidRPr="00BF274D">
              <w:rPr>
                <w:rFonts w:ascii="Sylfaen" w:hAnsi="Sylfaen"/>
                <w:sz w:val="19"/>
                <w:szCs w:val="19"/>
                <w:lang w:val="ka-GE" w:eastAsia="ja-JP"/>
              </w:rPr>
              <w:t xml:space="preserve">საწყის რაოდენობაზე ნებართვის მიღების შემდეგ, </w:t>
            </w:r>
            <w:r w:rsidR="007B38D1" w:rsidRPr="00BF274D">
              <w:rPr>
                <w:rFonts w:ascii="Sylfaen" w:hAnsi="Sylfaen"/>
                <w:sz w:val="19"/>
                <w:szCs w:val="19"/>
                <w:lang w:val="ka-GE" w:eastAsia="ja-JP"/>
              </w:rPr>
              <w:t xml:space="preserve">მიწოდება </w:t>
            </w:r>
            <w:r w:rsidR="004327D7" w:rsidRPr="00BF274D">
              <w:rPr>
                <w:rFonts w:ascii="Sylfaen" w:hAnsi="Sylfaen"/>
                <w:sz w:val="19"/>
                <w:szCs w:val="19"/>
                <w:lang w:val="ka-GE" w:eastAsia="ja-JP"/>
              </w:rPr>
              <w:t>შემოტანის ინტენსიურობაზე იქნება დამოკიდებული</w:t>
            </w:r>
            <w:r w:rsidR="007B38D1" w:rsidRPr="00BF274D">
              <w:rPr>
                <w:rFonts w:ascii="Sylfaen" w:hAnsi="Sylfaen"/>
                <w:sz w:val="19"/>
                <w:szCs w:val="19"/>
                <w:lang w:val="ka-GE" w:eastAsia="ja-JP"/>
              </w:rPr>
              <w:t xml:space="preserve"> </w:t>
            </w:r>
          </w:p>
        </w:tc>
      </w:tr>
      <w:tr w:rsidR="00BF274D" w:rsidRPr="00BF274D" w14:paraId="53BD7257"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2406978C" w14:textId="36764C9F" w:rsidR="00141529" w:rsidRPr="00BF274D" w:rsidRDefault="00223491" w:rsidP="00141529">
            <w:pPr>
              <w:jc w:val="center"/>
              <w:rPr>
                <w:b/>
                <w:bCs/>
                <w:sz w:val="19"/>
                <w:szCs w:val="19"/>
                <w:lang w:val="ka-GE" w:eastAsia="ja-JP"/>
              </w:rPr>
            </w:pPr>
            <w:r w:rsidRPr="00BF274D">
              <w:rPr>
                <w:b/>
                <w:bCs/>
                <w:sz w:val="19"/>
                <w:szCs w:val="19"/>
                <w:lang w:val="ka-GE" w:eastAsia="ja-JP"/>
              </w:rPr>
              <w:t>7</w:t>
            </w:r>
          </w:p>
        </w:tc>
        <w:tc>
          <w:tcPr>
            <w:tcW w:w="2288" w:type="dxa"/>
          </w:tcPr>
          <w:p w14:paraId="2BF0983F" w14:textId="416DAD32" w:rsidR="00141529" w:rsidRPr="00BF274D" w:rsidRDefault="00501451">
            <w:pPr>
              <w:rPr>
                <w:rFonts w:ascii="Sylfaen" w:hAnsi="Sylfaen"/>
                <w:sz w:val="19"/>
                <w:szCs w:val="19"/>
                <w:lang w:val="ka-GE" w:eastAsia="ja-JP"/>
              </w:rPr>
            </w:pPr>
            <w:r w:rsidRPr="00BF274D">
              <w:rPr>
                <w:rFonts w:ascii="Sylfaen" w:hAnsi="Sylfaen"/>
                <w:sz w:val="19"/>
                <w:szCs w:val="19"/>
                <w:lang w:val="ka-GE" w:eastAsia="ja-JP"/>
              </w:rPr>
              <w:t>კვლევის ჩასატარებლად პერსონალის და ლოგისტიკის შექმნა</w:t>
            </w:r>
          </w:p>
        </w:tc>
        <w:tc>
          <w:tcPr>
            <w:tcW w:w="2460" w:type="dxa"/>
          </w:tcPr>
          <w:p w14:paraId="480D802E" w14:textId="3004B3E9" w:rsidR="009C00A7" w:rsidRPr="00BF274D" w:rsidRDefault="008740D0" w:rsidP="00F14F67">
            <w:pPr>
              <w:rPr>
                <w:rFonts w:ascii="Sylfaen" w:hAnsi="Sylfaen"/>
                <w:sz w:val="19"/>
                <w:szCs w:val="19"/>
                <w:lang w:val="ka-GE" w:eastAsia="ja-JP"/>
              </w:rPr>
            </w:pPr>
            <w:r w:rsidRPr="00BF274D">
              <w:rPr>
                <w:rFonts w:ascii="Sylfaen" w:hAnsi="Sylfaen"/>
                <w:sz w:val="19"/>
                <w:szCs w:val="19"/>
                <w:lang w:val="ka-GE" w:eastAsia="ja-JP"/>
              </w:rPr>
              <w:t xml:space="preserve">კლინიკური </w:t>
            </w:r>
            <w:r w:rsidR="00F14F67"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 xml:space="preserve">წარმომადგენლისთვის </w:t>
            </w:r>
            <w:r w:rsidR="00501451" w:rsidRPr="00BF274D">
              <w:rPr>
                <w:rFonts w:ascii="Sylfaen" w:hAnsi="Sylfaen"/>
                <w:sz w:val="19"/>
                <w:szCs w:val="19"/>
                <w:lang w:val="ka-GE" w:eastAsia="ja-JP"/>
              </w:rPr>
              <w:t xml:space="preserve">მცირე ცენტრალური ადმინისტრაციული აპარატის შექმნა </w:t>
            </w:r>
          </w:p>
        </w:tc>
        <w:tc>
          <w:tcPr>
            <w:tcW w:w="2141" w:type="dxa"/>
          </w:tcPr>
          <w:p w14:paraId="48FB2FA4" w14:textId="341203FD" w:rsidR="00141529" w:rsidRPr="00BF274D" w:rsidRDefault="008740D0" w:rsidP="00223491">
            <w:pPr>
              <w:rPr>
                <w:rFonts w:ascii="Sylfaen" w:hAnsi="Sylfaen"/>
                <w:sz w:val="19"/>
                <w:szCs w:val="19"/>
                <w:lang w:val="ka-GE" w:eastAsia="ja-JP"/>
              </w:rPr>
            </w:pPr>
            <w:r w:rsidRPr="00BF274D">
              <w:rPr>
                <w:rFonts w:ascii="Sylfaen" w:hAnsi="Sylfaen"/>
                <w:sz w:val="19"/>
                <w:szCs w:val="19"/>
                <w:lang w:val="ka-GE" w:eastAsia="ja-JP"/>
              </w:rPr>
              <w:t xml:space="preserve">კვლევის გასავრცელებლად გამოიყენეთ არსებული </w:t>
            </w:r>
            <w:r w:rsidR="00E50D68" w:rsidRPr="00BF274D">
              <w:rPr>
                <w:rFonts w:ascii="Sylfaen" w:hAnsi="Sylfaen"/>
                <w:sz w:val="19"/>
                <w:szCs w:val="19"/>
                <w:lang w:val="ka-GE" w:eastAsia="ja-JP"/>
              </w:rPr>
              <w:t xml:space="preserve"> და სხვა სანდო პერსონალი </w:t>
            </w:r>
          </w:p>
        </w:tc>
        <w:tc>
          <w:tcPr>
            <w:tcW w:w="2552" w:type="dxa"/>
          </w:tcPr>
          <w:p w14:paraId="675F72A1" w14:textId="55C8FA65" w:rsidR="00141529" w:rsidRPr="00BF274D" w:rsidRDefault="000653A4" w:rsidP="00223491">
            <w:pPr>
              <w:rPr>
                <w:rFonts w:ascii="Sylfaen" w:hAnsi="Sylfaen"/>
                <w:sz w:val="19"/>
                <w:szCs w:val="19"/>
                <w:lang w:val="ka-GE" w:eastAsia="ja-JP"/>
              </w:rPr>
            </w:pPr>
            <w:r w:rsidRPr="00BF274D">
              <w:rPr>
                <w:rFonts w:ascii="Sylfaen" w:hAnsi="Sylfaen"/>
                <w:sz w:val="19"/>
                <w:szCs w:val="19"/>
                <w:lang w:val="ka-GE" w:eastAsia="ja-JP"/>
              </w:rPr>
              <w:t xml:space="preserve">ადგილობრივ ცენტრებს დასჭირდებათ დახმარება დადასტურების მიღებაში, მედიკამენტებით მომარაგებაში, მუშაობის ორგანიზებასა და </w:t>
            </w:r>
            <w:r w:rsidR="003712C0" w:rsidRPr="00BF274D">
              <w:rPr>
                <w:rFonts w:ascii="Sylfaen" w:hAnsi="Sylfaen"/>
                <w:sz w:val="19"/>
                <w:szCs w:val="19"/>
                <w:lang w:val="ka-GE" w:eastAsia="ja-JP"/>
              </w:rPr>
              <w:t>მაქსიმალურ ზრდაში</w:t>
            </w:r>
          </w:p>
        </w:tc>
      </w:tr>
      <w:tr w:rsidR="00BF274D" w:rsidRPr="00BF274D" w14:paraId="46CFE35A" w14:textId="77777777" w:rsidTr="00260560">
        <w:tc>
          <w:tcPr>
            <w:tcW w:w="619" w:type="dxa"/>
          </w:tcPr>
          <w:p w14:paraId="1B33D0D4" w14:textId="3EFCA4B9" w:rsidR="00E42FDC" w:rsidRPr="00BF274D" w:rsidRDefault="00223491" w:rsidP="00141529">
            <w:pPr>
              <w:jc w:val="center"/>
              <w:rPr>
                <w:b/>
                <w:bCs/>
                <w:sz w:val="19"/>
                <w:szCs w:val="19"/>
                <w:lang w:val="ka-GE" w:eastAsia="ja-JP"/>
              </w:rPr>
            </w:pPr>
            <w:r w:rsidRPr="00BF274D">
              <w:rPr>
                <w:b/>
                <w:bCs/>
                <w:sz w:val="19"/>
                <w:szCs w:val="19"/>
                <w:lang w:val="ka-GE" w:eastAsia="ja-JP"/>
              </w:rPr>
              <w:t>8</w:t>
            </w:r>
          </w:p>
        </w:tc>
        <w:tc>
          <w:tcPr>
            <w:tcW w:w="2288" w:type="dxa"/>
          </w:tcPr>
          <w:p w14:paraId="2DDF080B" w14:textId="4EBC87A8" w:rsidR="00E42FDC" w:rsidRPr="00BF274D" w:rsidRDefault="00775147" w:rsidP="00223491">
            <w:pPr>
              <w:rPr>
                <w:rFonts w:ascii="Sylfaen" w:hAnsi="Sylfaen"/>
                <w:sz w:val="19"/>
                <w:szCs w:val="19"/>
                <w:lang w:val="ka-GE" w:eastAsia="ja-JP"/>
              </w:rPr>
            </w:pPr>
            <w:r w:rsidRPr="00BF274D">
              <w:rPr>
                <w:rFonts w:ascii="Sylfaen" w:hAnsi="Sylfaen"/>
                <w:sz w:val="19"/>
                <w:szCs w:val="19"/>
                <w:lang w:val="ka-GE" w:eastAsia="ja-JP"/>
              </w:rPr>
              <w:t xml:space="preserve">გადასვლა სწრაფ რეკრუტირებაზე ადგილობრივ საავადმყოფოებში </w:t>
            </w:r>
          </w:p>
        </w:tc>
        <w:tc>
          <w:tcPr>
            <w:tcW w:w="2460" w:type="dxa"/>
          </w:tcPr>
          <w:p w14:paraId="60445C38" w14:textId="4AA22183" w:rsidR="00E42FDC" w:rsidRPr="00BF274D" w:rsidDel="00260560" w:rsidRDefault="006004D0" w:rsidP="00223491">
            <w:pPr>
              <w:rPr>
                <w:rFonts w:ascii="Sylfaen" w:hAnsi="Sylfaen"/>
                <w:sz w:val="19"/>
                <w:szCs w:val="19"/>
                <w:lang w:val="ka-GE" w:eastAsia="ja-JP"/>
              </w:rPr>
            </w:pPr>
            <w:r w:rsidRPr="00BF274D">
              <w:rPr>
                <w:rFonts w:ascii="Sylfaen" w:hAnsi="Sylfaen"/>
                <w:sz w:val="19"/>
                <w:szCs w:val="19"/>
                <w:lang w:val="ka-GE" w:eastAsia="ja-JP"/>
              </w:rPr>
              <w:t>კოლეგების მოტივაცია და მომზადება წამყვანი ექიმებისა და ფარმაცევტების მიერ</w:t>
            </w:r>
          </w:p>
        </w:tc>
        <w:tc>
          <w:tcPr>
            <w:tcW w:w="2141" w:type="dxa"/>
          </w:tcPr>
          <w:p w14:paraId="3992C276" w14:textId="009CDC89" w:rsidR="00E42FDC" w:rsidRPr="00BF274D" w:rsidDel="00E42FDC" w:rsidRDefault="006004D0" w:rsidP="00223491">
            <w:pPr>
              <w:rPr>
                <w:rFonts w:ascii="Sylfaen" w:hAnsi="Sylfaen"/>
                <w:sz w:val="19"/>
                <w:szCs w:val="19"/>
                <w:lang w:val="ka-GE" w:eastAsia="ja-JP"/>
              </w:rPr>
            </w:pPr>
            <w:r w:rsidRPr="00BF274D">
              <w:rPr>
                <w:rFonts w:ascii="Sylfaen" w:hAnsi="Sylfaen"/>
                <w:sz w:val="19"/>
                <w:szCs w:val="19"/>
                <w:lang w:val="ka-GE" w:eastAsia="ja-JP"/>
              </w:rPr>
              <w:t>კოლეგებთან კვლევის განმარტება და განხილვა ადგილობრივი წამყვანი სპეციალისტების მიერ</w:t>
            </w:r>
          </w:p>
        </w:tc>
        <w:tc>
          <w:tcPr>
            <w:tcW w:w="2552" w:type="dxa"/>
          </w:tcPr>
          <w:p w14:paraId="4E3AF4D8" w14:textId="23BEAD9B" w:rsidR="00E42FDC" w:rsidRPr="00BF274D" w:rsidRDefault="0019780A" w:rsidP="004927B5">
            <w:pPr>
              <w:rPr>
                <w:rFonts w:ascii="Sylfaen" w:hAnsi="Sylfaen"/>
                <w:sz w:val="19"/>
                <w:szCs w:val="19"/>
                <w:lang w:val="ka-GE" w:eastAsia="ja-JP"/>
              </w:rPr>
            </w:pPr>
            <w:r w:rsidRPr="00BF274D">
              <w:rPr>
                <w:rFonts w:ascii="Sylfaen" w:hAnsi="Sylfaen"/>
                <w:sz w:val="19"/>
                <w:szCs w:val="19"/>
                <w:lang w:val="ka-GE" w:eastAsia="ja-JP"/>
              </w:rPr>
              <w:t xml:space="preserve">ადგილობრივი წამყვანი სპეციალისტები უზრუნველყოფენ </w:t>
            </w:r>
            <w:r w:rsidR="004927B5" w:rsidRPr="00BF274D">
              <w:rPr>
                <w:rFonts w:ascii="Sylfaen" w:hAnsi="Sylfaen"/>
                <w:sz w:val="19"/>
                <w:szCs w:val="19"/>
                <w:lang w:val="ka-GE" w:eastAsia="ja-JP"/>
              </w:rPr>
              <w:t xml:space="preserve">მოტივაციას და </w:t>
            </w:r>
            <w:r w:rsidRPr="00BF274D">
              <w:rPr>
                <w:rFonts w:ascii="Sylfaen" w:hAnsi="Sylfaen"/>
                <w:sz w:val="19"/>
                <w:szCs w:val="19"/>
                <w:lang w:val="ka-GE" w:eastAsia="ja-JP"/>
              </w:rPr>
              <w:t xml:space="preserve">სრულ შესაბამისობას, მონაწილეობის მისაღებად </w:t>
            </w:r>
            <w:r w:rsidR="004927B5" w:rsidRPr="00BF274D">
              <w:rPr>
                <w:rFonts w:ascii="Sylfaen" w:hAnsi="Sylfaen"/>
                <w:sz w:val="19"/>
                <w:szCs w:val="19"/>
                <w:lang w:val="ka-GE" w:eastAsia="ja-JP"/>
              </w:rPr>
              <w:t xml:space="preserve">დროულ </w:t>
            </w:r>
            <w:r w:rsidRPr="00BF274D">
              <w:rPr>
                <w:rFonts w:ascii="Sylfaen" w:hAnsi="Sylfaen"/>
                <w:sz w:val="19"/>
                <w:szCs w:val="19"/>
                <w:lang w:val="ka-GE" w:eastAsia="ja-JP"/>
              </w:rPr>
              <w:t>რეგისტრაციას და დისციპლინას</w:t>
            </w:r>
          </w:p>
        </w:tc>
      </w:tr>
    </w:tbl>
    <w:p w14:paraId="0517ED0B" w14:textId="77777777" w:rsidR="0078727B" w:rsidRPr="00BF274D" w:rsidRDefault="0078727B" w:rsidP="0078727B">
      <w:pPr>
        <w:pStyle w:val="Heading3"/>
        <w:rPr>
          <w:lang w:val="ka-GE"/>
        </w:rPr>
      </w:pPr>
      <w:r w:rsidRPr="00BF274D">
        <w:rPr>
          <w:lang w:val="ka-GE"/>
        </w:rPr>
        <w:br w:type="page"/>
      </w:r>
    </w:p>
    <w:p w14:paraId="5F6B7B93" w14:textId="77777777" w:rsidR="005C234C" w:rsidRPr="00BF274D" w:rsidRDefault="005C234C" w:rsidP="00B34D14">
      <w:pPr>
        <w:pStyle w:val="Heading1"/>
      </w:pPr>
      <w:bookmarkStart w:id="10" w:name="_Toc35774019"/>
      <w:bookmarkStart w:id="11" w:name="_Toc35782696"/>
      <w:bookmarkStart w:id="12" w:name="_Toc35783658"/>
    </w:p>
    <w:p w14:paraId="12B411A4" w14:textId="75BE2B53" w:rsidR="008058CB" w:rsidRPr="00BF274D" w:rsidRDefault="009946E1" w:rsidP="00B34D14">
      <w:pPr>
        <w:pStyle w:val="Heading1"/>
      </w:pPr>
      <w:r w:rsidRPr="00BF274D">
        <w:t>SOP-2</w:t>
      </w:r>
      <w:r w:rsidRPr="00BF274D">
        <w:tab/>
      </w:r>
      <w:bookmarkEnd w:id="10"/>
      <w:bookmarkEnd w:id="11"/>
      <w:bookmarkEnd w:id="12"/>
      <w:r w:rsidR="001127F6" w:rsidRPr="00BF274D">
        <w:t xml:space="preserve">საერთაშორისო რეგისტრაციისა და რანდომიზაციის ცენტრის </w:t>
      </w:r>
      <w:r w:rsidR="00BC00AC" w:rsidRPr="00BF274D">
        <w:t>მისაწვდომობა</w:t>
      </w:r>
      <w:r w:rsidR="001127F6" w:rsidRPr="00BF274D">
        <w:t xml:space="preserve"> </w:t>
      </w:r>
    </w:p>
    <w:p w14:paraId="782BD2DF" w14:textId="19EEF3C9" w:rsidR="00C03998" w:rsidRPr="00BF274D" w:rsidRDefault="00F0570E" w:rsidP="00F0570E">
      <w:pPr>
        <w:jc w:val="both"/>
        <w:rPr>
          <w:rFonts w:ascii="Sylfaen" w:hAnsi="Sylfaen"/>
          <w:lang w:val="ka-GE"/>
        </w:rPr>
      </w:pPr>
      <w:r w:rsidRPr="00BF274D">
        <w:rPr>
          <w:rFonts w:ascii="Sylfaen" w:hAnsi="Sylfaen"/>
          <w:lang w:val="ka-GE"/>
        </w:rPr>
        <w:t>თანამშრომლობის ხელშეწყობის მიზნით, იმ საავადმყოფოებშიც კი, რომლებიც გადაიტვირთა, პაციენტების შემოყვანა და რანდომიზაცია (ინტერნეტის მეშვეობით), ასევე კვლევის ყველა სხვა პროცედურა მნიშვნელოვნად არის გამარტივებული და დოკუმენტების წარმოება სავალდებულო არ არის. მას შემდეგ, რაც საავადმყოფო მიიღებს დასტურს, იმ პაციენტების ელექტრონულ რეგისტრაციას, რომლებმაც ინფორმირებული თანხმობა განაცხადეს, სულ რამდენიმე წუთი სჭირდება. ინფორმაციის შეყვანის ბოლოს, ეკრანზე გამოდის შემთხვევითობის პრინციპით დანიშნული მკურნალობა და დასტურდება ელექტრონული შეტყობინების მეშვეობით.</w:t>
      </w:r>
    </w:p>
    <w:p w14:paraId="4445A64E" w14:textId="77777777" w:rsidR="00C03998" w:rsidRPr="00BF274D" w:rsidRDefault="00C03998" w:rsidP="00C03998">
      <w:pPr>
        <w:jc w:val="both"/>
        <w:rPr>
          <w:rFonts w:ascii="Sylfaen" w:hAnsi="Sylfaen"/>
          <w:lang w:val="ka-GE"/>
        </w:rPr>
      </w:pPr>
    </w:p>
    <w:p w14:paraId="7BE9D28B" w14:textId="00FEF24C" w:rsidR="00C50986" w:rsidRPr="00BF274D" w:rsidRDefault="0037300A" w:rsidP="00C50986">
      <w:pPr>
        <w:rPr>
          <w:szCs w:val="22"/>
          <w:lang w:val="ka-GE"/>
        </w:rPr>
      </w:pPr>
      <w:r w:rsidRPr="00BF274D">
        <w:rPr>
          <w:szCs w:val="22"/>
          <w:lang w:val="ka-GE"/>
        </w:rPr>
        <w:t xml:space="preserve"> </w:t>
      </w:r>
      <w:r w:rsidR="00F0570E" w:rsidRPr="00BF274D">
        <w:rPr>
          <w:rFonts w:ascii="Sylfaen" w:hAnsi="Sylfaen"/>
          <w:bCs/>
          <w:szCs w:val="22"/>
          <w:lang w:val="ka-GE" w:eastAsia="ja-JP"/>
        </w:rPr>
        <w:t>შესვლა ხორციელდება ჯანმრთელობის მსოფლიო ორგანიზაციის კვლევის ვებგვერდის მეშვეობით</w:t>
      </w:r>
      <w:r w:rsidR="00C50986" w:rsidRPr="00BF274D">
        <w:rPr>
          <w:szCs w:val="22"/>
          <w:lang w:val="ka-GE"/>
        </w:rPr>
        <w:t xml:space="preserve"> </w:t>
      </w:r>
      <w:hyperlink r:id="rId11" w:history="1">
        <w:r w:rsidR="008362BA" w:rsidRPr="00D547FB">
          <w:rPr>
            <w:rStyle w:val="Hyperlink"/>
            <w:lang w:val="ka-GE"/>
          </w:rPr>
          <w:t>https://data.castoredc.com/</w:t>
        </w:r>
      </w:hyperlink>
    </w:p>
    <w:p w14:paraId="57F13D40" w14:textId="6C1B4C47" w:rsidR="008058CB" w:rsidRPr="00BF274D" w:rsidRDefault="008058CB" w:rsidP="005B6492">
      <w:pPr>
        <w:rPr>
          <w:lang w:val="ka-GE"/>
        </w:rPr>
      </w:pPr>
    </w:p>
    <w:p w14:paraId="1E682F45" w14:textId="020AE8A4" w:rsidR="00C50986" w:rsidRPr="00BF274D" w:rsidRDefault="003C461B" w:rsidP="00112FB2">
      <w:pPr>
        <w:jc w:val="both"/>
        <w:rPr>
          <w:rFonts w:ascii="Sylfaen" w:hAnsi="Sylfaen"/>
          <w:lang w:val="ka-GE"/>
        </w:rPr>
      </w:pPr>
      <w:r w:rsidRPr="00BF274D">
        <w:rPr>
          <w:rFonts w:ascii="Sylfaen" w:hAnsi="Sylfaen"/>
          <w:b/>
          <w:bCs/>
          <w:lang w:val="ka-GE"/>
        </w:rPr>
        <w:t>შესაბამისობის კრიტერიუმები</w:t>
      </w:r>
      <w:r w:rsidR="00C50986" w:rsidRPr="00BF274D">
        <w:rPr>
          <w:lang w:val="ka-GE"/>
        </w:rPr>
        <w:t xml:space="preserve"> </w:t>
      </w:r>
      <w:r w:rsidRPr="00BF274D">
        <w:rPr>
          <w:rFonts w:ascii="Sylfaen" w:hAnsi="Sylfaen"/>
          <w:szCs w:val="22"/>
          <w:lang w:val="ka-GE"/>
        </w:rPr>
        <w:t>პაციენტები, რომლებსაც კვლევაში მონაწილეობის უფლება აქვთ, არიან სრულწლოვანი პირები (ასაკი ≥18 წელი), რომლებიც ახალი შემოყვანილი არიან საავადმყოფოში, ან უკვე ჰოსპიტალიზებული პაციენტები, რომლებსაც COVID-19 დაუდასტურდათ, რომელთა მიმართაც პასუხისმგებელ ექიმს სურს ჩაუტაროს საკვლევი მკურნალობების ვარიანტებიდან ერთ-ერთი, რომელიც შეიძლება დაენიშნოს.</w:t>
      </w:r>
    </w:p>
    <w:p w14:paraId="2A5AD894" w14:textId="77777777" w:rsidR="00C50986" w:rsidRPr="00BF274D" w:rsidRDefault="00C50986" w:rsidP="00C50986">
      <w:pPr>
        <w:rPr>
          <w:b/>
          <w:bCs/>
          <w:lang w:val="ka-GE"/>
        </w:rPr>
      </w:pPr>
    </w:p>
    <w:p w14:paraId="6E4A307C" w14:textId="4FA2074E" w:rsidR="00C50986" w:rsidRPr="00BF274D" w:rsidRDefault="003475C7" w:rsidP="003475C7">
      <w:pPr>
        <w:jc w:val="both"/>
        <w:rPr>
          <w:rFonts w:ascii="Sylfaen" w:hAnsi="Sylfaen"/>
          <w:szCs w:val="22"/>
          <w:lang w:val="ka-GE"/>
        </w:rPr>
      </w:pPr>
      <w:r w:rsidRPr="00BF274D">
        <w:rPr>
          <w:rFonts w:ascii="Sylfaen" w:hAnsi="Sylfaen"/>
          <w:b/>
          <w:lang w:val="ka-GE"/>
        </w:rPr>
        <w:t>თანხმობ</w:t>
      </w:r>
      <w:r w:rsidRPr="00BF274D">
        <w:rPr>
          <w:rFonts w:ascii="Sylfaen" w:hAnsi="Sylfaen"/>
          <w:lang w:val="ka-GE"/>
        </w:rPr>
        <w:t xml:space="preserve">ა </w:t>
      </w:r>
      <w:r w:rsidRPr="00BF274D">
        <w:rPr>
          <w:rFonts w:ascii="Sylfaen" w:hAnsi="Sylfaen"/>
          <w:szCs w:val="22"/>
          <w:lang w:val="ka-GE"/>
        </w:rPr>
        <w:t xml:space="preserve">კვლევის საიტი </w:t>
      </w:r>
      <w:hyperlink r:id="rId12" w:history="1">
        <w:r w:rsidR="008362BA" w:rsidRPr="00D547FB">
          <w:rPr>
            <w:rStyle w:val="Hyperlink"/>
            <w:lang w:val="ka-GE"/>
          </w:rPr>
          <w:t>https://data.castoredc.com/</w:t>
        </w:r>
      </w:hyperlink>
      <w:r w:rsidRPr="00BF274D">
        <w:rPr>
          <w:rFonts w:ascii="Sylfaen" w:hAnsi="Sylfaen"/>
          <w:szCs w:val="22"/>
          <w:lang w:val="ka-GE"/>
        </w:rPr>
        <w:t xml:space="preserve"> შეიცავს ბეჭდურ ინფორმაციას პაციენტების შესახებ ადგილობრივ ენებზე, რომელიც იწვევს კვლევაში მონაწილეობის მსურველებს. თუ ლაბორატორიული დადასტურება ჯერ კიდევ არ არის ხელმისაწვდომი, სავალდებულო ინფორმაცია თანხმობის შესახებ პაციენტს შეიძლება მიეწოდოს იმ მომენტისთვის მომზადებისას, როდესაც ლაბორატორიული შედეგები იქნება მზად. ინფორმაციის განმარტების შემდეგ, თანხმობის მიღებას რამდენიმე წუთი სჭირდება, რადგან </w:t>
      </w:r>
      <w:r w:rsidR="00A67459" w:rsidRPr="00BF274D">
        <w:rPr>
          <w:rFonts w:ascii="Sylfaen" w:hAnsi="Sylfaen"/>
          <w:szCs w:val="22"/>
          <w:lang w:val="ka-GE"/>
        </w:rPr>
        <w:t xml:space="preserve">ელექტრონულად </w:t>
      </w:r>
      <w:r w:rsidRPr="00BF274D">
        <w:rPr>
          <w:rFonts w:ascii="Sylfaen" w:hAnsi="Sylfaen"/>
          <w:szCs w:val="22"/>
          <w:lang w:val="ka-GE"/>
        </w:rPr>
        <w:t xml:space="preserve">ხელმოწერის პროცესი მარტივია. ხელმოწერის გვერდის ელექტრონული </w:t>
      </w:r>
      <w:r w:rsidR="00AD594B" w:rsidRPr="00BF274D">
        <w:rPr>
          <w:rFonts w:ascii="Sylfaen" w:hAnsi="Sylfaen"/>
          <w:szCs w:val="22"/>
          <w:lang w:val="ka-GE"/>
        </w:rPr>
        <w:t>ფოტო ასლი</w:t>
      </w:r>
      <w:r w:rsidRPr="00BF274D">
        <w:rPr>
          <w:rFonts w:ascii="Sylfaen" w:hAnsi="Sylfaen"/>
          <w:szCs w:val="22"/>
          <w:lang w:val="ka-GE"/>
        </w:rPr>
        <w:t xml:space="preserve"> ინახება, ხოლო ბეჭდური ინფორმაცია და თანხმობის დედანი რჩება პაციენტთან, </w:t>
      </w:r>
      <w:r w:rsidR="00A67459" w:rsidRPr="00BF274D">
        <w:rPr>
          <w:rFonts w:ascii="Sylfaen" w:hAnsi="Sylfaen"/>
          <w:szCs w:val="22"/>
          <w:lang w:val="ka-GE"/>
        </w:rPr>
        <w:t xml:space="preserve">რათა მან შეძლოს მისი გადაკითხვა და ინფექციის გადადება თავიდან იქნას არიდებული. </w:t>
      </w:r>
    </w:p>
    <w:p w14:paraId="7240E113" w14:textId="77777777" w:rsidR="008058CB" w:rsidRPr="00BF274D" w:rsidRDefault="008058CB" w:rsidP="005B6492">
      <w:pPr>
        <w:rPr>
          <w:lang w:val="ka-GE"/>
        </w:rPr>
      </w:pPr>
    </w:p>
    <w:p w14:paraId="2EAEE1C2" w14:textId="15FF0FEF" w:rsidR="00FC7B8F" w:rsidRPr="00BF274D" w:rsidRDefault="00FC7B8F" w:rsidP="00FC7B8F">
      <w:pPr>
        <w:jc w:val="both"/>
        <w:rPr>
          <w:rFonts w:ascii="Sylfaen" w:hAnsi="Sylfaen"/>
          <w:szCs w:val="22"/>
          <w:lang w:val="ka-GE"/>
        </w:rPr>
      </w:pPr>
      <w:r w:rsidRPr="00BF274D">
        <w:rPr>
          <w:rFonts w:ascii="Sylfaen" w:hAnsi="Sylfaen"/>
          <w:b/>
          <w:szCs w:val="22"/>
          <w:lang w:val="ka-GE"/>
        </w:rPr>
        <w:t xml:space="preserve">პაციენტის შესახებ მონაცემები </w:t>
      </w:r>
      <w:r w:rsidRPr="00BF274D">
        <w:rPr>
          <w:szCs w:val="22"/>
          <w:lang w:val="ka-GE"/>
        </w:rPr>
        <w:t xml:space="preserve"> </w:t>
      </w:r>
      <w:r w:rsidRPr="00BF274D">
        <w:rPr>
          <w:rFonts w:ascii="Sylfaen" w:hAnsi="Sylfaen"/>
          <w:szCs w:val="22"/>
          <w:lang w:val="ka-GE"/>
        </w:rPr>
        <w:t>შემდეგი ინფორმაცია შეიტანეთ საიტზე</w:t>
      </w:r>
      <w:r w:rsidRPr="00BF274D">
        <w:rPr>
          <w:rFonts w:ascii="Sylfaen" w:hAnsi="Sylfaen"/>
          <w:b/>
          <w:szCs w:val="22"/>
          <w:lang w:val="ka-GE"/>
        </w:rPr>
        <w:t xml:space="preserve"> </w:t>
      </w:r>
      <w:r w:rsidRPr="00BF274D">
        <w:rPr>
          <w:szCs w:val="22"/>
          <w:lang w:val="ka-GE"/>
        </w:rPr>
        <w:t xml:space="preserve"> </w:t>
      </w:r>
      <w:hyperlink r:id="rId13" w:history="1">
        <w:r w:rsidR="008362BA">
          <w:rPr>
            <w:rStyle w:val="Hyperlink"/>
          </w:rPr>
          <w:t>https://data.castoredc.com/</w:t>
        </w:r>
      </w:hyperlink>
    </w:p>
    <w:p w14:paraId="509A0A35" w14:textId="7E3465FC" w:rsidR="00FC7B8F" w:rsidRPr="00BF274D" w:rsidRDefault="00FC7B8F" w:rsidP="00FC7B8F">
      <w:pPr>
        <w:jc w:val="both"/>
        <w:rPr>
          <w:rFonts w:ascii="Sylfaen" w:hAnsi="Sylfaen"/>
          <w:szCs w:val="22"/>
          <w:lang w:val="ka-GE"/>
        </w:rPr>
      </w:pPr>
      <w:r w:rsidRPr="00BF274D">
        <w:rPr>
          <w:rFonts w:ascii="Sylfaen" w:hAnsi="Sylfaen"/>
          <w:szCs w:val="22"/>
          <w:lang w:val="ka-GE"/>
        </w:rPr>
        <w:t>- რანდომიზაციის განმახორციელებელი ექიმის ქვეყანა, საავადმყოფო (ელექტრონული ჩამონათვალიდან) და ელექტრონული ფოსტა</w:t>
      </w:r>
    </w:p>
    <w:p w14:paraId="7FC946C0" w14:textId="595BAAC5" w:rsidR="00FC7B8F" w:rsidRPr="00BF274D" w:rsidRDefault="00FC7B8F" w:rsidP="00FC7B8F">
      <w:pPr>
        <w:jc w:val="both"/>
        <w:rPr>
          <w:rFonts w:ascii="Sylfaen" w:hAnsi="Sylfaen"/>
          <w:szCs w:val="22"/>
          <w:lang w:val="ka-GE"/>
        </w:rPr>
      </w:pPr>
      <w:r w:rsidRPr="00BF274D">
        <w:rPr>
          <w:rFonts w:ascii="Sylfaen" w:hAnsi="Sylfaen"/>
          <w:szCs w:val="22"/>
          <w:lang w:val="ka-GE"/>
        </w:rPr>
        <w:t>- დასტური, რომ მიღებულია ინფორმირებული თანხმობა</w:t>
      </w:r>
    </w:p>
    <w:p w14:paraId="63CD2872" w14:textId="3359EC62" w:rsidR="000327AE" w:rsidRPr="00112FB2" w:rsidRDefault="00FC7B8F" w:rsidP="00BB5898">
      <w:pPr>
        <w:jc w:val="both"/>
        <w:rPr>
          <w:rFonts w:ascii="Sylfaen" w:hAnsi="Sylfaen"/>
          <w:lang w:val="ka-GE"/>
        </w:rPr>
      </w:pPr>
      <w:r w:rsidRPr="00BF274D">
        <w:rPr>
          <w:rFonts w:ascii="Sylfaen" w:hAnsi="Sylfaen"/>
          <w:szCs w:val="22"/>
          <w:lang w:val="ka-GE"/>
        </w:rPr>
        <w:t>- პაციენტის საიდენტიფიკაციო მონაცემები, მათ შორის მიღების თარიღი, ასაკი და სქესი</w:t>
      </w:r>
      <w:r w:rsidR="00112FB2">
        <w:rPr>
          <w:rFonts w:ascii="Sylfaen" w:hAnsi="Sylfaen"/>
          <w:szCs w:val="22"/>
          <w:lang w:val="ka-GE"/>
        </w:rPr>
        <w:t>.</w:t>
      </w:r>
    </w:p>
    <w:p w14:paraId="61359AFE" w14:textId="77777777" w:rsidR="000327AE" w:rsidRPr="00BF274D" w:rsidRDefault="000327AE" w:rsidP="00BB5898">
      <w:pPr>
        <w:jc w:val="both"/>
        <w:rPr>
          <w:b/>
          <w:bCs/>
          <w:lang w:val="ka-GE"/>
        </w:rPr>
      </w:pPr>
    </w:p>
    <w:p w14:paraId="1DA7FF85" w14:textId="2F704708" w:rsidR="00BB5898" w:rsidRPr="00BF274D" w:rsidRDefault="00BB5898" w:rsidP="00BB5898">
      <w:pPr>
        <w:jc w:val="both"/>
        <w:rPr>
          <w:rFonts w:ascii="Sylfaen" w:hAnsi="Sylfaen"/>
          <w:szCs w:val="22"/>
          <w:lang w:val="ka-GE"/>
        </w:rPr>
      </w:pPr>
      <w:r w:rsidRPr="00BF274D">
        <w:rPr>
          <w:rFonts w:ascii="Sylfaen" w:hAnsi="Sylfaen"/>
          <w:b/>
          <w:szCs w:val="22"/>
          <w:lang w:val="ka-GE"/>
        </w:rPr>
        <w:t xml:space="preserve">პაციენტის მახასიათებლები (თითოეულ კითხვაზე დიახ/არა): </w:t>
      </w:r>
      <w:r w:rsidRPr="00BF274D">
        <w:rPr>
          <w:rFonts w:ascii="Sylfaen" w:hAnsi="Sylfaen"/>
          <w:szCs w:val="22"/>
          <w:lang w:val="ka-GE"/>
        </w:rPr>
        <w:t xml:space="preserve">მწეველია? აქვს თუ არა დიაბეტი? გულის დაავადება? ღვიძლის ქრონიკული დაავადება? ფილტვების ქრონიკული დაავადება? ასთმა? აივ ინფექცია? ტუბერკულოზის აქტიური ფორმა? </w:t>
      </w:r>
    </w:p>
    <w:p w14:paraId="2F7CD6A1" w14:textId="4D861F52" w:rsidR="00C50986" w:rsidRPr="00BF274D" w:rsidRDefault="00C50986" w:rsidP="00C50986">
      <w:pPr>
        <w:rPr>
          <w:lang w:val="ka-GE"/>
        </w:rPr>
      </w:pPr>
    </w:p>
    <w:p w14:paraId="6342AF7C" w14:textId="77777777" w:rsidR="00C50986" w:rsidRPr="00BF274D" w:rsidRDefault="00C50986" w:rsidP="00C50986">
      <w:pPr>
        <w:rPr>
          <w:lang w:val="ka-GE"/>
        </w:rPr>
      </w:pPr>
      <w:r w:rsidRPr="00BF274D">
        <w:rPr>
          <w:lang w:val="ka-GE"/>
        </w:rPr>
        <w:t xml:space="preserve">  </w:t>
      </w:r>
    </w:p>
    <w:p w14:paraId="5D847BBA" w14:textId="72D59A41" w:rsidR="00C50986" w:rsidRPr="00BF274D" w:rsidRDefault="003F0685" w:rsidP="003F0685">
      <w:pPr>
        <w:jc w:val="both"/>
        <w:rPr>
          <w:rFonts w:ascii="Sylfaen" w:hAnsi="Sylfaen"/>
          <w:szCs w:val="22"/>
          <w:lang w:val="ka-GE"/>
        </w:rPr>
      </w:pPr>
      <w:r w:rsidRPr="00BF274D">
        <w:rPr>
          <w:rFonts w:ascii="Sylfaen" w:hAnsi="Sylfaen"/>
          <w:b/>
          <w:szCs w:val="22"/>
          <w:lang w:val="ka-GE"/>
        </w:rPr>
        <w:t>COVID-19-ის სიმძიმე (თითოეულ კითხვაზე დიახ/არა):</w:t>
      </w:r>
      <w:r w:rsidRPr="00BF274D">
        <w:rPr>
          <w:rFonts w:ascii="Sylfaen" w:hAnsi="Sylfaen"/>
          <w:szCs w:val="22"/>
          <w:lang w:val="ka-GE"/>
        </w:rPr>
        <w:t xml:space="preserve"> სუნთქვის გახშირება? ჟანგბადზე დამოკიდებულება? მართვით სუნთქვაზეა? და ფილტვების რენტგენოგრაფიის შემთხვევაში, აქვს თუ არა ორმხრივი პათოლოგია? (ინფილტრაცია/კეროვანი დაჩრდილვა)</w:t>
      </w:r>
      <w:r w:rsidRPr="00BF274D">
        <w:rPr>
          <w:rFonts w:ascii="Sylfaen" w:hAnsi="Sylfaen"/>
          <w:szCs w:val="22"/>
          <w:highlight w:val="yellow"/>
          <w:lang w:val="ka-GE"/>
        </w:rPr>
        <w:t xml:space="preserve"> </w:t>
      </w:r>
      <w:r w:rsidRPr="00BF274D">
        <w:rPr>
          <w:rFonts w:ascii="Sylfaen" w:hAnsi="Sylfaen"/>
          <w:szCs w:val="22"/>
          <w:lang w:val="ka-GE"/>
        </w:rPr>
        <w:t xml:space="preserve"> </w:t>
      </w:r>
    </w:p>
    <w:p w14:paraId="5488C872" w14:textId="77777777" w:rsidR="00C50986" w:rsidRPr="00BF274D" w:rsidRDefault="00C50986" w:rsidP="00C50986">
      <w:pPr>
        <w:rPr>
          <w:lang w:val="ka-GE"/>
        </w:rPr>
      </w:pPr>
    </w:p>
    <w:p w14:paraId="47748C7A" w14:textId="500E3E18" w:rsidR="007C39BB" w:rsidRPr="00BF274D" w:rsidRDefault="007C39BB" w:rsidP="007C39BB">
      <w:pPr>
        <w:jc w:val="both"/>
        <w:rPr>
          <w:rFonts w:ascii="Sylfaen" w:hAnsi="Sylfaen"/>
          <w:b/>
          <w:bCs/>
          <w:szCs w:val="22"/>
          <w:lang w:val="ka-GE"/>
        </w:rPr>
      </w:pPr>
      <w:r w:rsidRPr="00BF274D">
        <w:rPr>
          <w:rFonts w:ascii="Sylfaen" w:hAnsi="Sylfaen"/>
          <w:b/>
          <w:szCs w:val="22"/>
          <w:lang w:val="ka-GE"/>
        </w:rPr>
        <w:t xml:space="preserve">მედიკამენტების მისაწვდომობა და </w:t>
      </w:r>
      <w:r w:rsidR="00112FB2">
        <w:rPr>
          <w:rFonts w:ascii="Sylfaen" w:hAnsi="Sylfaen"/>
          <w:b/>
          <w:szCs w:val="22"/>
          <w:lang w:val="ka-GE"/>
        </w:rPr>
        <w:t xml:space="preserve">რანდომიზირებული </w:t>
      </w:r>
      <w:r w:rsidRPr="00BF274D">
        <w:rPr>
          <w:rFonts w:ascii="Sylfaen" w:hAnsi="Sylfaen"/>
          <w:b/>
          <w:szCs w:val="22"/>
          <w:lang w:val="ka-GE"/>
        </w:rPr>
        <w:t xml:space="preserve">განაწილება </w:t>
      </w:r>
    </w:p>
    <w:p w14:paraId="5D3DF8C3" w14:textId="44B2CEF6" w:rsidR="007C39BB" w:rsidRPr="00BF274D" w:rsidRDefault="007C39BB" w:rsidP="007C39BB">
      <w:pPr>
        <w:jc w:val="both"/>
        <w:rPr>
          <w:rFonts w:ascii="Sylfaen" w:hAnsi="Sylfaen"/>
          <w:szCs w:val="22"/>
          <w:lang w:val="ka-GE"/>
        </w:rPr>
      </w:pPr>
      <w:r w:rsidRPr="00BF274D">
        <w:rPr>
          <w:rFonts w:ascii="Sylfaen" w:hAnsi="Sylfaen"/>
          <w:szCs w:val="22"/>
          <w:lang w:val="ka-GE"/>
        </w:rPr>
        <w:t>- ჩამოთვალეთ ხუთი საკვლევი მედიკამენტიდან რომელია ამჟამად ხელმისაწვდომი ამ საავადმყოფოში (5 დიახ/არა პასუხი, მიუხედავად იმისა, რომ ქლოროქინის შესახებ კითხვის დასმა ხდება მხოლოდ მაშინ, როდესაც ჰიდროქლოროქინი არ არის ხელმისაწვდომი)</w:t>
      </w:r>
    </w:p>
    <w:p w14:paraId="2D7D45E1" w14:textId="77777777" w:rsidR="007C39BB" w:rsidRPr="00BF274D" w:rsidRDefault="007C39BB" w:rsidP="007C39BB">
      <w:pPr>
        <w:jc w:val="both"/>
        <w:rPr>
          <w:rFonts w:ascii="Sylfaen" w:hAnsi="Sylfaen"/>
          <w:szCs w:val="22"/>
          <w:lang w:val="ka-GE"/>
        </w:rPr>
      </w:pPr>
      <w:r w:rsidRPr="00BF274D">
        <w:rPr>
          <w:rFonts w:ascii="Sylfaen" w:hAnsi="Sylfaen"/>
          <w:szCs w:val="22"/>
          <w:lang w:val="ka-GE"/>
        </w:rPr>
        <w:t>- დაადასტურეთ, რომ ამ პაციენტს არ გააჩნია უკუჩვენება რომელიმე აღნიშნული ხელმისაწვდომი პრეპარატის მიმართ (1 პასუხი)</w:t>
      </w:r>
    </w:p>
    <w:p w14:paraId="39EE97F0" w14:textId="77777777" w:rsidR="007C39BB" w:rsidRPr="00BF274D" w:rsidRDefault="007C39BB" w:rsidP="007C39BB">
      <w:pPr>
        <w:jc w:val="both"/>
        <w:rPr>
          <w:rFonts w:ascii="Sylfaen" w:hAnsi="Sylfaen"/>
          <w:szCs w:val="22"/>
          <w:lang w:val="ka-GE"/>
        </w:rPr>
      </w:pPr>
      <w:r w:rsidRPr="00BF274D">
        <w:rPr>
          <w:rFonts w:ascii="Sylfaen" w:hAnsi="Sylfaen"/>
          <w:szCs w:val="22"/>
          <w:lang w:val="ka-GE"/>
        </w:rPr>
        <w:t xml:space="preserve">  </w:t>
      </w:r>
    </w:p>
    <w:p w14:paraId="1147ABCE" w14:textId="303579F4" w:rsidR="007C39BB" w:rsidRPr="00BF274D" w:rsidRDefault="007C39BB" w:rsidP="007C39BB">
      <w:pPr>
        <w:jc w:val="both"/>
        <w:rPr>
          <w:rFonts w:ascii="Sylfaen" w:hAnsi="Sylfaen"/>
          <w:szCs w:val="22"/>
          <w:lang w:val="ka-GE"/>
        </w:rPr>
      </w:pPr>
      <w:r w:rsidRPr="00BF274D">
        <w:rPr>
          <w:rFonts w:ascii="Sylfaen" w:hAnsi="Sylfaen"/>
          <w:szCs w:val="22"/>
          <w:lang w:val="ka-GE"/>
        </w:rPr>
        <w:t xml:space="preserve">შემდეგ ხდება პაციენტის კვლევის </w:t>
      </w:r>
      <w:r w:rsidR="000E5913" w:rsidRPr="00BF274D">
        <w:rPr>
          <w:rFonts w:ascii="Sylfaen" w:hAnsi="Sylfaen"/>
          <w:szCs w:val="22"/>
          <w:lang w:val="ka-GE"/>
        </w:rPr>
        <w:t>იდენტიფიკატორის</w:t>
      </w:r>
      <w:r w:rsidRPr="00BF274D">
        <w:rPr>
          <w:rFonts w:ascii="Sylfaen" w:hAnsi="Sylfaen"/>
          <w:szCs w:val="22"/>
          <w:lang w:val="ka-GE"/>
        </w:rPr>
        <w:t xml:space="preserve"> გენერირება, ეკრანზე გამოტანა და შემთხვევითი დანიშნულების მიცემა (ხელმისაწვდომი ჩამონათვალიდან) და დასტურდება ელექტრონული შეტყობინებით.</w:t>
      </w:r>
    </w:p>
    <w:p w14:paraId="64765E42" w14:textId="77777777" w:rsidR="00C37C21" w:rsidRPr="00BF274D" w:rsidRDefault="007C39BB" w:rsidP="007C39BB">
      <w:pPr>
        <w:rPr>
          <w:rFonts w:ascii="Sylfaen" w:hAnsi="Sylfaen"/>
          <w:sz w:val="4"/>
          <w:lang w:val="ka-GE"/>
        </w:rPr>
      </w:pPr>
      <w:r w:rsidRPr="00BF274D">
        <w:rPr>
          <w:rFonts w:ascii="Sylfaen" w:hAnsi="Sylfaen"/>
          <w:szCs w:val="22"/>
          <w:lang w:val="ka-GE"/>
        </w:rPr>
        <w:t>აღნიშნული პაციენტი ამ მომენტიდან უკვე კვლევის მონაწილეა და მოხდება საავადმყოფოში დამდგარი შედეგების შეგროვება მის შესახებ.</w:t>
      </w:r>
      <w:r w:rsidR="00C37C21" w:rsidRPr="00BF274D">
        <w:rPr>
          <w:rFonts w:ascii="Sylfaen" w:hAnsi="Sylfaen"/>
          <w:szCs w:val="22"/>
          <w:lang w:val="ka-GE"/>
        </w:rPr>
        <w:t xml:space="preserve"> </w:t>
      </w:r>
      <w:r w:rsidRPr="00BF274D">
        <w:rPr>
          <w:rFonts w:ascii="Sylfaen" w:hAnsi="Sylfaen"/>
          <w:sz w:val="8"/>
          <w:lang w:val="ka-GE"/>
        </w:rPr>
        <w:t xml:space="preserve"> </w:t>
      </w:r>
      <w:r w:rsidRPr="00BF274D">
        <w:rPr>
          <w:rFonts w:ascii="Sylfaen" w:hAnsi="Sylfaen"/>
          <w:sz w:val="4"/>
          <w:lang w:val="ka-GE"/>
        </w:rPr>
        <w:t xml:space="preserve"> </w:t>
      </w:r>
    </w:p>
    <w:p w14:paraId="6641595D" w14:textId="48CFBC44" w:rsidR="005C234C" w:rsidRPr="00BF274D" w:rsidRDefault="00C37C21" w:rsidP="007C39BB">
      <w:pPr>
        <w:rPr>
          <w:szCs w:val="22"/>
          <w:lang w:val="ka-GE"/>
        </w:rPr>
      </w:pPr>
      <w:r w:rsidRPr="00BF274D">
        <w:rPr>
          <w:rFonts w:ascii="Sylfaen" w:hAnsi="Sylfaen"/>
          <w:szCs w:val="22"/>
          <w:lang w:val="ka-GE"/>
        </w:rPr>
        <w:t xml:space="preserve">თუ შემთხვევითი დანიშნულება მოიცავს საკვლევ მედიკამენტებსაც, მედიკამენტების მიცემა უნდა დაიწყოს დაუყოვნებლივ და გაგრძელდეს ყოველდღიურად, ვიდრე არ დასრულდება ან ვიდრე პასუხისმგებელი ექიმი არ გადაწყვეტს მის შეწყვეტას. </w:t>
      </w:r>
      <w:r w:rsidR="005C234C" w:rsidRPr="00BF274D">
        <w:rPr>
          <w:szCs w:val="22"/>
          <w:lang w:val="ka-GE"/>
        </w:rPr>
        <w:br w:type="page"/>
      </w:r>
      <w:bookmarkStart w:id="13" w:name="_Toc33456719"/>
      <w:bookmarkStart w:id="14" w:name="_Toc34609182"/>
    </w:p>
    <w:p w14:paraId="6D2B3F40" w14:textId="77777777" w:rsidR="00E342F5" w:rsidRPr="00BF274D" w:rsidRDefault="00E342F5" w:rsidP="00E342F5">
      <w:pPr>
        <w:rPr>
          <w:lang w:val="ka-GE"/>
        </w:rPr>
      </w:pPr>
    </w:p>
    <w:p w14:paraId="77273580" w14:textId="77777777" w:rsidR="00805053" w:rsidRDefault="00805053" w:rsidP="00805053">
      <w:pPr>
        <w:pStyle w:val="Heading1"/>
      </w:pPr>
      <w:r w:rsidRPr="00A85B5A">
        <w:t>SO</w:t>
      </w:r>
      <w:r>
        <w:rPr>
          <w:lang w:val="en-US"/>
        </w:rPr>
        <w:t xml:space="preserve">P-3 </w:t>
      </w:r>
      <w:r>
        <w:t xml:space="preserve">      ინფორმირებული თანხმობის ფორმა</w:t>
      </w:r>
    </w:p>
    <w:p w14:paraId="363C5F25" w14:textId="77777777" w:rsidR="00805053" w:rsidRDefault="00805053" w:rsidP="00805053">
      <w:pPr>
        <w:rPr>
          <w:rFonts w:ascii="Sylfaen" w:hAnsi="Sylfaen"/>
        </w:rPr>
      </w:pPr>
    </w:p>
    <w:tbl>
      <w:tblPr>
        <w:tblStyle w:val="WHORDTablestyle"/>
        <w:tblW w:w="0" w:type="auto"/>
        <w:tblLook w:val="04A0" w:firstRow="1" w:lastRow="0" w:firstColumn="1" w:lastColumn="0" w:noHBand="0" w:noVBand="1"/>
      </w:tblPr>
      <w:tblGrid>
        <w:gridCol w:w="4338"/>
        <w:gridCol w:w="5238"/>
      </w:tblGrid>
      <w:tr w:rsidR="00805053" w14:paraId="21A7A116" w14:textId="77777777" w:rsidTr="005D7642">
        <w:trPr>
          <w:cnfStyle w:val="100000000000" w:firstRow="1" w:lastRow="0" w:firstColumn="0" w:lastColumn="0" w:oddVBand="0" w:evenVBand="0" w:oddHBand="0" w:evenHBand="0" w:firstRowFirstColumn="0" w:firstRowLastColumn="0" w:lastRowFirstColumn="0" w:lastRowLastColumn="0"/>
        </w:trPr>
        <w:tc>
          <w:tcPr>
            <w:tcW w:w="4338" w:type="dxa"/>
          </w:tcPr>
          <w:p w14:paraId="451ADACB" w14:textId="77777777" w:rsidR="00805053" w:rsidRDefault="00805053" w:rsidP="005D7642">
            <w:pPr>
              <w:rPr>
                <w:rFonts w:ascii="Sylfaen" w:hAnsi="Sylfaen"/>
              </w:rPr>
            </w:pPr>
            <w:proofErr w:type="spellStart"/>
            <w:r>
              <w:rPr>
                <w:rFonts w:ascii="Sylfaen" w:hAnsi="Sylfaen"/>
              </w:rPr>
              <w:t>ძირითადი</w:t>
            </w:r>
            <w:proofErr w:type="spellEnd"/>
            <w:r>
              <w:rPr>
                <w:rFonts w:ascii="Sylfaen" w:hAnsi="Sylfaen"/>
              </w:rPr>
              <w:t xml:space="preserve"> </w:t>
            </w:r>
            <w:proofErr w:type="spellStart"/>
            <w:r>
              <w:rPr>
                <w:rFonts w:ascii="Sylfaen" w:hAnsi="Sylfaen"/>
              </w:rPr>
              <w:t>მკვლევარი</w:t>
            </w:r>
            <w:proofErr w:type="spellEnd"/>
          </w:p>
        </w:tc>
        <w:tc>
          <w:tcPr>
            <w:tcW w:w="5238" w:type="dxa"/>
          </w:tcPr>
          <w:p w14:paraId="32487B1C" w14:textId="77777777" w:rsidR="00805053" w:rsidRDefault="00805053" w:rsidP="005D7642">
            <w:pPr>
              <w:rPr>
                <w:rFonts w:ascii="Sylfaen" w:hAnsi="Sylfaen"/>
              </w:rPr>
            </w:pPr>
          </w:p>
        </w:tc>
      </w:tr>
      <w:tr w:rsidR="00805053" w14:paraId="5AE2D480" w14:textId="77777777" w:rsidTr="005D7642">
        <w:trPr>
          <w:cnfStyle w:val="000000100000" w:firstRow="0" w:lastRow="0" w:firstColumn="0" w:lastColumn="0" w:oddVBand="0" w:evenVBand="0" w:oddHBand="1" w:evenHBand="0" w:firstRowFirstColumn="0" w:firstRowLastColumn="0" w:lastRowFirstColumn="0" w:lastRowLastColumn="0"/>
        </w:trPr>
        <w:tc>
          <w:tcPr>
            <w:tcW w:w="4338" w:type="dxa"/>
          </w:tcPr>
          <w:p w14:paraId="36DBA082" w14:textId="77777777" w:rsidR="00805053" w:rsidRPr="00A85B5A" w:rsidRDefault="00805053" w:rsidP="005D7642">
            <w:pPr>
              <w:rPr>
                <w:rFonts w:ascii="Sylfaen" w:hAnsi="Sylfaen"/>
                <w:b/>
              </w:rPr>
            </w:pPr>
            <w:proofErr w:type="spellStart"/>
            <w:r w:rsidRPr="00A85B5A">
              <w:rPr>
                <w:rFonts w:ascii="Sylfaen" w:hAnsi="Sylfaen"/>
                <w:b/>
              </w:rPr>
              <w:t>კვლევის</w:t>
            </w:r>
            <w:proofErr w:type="spellEnd"/>
            <w:r w:rsidRPr="00A85B5A">
              <w:rPr>
                <w:rFonts w:ascii="Sylfaen" w:hAnsi="Sylfaen"/>
                <w:b/>
              </w:rPr>
              <w:t xml:space="preserve"> </w:t>
            </w:r>
            <w:proofErr w:type="spellStart"/>
            <w:r w:rsidRPr="00A85B5A">
              <w:rPr>
                <w:rFonts w:ascii="Sylfaen" w:hAnsi="Sylfaen"/>
                <w:b/>
              </w:rPr>
              <w:t>სპონსორი</w:t>
            </w:r>
            <w:proofErr w:type="spellEnd"/>
          </w:p>
        </w:tc>
        <w:tc>
          <w:tcPr>
            <w:tcW w:w="5238" w:type="dxa"/>
          </w:tcPr>
          <w:p w14:paraId="22A97B10" w14:textId="77777777" w:rsidR="00805053" w:rsidRDefault="00805053" w:rsidP="005D7642">
            <w:pPr>
              <w:rPr>
                <w:rFonts w:ascii="Sylfaen" w:hAnsi="Sylfaen"/>
              </w:rPr>
            </w:pPr>
          </w:p>
        </w:tc>
      </w:tr>
      <w:tr w:rsidR="00805053" w14:paraId="6FAA0618" w14:textId="77777777" w:rsidTr="005D7642">
        <w:tc>
          <w:tcPr>
            <w:tcW w:w="4338" w:type="dxa"/>
          </w:tcPr>
          <w:p w14:paraId="4AFF1B79" w14:textId="77777777" w:rsidR="00805053" w:rsidRPr="00A85B5A" w:rsidRDefault="00805053" w:rsidP="005D7642">
            <w:pPr>
              <w:rPr>
                <w:rFonts w:ascii="Sylfaen" w:hAnsi="Sylfaen"/>
                <w:b/>
              </w:rPr>
            </w:pPr>
            <w:proofErr w:type="spellStart"/>
            <w:r w:rsidRPr="00A85B5A">
              <w:rPr>
                <w:rFonts w:ascii="Sylfaen" w:hAnsi="Sylfaen"/>
                <w:b/>
              </w:rPr>
              <w:t>პროტოკოლის</w:t>
            </w:r>
            <w:proofErr w:type="spellEnd"/>
            <w:r w:rsidRPr="00A85B5A">
              <w:rPr>
                <w:rFonts w:ascii="Sylfaen" w:hAnsi="Sylfaen"/>
                <w:b/>
              </w:rPr>
              <w:t xml:space="preserve"> </w:t>
            </w:r>
            <w:proofErr w:type="spellStart"/>
            <w:r w:rsidRPr="00A85B5A">
              <w:rPr>
                <w:rFonts w:ascii="Sylfaen" w:hAnsi="Sylfaen"/>
                <w:b/>
              </w:rPr>
              <w:t>დასახელება</w:t>
            </w:r>
            <w:proofErr w:type="spellEnd"/>
            <w:r w:rsidRPr="00A85B5A">
              <w:rPr>
                <w:rFonts w:ascii="Sylfaen" w:hAnsi="Sylfaen"/>
                <w:b/>
              </w:rPr>
              <w:t xml:space="preserve"> </w:t>
            </w:r>
            <w:proofErr w:type="spellStart"/>
            <w:r w:rsidRPr="00A85B5A">
              <w:rPr>
                <w:rFonts w:ascii="Sylfaen" w:hAnsi="Sylfaen"/>
                <w:b/>
              </w:rPr>
              <w:t>და</w:t>
            </w:r>
            <w:proofErr w:type="spellEnd"/>
            <w:r w:rsidRPr="00A85B5A">
              <w:rPr>
                <w:rFonts w:ascii="Sylfaen" w:hAnsi="Sylfaen"/>
                <w:b/>
              </w:rPr>
              <w:t xml:space="preserve"> </w:t>
            </w:r>
            <w:proofErr w:type="spellStart"/>
            <w:r w:rsidRPr="00A85B5A">
              <w:rPr>
                <w:rFonts w:ascii="Sylfaen" w:hAnsi="Sylfaen"/>
                <w:b/>
              </w:rPr>
              <w:t>ვერსია</w:t>
            </w:r>
            <w:proofErr w:type="spellEnd"/>
          </w:p>
        </w:tc>
        <w:tc>
          <w:tcPr>
            <w:tcW w:w="5238" w:type="dxa"/>
          </w:tcPr>
          <w:p w14:paraId="37CDDD28" w14:textId="77777777" w:rsidR="00805053" w:rsidRDefault="00805053" w:rsidP="005D7642">
            <w:pPr>
              <w:rPr>
                <w:rFonts w:ascii="Sylfaen" w:hAnsi="Sylfaen"/>
              </w:rPr>
            </w:pPr>
          </w:p>
        </w:tc>
      </w:tr>
    </w:tbl>
    <w:p w14:paraId="68B8BA42" w14:textId="77777777" w:rsidR="00805053" w:rsidRPr="00A85B5A" w:rsidRDefault="00805053" w:rsidP="00805053">
      <w:pPr>
        <w:rPr>
          <w:rFonts w:ascii="Sylfaen" w:hAnsi="Sylfaen"/>
        </w:rPr>
      </w:pPr>
    </w:p>
    <w:p w14:paraId="11CE536A" w14:textId="77777777" w:rsidR="00805053" w:rsidRPr="00723436" w:rsidRDefault="00805053" w:rsidP="00805053">
      <w:pPr>
        <w:jc w:val="both"/>
        <w:rPr>
          <w:rFonts w:ascii="Sylfaen" w:hAnsi="Sylfaen"/>
          <w:b/>
          <w:szCs w:val="22"/>
        </w:rPr>
      </w:pPr>
    </w:p>
    <w:p w14:paraId="3362D064" w14:textId="77777777" w:rsidR="00805053" w:rsidRPr="00723436" w:rsidRDefault="00805053" w:rsidP="00805053">
      <w:pPr>
        <w:shd w:val="clear" w:color="auto" w:fill="D9D9D9" w:themeFill="background1" w:themeFillShade="D9"/>
        <w:jc w:val="center"/>
        <w:rPr>
          <w:rFonts w:ascii="Sylfaen" w:hAnsi="Sylfaen"/>
          <w:b/>
          <w:bCs/>
          <w:color w:val="000000"/>
          <w:sz w:val="28"/>
          <w:szCs w:val="28"/>
        </w:rPr>
      </w:pPr>
      <w:proofErr w:type="spellStart"/>
      <w:r w:rsidRPr="00723436">
        <w:rPr>
          <w:rFonts w:ascii="Sylfaen" w:hAnsi="Sylfaen"/>
          <w:b/>
          <w:color w:val="000000"/>
          <w:sz w:val="28"/>
        </w:rPr>
        <w:t>კორონავირუსით</w:t>
      </w:r>
      <w:proofErr w:type="spellEnd"/>
      <w:r w:rsidRPr="00723436">
        <w:rPr>
          <w:rFonts w:ascii="Sylfaen" w:hAnsi="Sylfaen"/>
          <w:b/>
          <w:color w:val="000000"/>
          <w:sz w:val="28"/>
        </w:rPr>
        <w:t xml:space="preserve"> </w:t>
      </w:r>
      <w:proofErr w:type="spellStart"/>
      <w:r w:rsidRPr="00723436">
        <w:rPr>
          <w:rFonts w:ascii="Sylfaen" w:hAnsi="Sylfaen"/>
          <w:b/>
          <w:color w:val="000000"/>
          <w:sz w:val="28"/>
        </w:rPr>
        <w:t>გამოწვეული</w:t>
      </w:r>
      <w:proofErr w:type="spellEnd"/>
      <w:r w:rsidRPr="00723436">
        <w:rPr>
          <w:rFonts w:ascii="Sylfaen" w:hAnsi="Sylfaen"/>
          <w:b/>
          <w:color w:val="000000"/>
          <w:sz w:val="28"/>
        </w:rPr>
        <w:t xml:space="preserve"> </w:t>
      </w:r>
      <w:proofErr w:type="spellStart"/>
      <w:r w:rsidRPr="00723436">
        <w:rPr>
          <w:rFonts w:ascii="Sylfaen" w:hAnsi="Sylfaen"/>
          <w:b/>
          <w:color w:val="000000"/>
          <w:sz w:val="28"/>
        </w:rPr>
        <w:t>დაავადება</w:t>
      </w:r>
      <w:proofErr w:type="spellEnd"/>
      <w:r w:rsidRPr="00723436">
        <w:rPr>
          <w:rFonts w:ascii="Sylfaen" w:hAnsi="Sylfaen"/>
          <w:b/>
          <w:color w:val="000000"/>
          <w:sz w:val="28"/>
        </w:rPr>
        <w:t xml:space="preserve"> (COVID-19, </w:t>
      </w:r>
      <w:proofErr w:type="spellStart"/>
      <w:r w:rsidRPr="00723436">
        <w:rPr>
          <w:rFonts w:ascii="Sylfaen" w:hAnsi="Sylfaen"/>
          <w:b/>
          <w:color w:val="000000"/>
          <w:sz w:val="28"/>
        </w:rPr>
        <w:t>იგივე</w:t>
      </w:r>
      <w:proofErr w:type="spellEnd"/>
      <w:r w:rsidRPr="00723436">
        <w:rPr>
          <w:rFonts w:ascii="Sylfaen" w:hAnsi="Sylfaen"/>
          <w:b/>
          <w:color w:val="000000"/>
          <w:sz w:val="28"/>
        </w:rPr>
        <w:t xml:space="preserve"> COVID)</w:t>
      </w:r>
    </w:p>
    <w:p w14:paraId="70E15FB8" w14:textId="77777777" w:rsidR="00805053" w:rsidRPr="00723436" w:rsidRDefault="00805053" w:rsidP="00805053">
      <w:pPr>
        <w:shd w:val="clear" w:color="auto" w:fill="D9D9D9" w:themeFill="background1" w:themeFillShade="D9"/>
        <w:jc w:val="center"/>
        <w:rPr>
          <w:rFonts w:ascii="Sylfaen" w:hAnsi="Sylfaen"/>
          <w:b/>
          <w:sz w:val="28"/>
        </w:rPr>
      </w:pPr>
      <w:proofErr w:type="spellStart"/>
      <w:r w:rsidRPr="00723436">
        <w:rPr>
          <w:rFonts w:ascii="Sylfaen" w:hAnsi="Sylfaen"/>
          <w:b/>
          <w:sz w:val="28"/>
        </w:rPr>
        <w:t>ინფორმირებული</w:t>
      </w:r>
      <w:proofErr w:type="spellEnd"/>
      <w:r w:rsidRPr="00723436">
        <w:rPr>
          <w:rFonts w:ascii="Sylfaen" w:hAnsi="Sylfaen"/>
          <w:b/>
          <w:sz w:val="28"/>
        </w:rPr>
        <w:t xml:space="preserve"> </w:t>
      </w:r>
      <w:proofErr w:type="spellStart"/>
      <w:r w:rsidRPr="00723436">
        <w:rPr>
          <w:rFonts w:ascii="Sylfaen" w:hAnsi="Sylfaen"/>
          <w:b/>
          <w:sz w:val="28"/>
        </w:rPr>
        <w:t>თანხმობა</w:t>
      </w:r>
      <w:proofErr w:type="spellEnd"/>
      <w:r w:rsidRPr="00723436">
        <w:rPr>
          <w:rFonts w:ascii="Sylfaen" w:hAnsi="Sylfaen"/>
          <w:b/>
          <w:sz w:val="28"/>
        </w:rPr>
        <w:t xml:space="preserve"> </w:t>
      </w:r>
      <w:proofErr w:type="spellStart"/>
      <w:r w:rsidRPr="00F07807">
        <w:rPr>
          <w:rFonts w:ascii="Sylfaen" w:hAnsi="Sylfaen"/>
          <w:b/>
          <w:sz w:val="28"/>
        </w:rPr>
        <w:t>ჯანმრთელობის</w:t>
      </w:r>
      <w:proofErr w:type="spellEnd"/>
      <w:r w:rsidRPr="00F07807">
        <w:rPr>
          <w:rFonts w:ascii="Sylfaen" w:hAnsi="Sylfaen"/>
          <w:b/>
          <w:sz w:val="28"/>
        </w:rPr>
        <w:t xml:space="preserve"> </w:t>
      </w:r>
      <w:proofErr w:type="spellStart"/>
      <w:r w:rsidRPr="00F07807">
        <w:rPr>
          <w:rFonts w:ascii="Sylfaen" w:hAnsi="Sylfaen"/>
          <w:b/>
          <w:sz w:val="28"/>
        </w:rPr>
        <w:t>მსოფლიო</w:t>
      </w:r>
      <w:proofErr w:type="spellEnd"/>
      <w:r w:rsidRPr="00F07807">
        <w:rPr>
          <w:rFonts w:ascii="Sylfaen" w:hAnsi="Sylfaen"/>
          <w:b/>
          <w:sz w:val="28"/>
        </w:rPr>
        <w:t xml:space="preserve"> </w:t>
      </w:r>
      <w:proofErr w:type="spellStart"/>
      <w:r w:rsidRPr="00F07807">
        <w:rPr>
          <w:rFonts w:ascii="Sylfaen" w:hAnsi="Sylfaen"/>
          <w:b/>
          <w:sz w:val="28"/>
        </w:rPr>
        <w:t>ორგანიზაცი</w:t>
      </w:r>
      <w:r>
        <w:rPr>
          <w:rFonts w:ascii="Sylfaen" w:hAnsi="Sylfaen"/>
          <w:b/>
          <w:sz w:val="28"/>
        </w:rPr>
        <w:t>ის</w:t>
      </w:r>
      <w:proofErr w:type="spellEnd"/>
      <w:r>
        <w:rPr>
          <w:rFonts w:ascii="Sylfaen" w:hAnsi="Sylfaen"/>
          <w:b/>
          <w:sz w:val="28"/>
        </w:rPr>
        <w:t xml:space="preserve"> </w:t>
      </w:r>
      <w:r w:rsidRPr="00A85B5A">
        <w:rPr>
          <w:rFonts w:ascii="Times New Roman" w:hAnsi="Times New Roman" w:cs="Times New Roman"/>
          <w:b/>
          <w:sz w:val="28"/>
        </w:rPr>
        <w:t xml:space="preserve">“Solidarity” </w:t>
      </w:r>
      <w:proofErr w:type="spellStart"/>
      <w:r w:rsidRPr="00723436">
        <w:rPr>
          <w:rFonts w:ascii="Sylfaen" w:hAnsi="Sylfaen"/>
          <w:b/>
          <w:sz w:val="28"/>
        </w:rPr>
        <w:t>რანდომიზირებულ</w:t>
      </w:r>
      <w:proofErr w:type="spellEnd"/>
      <w:r w:rsidRPr="00723436">
        <w:rPr>
          <w:rFonts w:ascii="Sylfaen" w:hAnsi="Sylfaen"/>
          <w:b/>
          <w:sz w:val="28"/>
        </w:rPr>
        <w:t xml:space="preserve"> </w:t>
      </w:r>
      <w:proofErr w:type="spellStart"/>
      <w:r w:rsidRPr="00723436">
        <w:rPr>
          <w:rFonts w:ascii="Sylfaen" w:hAnsi="Sylfaen"/>
          <w:b/>
          <w:sz w:val="28"/>
        </w:rPr>
        <w:t>კვლევაში</w:t>
      </w:r>
      <w:proofErr w:type="spellEnd"/>
      <w:r w:rsidRPr="00723436">
        <w:rPr>
          <w:rFonts w:ascii="Sylfaen" w:hAnsi="Sylfaen"/>
          <w:b/>
          <w:sz w:val="28"/>
        </w:rPr>
        <w:t xml:space="preserve"> </w:t>
      </w:r>
      <w:proofErr w:type="spellStart"/>
      <w:r w:rsidRPr="00723436">
        <w:rPr>
          <w:rFonts w:ascii="Sylfaen" w:hAnsi="Sylfaen"/>
          <w:b/>
          <w:sz w:val="28"/>
        </w:rPr>
        <w:t>მონაწილეობის</w:t>
      </w:r>
      <w:proofErr w:type="spellEnd"/>
      <w:r w:rsidRPr="00723436">
        <w:rPr>
          <w:rFonts w:ascii="Sylfaen" w:hAnsi="Sylfaen"/>
          <w:b/>
          <w:sz w:val="28"/>
        </w:rPr>
        <w:t xml:space="preserve"> </w:t>
      </w:r>
      <w:proofErr w:type="spellStart"/>
      <w:r w:rsidRPr="00723436">
        <w:rPr>
          <w:rFonts w:ascii="Sylfaen" w:hAnsi="Sylfaen"/>
          <w:b/>
          <w:sz w:val="28"/>
        </w:rPr>
        <w:t>მისაღებად</w:t>
      </w:r>
      <w:proofErr w:type="spellEnd"/>
    </w:p>
    <w:p w14:paraId="11221C6B" w14:textId="77777777" w:rsidR="00805053" w:rsidRPr="00723436" w:rsidRDefault="00805053" w:rsidP="00805053">
      <w:pPr>
        <w:jc w:val="both"/>
        <w:rPr>
          <w:rFonts w:ascii="Sylfaen" w:hAnsi="Sylfaen"/>
          <w:bCs/>
          <w:i/>
          <w:iCs/>
          <w:color w:val="FF0000"/>
          <w:szCs w:val="22"/>
        </w:rPr>
      </w:pPr>
    </w:p>
    <w:p w14:paraId="64A8F109" w14:textId="7398FF9F" w:rsidR="00805053" w:rsidRPr="00723436" w:rsidRDefault="00805053" w:rsidP="00805053">
      <w:pPr>
        <w:jc w:val="both"/>
        <w:rPr>
          <w:rFonts w:ascii="Sylfaen" w:hAnsi="Sylfaen"/>
          <w:b/>
          <w:bCs/>
          <w:color w:val="000000"/>
          <w:sz w:val="24"/>
          <w:szCs w:val="22"/>
        </w:rPr>
      </w:pPr>
      <w:proofErr w:type="spellStart"/>
      <w:r w:rsidRPr="00723436">
        <w:rPr>
          <w:rFonts w:ascii="Sylfaen" w:hAnsi="Sylfaen"/>
          <w:b/>
          <w:color w:val="000000"/>
          <w:sz w:val="24"/>
        </w:rPr>
        <w:t>ინფორმაცია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მედიცინის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მუშაკისთვის</w:t>
      </w:r>
      <w:proofErr w:type="spellEnd"/>
      <w:r w:rsidRPr="00723436">
        <w:rPr>
          <w:rFonts w:ascii="Sylfaen" w:hAnsi="Sylfaen"/>
          <w:b/>
          <w:color w:val="000000"/>
          <w:sz w:val="24"/>
        </w:rPr>
        <w:t>:</w:t>
      </w:r>
      <w:r w:rsidRPr="00723436">
        <w:rPr>
          <w:rFonts w:ascii="Sylfaen" w:hAnsi="Sylfaen"/>
          <w:color w:val="000000"/>
          <w:sz w:val="24"/>
        </w:rPr>
        <w:t xml:space="preserve"> </w:t>
      </w:r>
      <w:r w:rsidRPr="00B7705B">
        <w:rPr>
          <w:rFonts w:ascii="Sylfaen" w:hAnsi="Sylfaen"/>
          <w:b/>
          <w:color w:val="000000"/>
          <w:sz w:val="24"/>
        </w:rPr>
        <w:t xml:space="preserve">COVID-19-ის </w:t>
      </w:r>
      <w:proofErr w:type="spellStart"/>
      <w:r w:rsidRPr="00B7705B">
        <w:rPr>
          <w:rFonts w:ascii="Sylfaen" w:hAnsi="Sylfaen"/>
          <w:b/>
          <w:color w:val="000000"/>
          <w:sz w:val="24"/>
        </w:rPr>
        <w:t>სპეციფიკური</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ანტივირუსული</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მკურნალობა</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ჯერ-ჯერობით</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ოფიციალურად</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დამტკიცებული</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არ</w:t>
      </w:r>
      <w:proofErr w:type="spellEnd"/>
      <w:r w:rsidRPr="00B7705B">
        <w:rPr>
          <w:rFonts w:ascii="Sylfaen" w:hAnsi="Sylfaen"/>
          <w:b/>
          <w:color w:val="000000"/>
          <w:sz w:val="24"/>
        </w:rPr>
        <w:t xml:space="preserve"> </w:t>
      </w:r>
      <w:proofErr w:type="spellStart"/>
      <w:r w:rsidRPr="00B7705B">
        <w:rPr>
          <w:rFonts w:ascii="Sylfaen" w:hAnsi="Sylfaen"/>
          <w:b/>
          <w:color w:val="000000"/>
          <w:sz w:val="24"/>
        </w:rPr>
        <w:t>არის</w:t>
      </w:r>
      <w:proofErr w:type="spellEnd"/>
      <w:r w:rsidRPr="00B7705B">
        <w:rPr>
          <w:rFonts w:ascii="Sylfaen" w:hAnsi="Sylfaen"/>
          <w:b/>
          <w:color w:val="000000"/>
          <w:sz w:val="24"/>
        </w:rPr>
        <w:t xml:space="preserve"> </w:t>
      </w:r>
      <w:proofErr w:type="spellStart"/>
      <w:r w:rsidRPr="00723436">
        <w:rPr>
          <w:rFonts w:ascii="Sylfaen" w:hAnsi="Sylfaen"/>
          <w:b/>
          <w:color w:val="000000"/>
          <w:sz w:val="24"/>
        </w:rPr>
        <w:t>და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შესაბამისად</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ჰოსპიტალიზ</w:t>
      </w:r>
      <w:r>
        <w:rPr>
          <w:rFonts w:ascii="Sylfaen" w:hAnsi="Sylfaen"/>
          <w:b/>
          <w:color w:val="000000"/>
          <w:sz w:val="24"/>
        </w:rPr>
        <w:t>ებულ</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სრულწლოვან</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პაციენტებს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რომელთა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ასაკიც</w:t>
      </w:r>
      <w:proofErr w:type="spellEnd"/>
      <w:r w:rsidRPr="00723436">
        <w:rPr>
          <w:rFonts w:ascii="Sylfaen" w:hAnsi="Sylfaen"/>
          <w:b/>
          <w:color w:val="000000"/>
          <w:sz w:val="24"/>
        </w:rPr>
        <w:t xml:space="preserve"> 18 </w:t>
      </w:r>
      <w:proofErr w:type="spellStart"/>
      <w:r w:rsidRPr="00723436">
        <w:rPr>
          <w:rFonts w:ascii="Sylfaen" w:hAnsi="Sylfaen"/>
          <w:b/>
          <w:color w:val="000000"/>
          <w:sz w:val="24"/>
        </w:rPr>
        <w:t>წელს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აღემატება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ვთავაზობთ</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მონაწილეობა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მიიღონ</w:t>
      </w:r>
      <w:proofErr w:type="spellEnd"/>
      <w:r w:rsidRPr="00723436">
        <w:rPr>
          <w:rFonts w:ascii="Sylfaen" w:hAnsi="Sylfaen"/>
          <w:b/>
          <w:color w:val="000000"/>
          <w:sz w:val="24"/>
        </w:rPr>
        <w:t xml:space="preserve"> </w:t>
      </w:r>
      <w:proofErr w:type="spellStart"/>
      <w:r>
        <w:rPr>
          <w:rFonts w:ascii="Sylfaen" w:hAnsi="Sylfaen"/>
          <w:b/>
          <w:color w:val="000000"/>
          <w:sz w:val="24"/>
        </w:rPr>
        <w:t>აღნიშნულ</w:t>
      </w:r>
      <w:proofErr w:type="spellEnd"/>
      <w:r>
        <w:rPr>
          <w:rFonts w:ascii="Sylfaen" w:hAnsi="Sylfaen"/>
          <w:b/>
          <w:color w:val="000000"/>
          <w:sz w:val="24"/>
        </w:rPr>
        <w:t xml:space="preserve"> </w:t>
      </w:r>
      <w:proofErr w:type="spellStart"/>
      <w:r w:rsidRPr="00723436">
        <w:rPr>
          <w:rFonts w:ascii="Sylfaen" w:hAnsi="Sylfaen"/>
          <w:b/>
          <w:color w:val="000000"/>
          <w:sz w:val="24"/>
        </w:rPr>
        <w:t>კვლევაში</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კვლევის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ყველა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მონაწილეს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ჩაუტარდება</w:t>
      </w:r>
      <w:proofErr w:type="spellEnd"/>
      <w:r w:rsidRPr="00723436">
        <w:rPr>
          <w:rFonts w:ascii="Sylfaen" w:hAnsi="Sylfaen"/>
          <w:b/>
          <w:color w:val="000000"/>
          <w:sz w:val="24"/>
        </w:rPr>
        <w:t xml:space="preserve"> </w:t>
      </w:r>
      <w:proofErr w:type="spellStart"/>
      <w:r>
        <w:rPr>
          <w:rFonts w:ascii="Sylfaen" w:hAnsi="Sylfaen"/>
          <w:b/>
          <w:color w:val="000000"/>
          <w:sz w:val="24"/>
        </w:rPr>
        <w:t>სტანდარტული</w:t>
      </w:r>
      <w:proofErr w:type="spellEnd"/>
      <w:r>
        <w:rPr>
          <w:rFonts w:ascii="Sylfaen" w:hAnsi="Sylfaen"/>
          <w:b/>
          <w:color w:val="000000"/>
          <w:sz w:val="24"/>
        </w:rPr>
        <w:t xml:space="preserve"> </w:t>
      </w:r>
      <w:proofErr w:type="spellStart"/>
      <w:r w:rsidRPr="00723436">
        <w:rPr>
          <w:rFonts w:ascii="Sylfaen" w:hAnsi="Sylfaen"/>
          <w:b/>
          <w:color w:val="000000"/>
          <w:sz w:val="24"/>
        </w:rPr>
        <w:t>მკურნალობა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რომელსაც</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ამ</w:t>
      </w:r>
      <w:proofErr w:type="spellEnd"/>
      <w:r w:rsidRPr="00723436">
        <w:rPr>
          <w:rFonts w:ascii="Sylfaen" w:hAnsi="Sylfaen"/>
          <w:b/>
          <w:color w:val="000000"/>
          <w:sz w:val="24"/>
        </w:rPr>
        <w:t xml:space="preserve"> </w:t>
      </w:r>
      <w:proofErr w:type="spellStart"/>
      <w:r>
        <w:rPr>
          <w:rFonts w:ascii="Sylfaen" w:hAnsi="Sylfaen"/>
          <w:b/>
          <w:color w:val="000000"/>
          <w:sz w:val="24"/>
        </w:rPr>
        <w:t>კლინიკაში</w:t>
      </w:r>
      <w:proofErr w:type="spellEnd"/>
      <w:r>
        <w:rPr>
          <w:rFonts w:ascii="Sylfaen" w:hAnsi="Sylfaen"/>
          <w:b/>
          <w:color w:val="000000"/>
          <w:sz w:val="24"/>
        </w:rPr>
        <w:t xml:space="preserve"> </w:t>
      </w:r>
      <w:proofErr w:type="spellStart"/>
      <w:r w:rsidRPr="00723436">
        <w:rPr>
          <w:rFonts w:ascii="Sylfaen" w:hAnsi="Sylfaen"/>
          <w:b/>
          <w:color w:val="000000"/>
          <w:sz w:val="24"/>
        </w:rPr>
        <w:t>იყენებენ</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მაგრამ</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ზოგიერთ</w:t>
      </w:r>
      <w:proofErr w:type="spellEnd"/>
      <w:r w:rsidRPr="00723436">
        <w:rPr>
          <w:rFonts w:ascii="Sylfaen" w:hAnsi="Sylfaen"/>
          <w:b/>
          <w:color w:val="000000"/>
          <w:sz w:val="24"/>
        </w:rPr>
        <w:t xml:space="preserve"> </w:t>
      </w:r>
      <w:proofErr w:type="spellStart"/>
      <w:r>
        <w:rPr>
          <w:rFonts w:ascii="Sylfaen" w:hAnsi="Sylfaen"/>
          <w:b/>
          <w:color w:val="000000"/>
          <w:sz w:val="24"/>
        </w:rPr>
        <w:t>პაციენტს</w:t>
      </w:r>
      <w:proofErr w:type="spellEnd"/>
      <w:r>
        <w:rPr>
          <w:rFonts w:ascii="Sylfaen" w:hAnsi="Sylfaen"/>
          <w:b/>
          <w:color w:val="000000"/>
          <w:sz w:val="24"/>
        </w:rPr>
        <w:t xml:space="preserve"> </w:t>
      </w:r>
      <w:proofErr w:type="spellStart"/>
      <w:r w:rsidRPr="00723436">
        <w:rPr>
          <w:rFonts w:ascii="Sylfaen" w:hAnsi="Sylfaen"/>
          <w:b/>
          <w:color w:val="000000"/>
          <w:sz w:val="24"/>
        </w:rPr>
        <w:t>და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არა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ყველას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დამატებით</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დაენიშნება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კიდევ</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ერთი</w:t>
      </w:r>
      <w:proofErr w:type="spellEnd"/>
      <w:r w:rsidRPr="00723436">
        <w:rPr>
          <w:rFonts w:ascii="Sylfaen" w:hAnsi="Sylfaen"/>
          <w:b/>
          <w:color w:val="000000"/>
          <w:sz w:val="24"/>
        </w:rPr>
        <w:t xml:space="preserve"> </w:t>
      </w:r>
      <w:proofErr w:type="spellStart"/>
      <w:r>
        <w:rPr>
          <w:rFonts w:ascii="Sylfaen" w:hAnsi="Sylfaen"/>
          <w:b/>
          <w:color w:val="000000"/>
          <w:sz w:val="24"/>
        </w:rPr>
        <w:t>სამკურნალო</w:t>
      </w:r>
      <w:proofErr w:type="spellEnd"/>
      <w:r>
        <w:rPr>
          <w:rFonts w:ascii="Sylfaen" w:hAnsi="Sylfaen"/>
          <w:b/>
          <w:color w:val="000000"/>
          <w:sz w:val="24"/>
        </w:rPr>
        <w:t xml:space="preserve"> </w:t>
      </w:r>
      <w:proofErr w:type="spellStart"/>
      <w:r>
        <w:rPr>
          <w:rFonts w:ascii="Sylfaen" w:hAnsi="Sylfaen"/>
          <w:b/>
          <w:color w:val="000000"/>
          <w:sz w:val="24"/>
        </w:rPr>
        <w:t>მედიკამენტი</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რომელიც</w:t>
      </w:r>
      <w:proofErr w:type="spellEnd"/>
      <w:r w:rsidRPr="00723436">
        <w:rPr>
          <w:rFonts w:ascii="Sylfaen" w:hAnsi="Sylfaen"/>
          <w:b/>
          <w:color w:val="000000"/>
          <w:sz w:val="24"/>
        </w:rPr>
        <w:t xml:space="preserve"> </w:t>
      </w:r>
      <w:proofErr w:type="spellStart"/>
      <w:r>
        <w:rPr>
          <w:rFonts w:ascii="Sylfaen" w:hAnsi="Sylfaen"/>
          <w:b/>
          <w:color w:val="000000"/>
          <w:sz w:val="24"/>
        </w:rPr>
        <w:t>შემთხვევითობის</w:t>
      </w:r>
      <w:proofErr w:type="spellEnd"/>
      <w:r>
        <w:rPr>
          <w:rFonts w:ascii="Sylfaen" w:hAnsi="Sylfaen"/>
          <w:b/>
          <w:color w:val="000000"/>
          <w:sz w:val="24"/>
        </w:rPr>
        <w:t xml:space="preserve"> </w:t>
      </w:r>
      <w:proofErr w:type="spellStart"/>
      <w:r>
        <w:rPr>
          <w:rFonts w:ascii="Sylfaen" w:hAnsi="Sylfaen"/>
          <w:b/>
          <w:color w:val="000000"/>
          <w:sz w:val="24"/>
        </w:rPr>
        <w:t>პრინციპით</w:t>
      </w:r>
      <w:proofErr w:type="spellEnd"/>
      <w:r>
        <w:rPr>
          <w:rFonts w:ascii="Sylfaen" w:hAnsi="Sylfaen"/>
          <w:b/>
          <w:color w:val="000000"/>
          <w:sz w:val="24"/>
        </w:rPr>
        <w:t xml:space="preserve"> </w:t>
      </w:r>
      <w:proofErr w:type="spellStart"/>
      <w:r w:rsidR="005D7642" w:rsidRPr="00723436">
        <w:rPr>
          <w:rFonts w:ascii="Sylfaen" w:hAnsi="Sylfaen"/>
          <w:b/>
          <w:color w:val="000000"/>
          <w:sz w:val="24"/>
        </w:rPr>
        <w:t>იქნება</w:t>
      </w:r>
      <w:proofErr w:type="spellEnd"/>
      <w:r w:rsidR="005D7642">
        <w:rPr>
          <w:rFonts w:ascii="Sylfaen" w:hAnsi="Sylfaen"/>
          <w:b/>
          <w:color w:val="000000"/>
          <w:sz w:val="24"/>
        </w:rPr>
        <w:t xml:space="preserve"> </w:t>
      </w:r>
      <w:proofErr w:type="spellStart"/>
      <w:r w:rsidRPr="00723436">
        <w:rPr>
          <w:rFonts w:ascii="Sylfaen" w:hAnsi="Sylfaen"/>
          <w:b/>
          <w:color w:val="000000"/>
          <w:sz w:val="24"/>
        </w:rPr>
        <w:t>შერჩეული</w:t>
      </w:r>
      <w:proofErr w:type="spellEnd"/>
      <w:r w:rsidRPr="00723436">
        <w:rPr>
          <w:rFonts w:ascii="Sylfaen" w:hAnsi="Sylfaen"/>
          <w:b/>
          <w:color w:val="000000"/>
          <w:sz w:val="24"/>
        </w:rPr>
        <w:t xml:space="preserve"> </w:t>
      </w:r>
      <w:proofErr w:type="spellStart"/>
      <w:r>
        <w:rPr>
          <w:rFonts w:ascii="Sylfaen" w:hAnsi="Sylfaen"/>
          <w:b/>
          <w:color w:val="000000"/>
          <w:sz w:val="24"/>
        </w:rPr>
        <w:t>საკვლევი</w:t>
      </w:r>
      <w:proofErr w:type="spellEnd"/>
      <w:r>
        <w:rPr>
          <w:rFonts w:ascii="Sylfaen" w:hAnsi="Sylfaen"/>
          <w:b/>
          <w:color w:val="000000"/>
          <w:sz w:val="24"/>
        </w:rPr>
        <w:t xml:space="preserve"> </w:t>
      </w:r>
      <w:proofErr w:type="spellStart"/>
      <w:r>
        <w:rPr>
          <w:rFonts w:ascii="Sylfaen" w:hAnsi="Sylfaen"/>
          <w:b/>
          <w:color w:val="000000"/>
          <w:sz w:val="24"/>
        </w:rPr>
        <w:t>მედიკამენტებიდან</w:t>
      </w:r>
      <w:proofErr w:type="spellEnd"/>
      <w:r>
        <w:rPr>
          <w:rFonts w:ascii="Sylfaen" w:hAnsi="Sylfaen"/>
          <w:b/>
          <w:color w:val="000000"/>
          <w:sz w:val="24"/>
        </w:rPr>
        <w:t>.</w:t>
      </w:r>
      <w:r w:rsidRPr="00723436">
        <w:rPr>
          <w:rFonts w:ascii="Sylfaen" w:hAnsi="Sylfaen"/>
          <w:b/>
          <w:color w:val="000000"/>
          <w:sz w:val="24"/>
        </w:rPr>
        <w:t xml:space="preserve"> </w:t>
      </w:r>
      <w:proofErr w:type="spellStart"/>
      <w:r w:rsidRPr="00723436">
        <w:rPr>
          <w:rFonts w:ascii="Sylfaen" w:hAnsi="Sylfaen"/>
          <w:b/>
          <w:color w:val="000000"/>
          <w:sz w:val="24"/>
        </w:rPr>
        <w:t>კვლევის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მიზანია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დადგინდეს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ანელებს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თუ</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არა</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ამ</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მკურნალობის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მეთოდებიდან</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რომელიმე</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დაავადების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პროგრესირებას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ან</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აუმჯობესებს</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თუ</w:t>
      </w:r>
      <w:proofErr w:type="spellEnd"/>
      <w:r w:rsidRPr="00723436">
        <w:rPr>
          <w:rFonts w:ascii="Sylfaen" w:hAnsi="Sylfaen"/>
          <w:b/>
          <w:color w:val="000000"/>
          <w:sz w:val="24"/>
        </w:rPr>
        <w:t xml:space="preserve"> </w:t>
      </w:r>
      <w:proofErr w:type="spellStart"/>
      <w:r w:rsidRPr="00723436">
        <w:rPr>
          <w:rFonts w:ascii="Sylfaen" w:hAnsi="Sylfaen"/>
          <w:b/>
          <w:color w:val="000000"/>
          <w:sz w:val="24"/>
        </w:rPr>
        <w:t>არა</w:t>
      </w:r>
      <w:proofErr w:type="spellEnd"/>
      <w:r w:rsidRPr="00723436">
        <w:rPr>
          <w:rFonts w:ascii="Sylfaen" w:hAnsi="Sylfaen"/>
          <w:b/>
          <w:color w:val="000000"/>
          <w:sz w:val="24"/>
        </w:rPr>
        <w:t xml:space="preserve"> </w:t>
      </w:r>
      <w:proofErr w:type="spellStart"/>
      <w:r>
        <w:rPr>
          <w:rFonts w:ascii="Sylfaen" w:hAnsi="Sylfaen"/>
          <w:b/>
          <w:color w:val="000000"/>
          <w:sz w:val="24"/>
        </w:rPr>
        <w:t>ისინი</w:t>
      </w:r>
      <w:proofErr w:type="spellEnd"/>
      <w:r>
        <w:rPr>
          <w:rFonts w:ascii="Sylfaen" w:hAnsi="Sylfaen"/>
          <w:b/>
          <w:color w:val="000000"/>
          <w:sz w:val="24"/>
        </w:rPr>
        <w:t xml:space="preserve"> </w:t>
      </w:r>
      <w:proofErr w:type="spellStart"/>
      <w:r>
        <w:rPr>
          <w:rFonts w:ascii="Sylfaen" w:hAnsi="Sylfaen"/>
          <w:b/>
          <w:color w:val="000000"/>
          <w:sz w:val="24"/>
        </w:rPr>
        <w:t>პაციენტის</w:t>
      </w:r>
      <w:proofErr w:type="spellEnd"/>
      <w:r>
        <w:rPr>
          <w:rFonts w:ascii="Sylfaen" w:hAnsi="Sylfaen"/>
          <w:b/>
          <w:color w:val="000000"/>
          <w:sz w:val="24"/>
        </w:rPr>
        <w:t xml:space="preserve"> </w:t>
      </w:r>
      <w:proofErr w:type="spellStart"/>
      <w:r w:rsidRPr="00723436">
        <w:rPr>
          <w:rFonts w:ascii="Sylfaen" w:hAnsi="Sylfaen"/>
          <w:b/>
          <w:color w:val="000000"/>
          <w:sz w:val="24"/>
        </w:rPr>
        <w:t>გადარჩენის</w:t>
      </w:r>
      <w:proofErr w:type="spellEnd"/>
      <w:r w:rsidRPr="00723436">
        <w:rPr>
          <w:rFonts w:ascii="Sylfaen" w:hAnsi="Sylfaen"/>
          <w:b/>
          <w:color w:val="000000"/>
          <w:sz w:val="24"/>
        </w:rPr>
        <w:t xml:space="preserve"> </w:t>
      </w:r>
      <w:proofErr w:type="spellStart"/>
      <w:r>
        <w:rPr>
          <w:rFonts w:ascii="Sylfaen" w:hAnsi="Sylfaen"/>
          <w:b/>
          <w:color w:val="000000"/>
          <w:sz w:val="24"/>
        </w:rPr>
        <w:t>მაჩვენებლებს</w:t>
      </w:r>
      <w:proofErr w:type="spellEnd"/>
      <w:r>
        <w:rPr>
          <w:rFonts w:ascii="Sylfaen" w:hAnsi="Sylfaen"/>
          <w:b/>
          <w:color w:val="000000"/>
          <w:sz w:val="24"/>
        </w:rPr>
        <w:t xml:space="preserve">. </w:t>
      </w:r>
      <w:r w:rsidRPr="00723436">
        <w:rPr>
          <w:rFonts w:ascii="Sylfaen" w:hAnsi="Sylfaen"/>
          <w:b/>
          <w:color w:val="000000"/>
          <w:sz w:val="24"/>
        </w:rPr>
        <w:t xml:space="preserve"> </w:t>
      </w:r>
    </w:p>
    <w:p w14:paraId="4033E101" w14:textId="77777777" w:rsidR="00805053" w:rsidRPr="00723436" w:rsidRDefault="00805053" w:rsidP="00805053">
      <w:pPr>
        <w:jc w:val="both"/>
        <w:rPr>
          <w:rFonts w:ascii="Sylfaen" w:hAnsi="Sylfaen"/>
          <w:bCs/>
          <w:szCs w:val="22"/>
        </w:rPr>
      </w:pPr>
    </w:p>
    <w:p w14:paraId="214BAB12" w14:textId="77777777" w:rsidR="00805053" w:rsidRPr="00723436" w:rsidRDefault="00805053" w:rsidP="00805053">
      <w:pPr>
        <w:jc w:val="both"/>
        <w:rPr>
          <w:rFonts w:ascii="Sylfaen" w:hAnsi="Sylfaen"/>
          <w:bCs/>
          <w:szCs w:val="22"/>
        </w:rPr>
      </w:pPr>
      <w:proofErr w:type="spellStart"/>
      <w:r w:rsidRPr="00723436">
        <w:rPr>
          <w:rFonts w:ascii="Sylfaen" w:hAnsi="Sylfaen"/>
          <w:b/>
        </w:rPr>
        <w:t>ინფორმაცია</w:t>
      </w:r>
      <w:proofErr w:type="spellEnd"/>
      <w:r w:rsidRPr="00723436">
        <w:rPr>
          <w:rFonts w:ascii="Sylfaen" w:hAnsi="Sylfaen"/>
          <w:b/>
        </w:rPr>
        <w:t xml:space="preserve"> </w:t>
      </w:r>
      <w:proofErr w:type="spellStart"/>
      <w:r w:rsidRPr="00723436">
        <w:rPr>
          <w:rFonts w:ascii="Sylfaen" w:hAnsi="Sylfaen"/>
          <w:b/>
        </w:rPr>
        <w:t>პაციენტისთვის</w:t>
      </w:r>
      <w:proofErr w:type="spellEnd"/>
      <w:r w:rsidRPr="00723436">
        <w:rPr>
          <w:rFonts w:ascii="Sylfaen" w:hAnsi="Sylfaen"/>
          <w:b/>
        </w:rPr>
        <w:t>:</w:t>
      </w:r>
      <w:r w:rsidRPr="00723436">
        <w:rPr>
          <w:rFonts w:ascii="Sylfaen" w:hAnsi="Sylfaen"/>
        </w:rPr>
        <w:t xml:space="preserve"> </w:t>
      </w:r>
      <w:proofErr w:type="spellStart"/>
      <w:r w:rsidRPr="00723436">
        <w:rPr>
          <w:rFonts w:ascii="Sylfaen" w:hAnsi="Sylfaen"/>
        </w:rPr>
        <w:t>თქვენ</w:t>
      </w:r>
      <w:proofErr w:type="spellEnd"/>
      <w:r w:rsidRPr="00723436">
        <w:rPr>
          <w:rFonts w:ascii="Sylfaen" w:hAnsi="Sylfaen"/>
        </w:rPr>
        <w:t xml:space="preserve"> </w:t>
      </w:r>
      <w:proofErr w:type="spellStart"/>
      <w:r w:rsidRPr="00723436">
        <w:rPr>
          <w:rFonts w:ascii="Sylfaen" w:hAnsi="Sylfaen"/>
        </w:rPr>
        <w:t>გაქვთ</w:t>
      </w:r>
      <w:proofErr w:type="spellEnd"/>
      <w:r w:rsidRPr="00723436">
        <w:rPr>
          <w:rFonts w:ascii="Sylfaen" w:hAnsi="Sylfaen"/>
        </w:rPr>
        <w:t xml:space="preserve"> </w:t>
      </w:r>
      <w:proofErr w:type="spellStart"/>
      <w:r w:rsidRPr="00723436">
        <w:rPr>
          <w:rFonts w:ascii="Sylfaen" w:hAnsi="Sylfaen"/>
        </w:rPr>
        <w:t>ფილტვის</w:t>
      </w:r>
      <w:proofErr w:type="spellEnd"/>
      <w:r w:rsidRPr="00723436">
        <w:rPr>
          <w:rFonts w:ascii="Sylfaen" w:hAnsi="Sylfaen"/>
        </w:rPr>
        <w:t xml:space="preserve"> </w:t>
      </w:r>
      <w:proofErr w:type="spellStart"/>
      <w:r w:rsidRPr="00723436">
        <w:rPr>
          <w:rFonts w:ascii="Sylfaen" w:hAnsi="Sylfaen"/>
        </w:rPr>
        <w:t>დაავადება</w:t>
      </w:r>
      <w:proofErr w:type="spellEnd"/>
      <w:r w:rsidRPr="00723436">
        <w:rPr>
          <w:rFonts w:ascii="Sylfaen" w:hAnsi="Sylfaen"/>
        </w:rPr>
        <w:t xml:space="preserve">, COVID-ი. </w:t>
      </w:r>
      <w:proofErr w:type="spellStart"/>
      <w:r w:rsidRPr="00723436">
        <w:rPr>
          <w:rFonts w:ascii="Sylfaen" w:hAnsi="Sylfaen"/>
        </w:rPr>
        <w:t>ამ</w:t>
      </w:r>
      <w:proofErr w:type="spellEnd"/>
      <w:r w:rsidRPr="00723436">
        <w:rPr>
          <w:rFonts w:ascii="Sylfaen" w:hAnsi="Sylfaen"/>
        </w:rPr>
        <w:t xml:space="preserve"> </w:t>
      </w:r>
      <w:proofErr w:type="spellStart"/>
      <w:r w:rsidRPr="00723436">
        <w:rPr>
          <w:rFonts w:ascii="Sylfaen" w:hAnsi="Sylfaen"/>
        </w:rPr>
        <w:t>დაავადების</w:t>
      </w:r>
      <w:proofErr w:type="spellEnd"/>
      <w:r w:rsidRPr="00723436">
        <w:rPr>
          <w:rFonts w:ascii="Sylfaen" w:hAnsi="Sylfaen"/>
        </w:rPr>
        <w:t xml:space="preserve"> </w:t>
      </w:r>
      <w:proofErr w:type="spellStart"/>
      <w:r w:rsidRPr="00723436">
        <w:rPr>
          <w:rFonts w:ascii="Sylfaen" w:hAnsi="Sylfaen"/>
        </w:rPr>
        <w:t>სამკურნალოდ</w:t>
      </w:r>
      <w:proofErr w:type="spellEnd"/>
      <w:r w:rsidRPr="00723436">
        <w:rPr>
          <w:rFonts w:ascii="Sylfaen" w:hAnsi="Sylfaen"/>
        </w:rPr>
        <w:t xml:space="preserve"> </w:t>
      </w:r>
      <w:proofErr w:type="spellStart"/>
      <w:r w:rsidRPr="00723436">
        <w:rPr>
          <w:rFonts w:ascii="Sylfaen" w:hAnsi="Sylfaen"/>
        </w:rPr>
        <w:t>შემოთავაზებულია</w:t>
      </w:r>
      <w:proofErr w:type="spellEnd"/>
      <w:r w:rsidRPr="00723436">
        <w:rPr>
          <w:rFonts w:ascii="Sylfaen" w:hAnsi="Sylfaen"/>
        </w:rPr>
        <w:t xml:space="preserve"> </w:t>
      </w:r>
      <w:proofErr w:type="spellStart"/>
      <w:r w:rsidRPr="00723436">
        <w:rPr>
          <w:rFonts w:ascii="Sylfaen" w:hAnsi="Sylfaen"/>
        </w:rPr>
        <w:t>რამდენიმე</w:t>
      </w:r>
      <w:proofErr w:type="spellEnd"/>
      <w:r w:rsidRPr="00723436">
        <w:rPr>
          <w:rFonts w:ascii="Sylfaen" w:hAnsi="Sylfaen"/>
        </w:rPr>
        <w:t xml:space="preserve"> </w:t>
      </w:r>
      <w:proofErr w:type="spellStart"/>
      <w:r w:rsidRPr="00723436">
        <w:rPr>
          <w:rFonts w:ascii="Sylfaen" w:hAnsi="Sylfaen"/>
        </w:rPr>
        <w:t>მედიკამენტი</w:t>
      </w:r>
      <w:proofErr w:type="spellEnd"/>
      <w:r w:rsidRPr="00723436">
        <w:rPr>
          <w:rFonts w:ascii="Sylfaen" w:hAnsi="Sylfaen"/>
        </w:rPr>
        <w:t xml:space="preserve">. </w:t>
      </w:r>
      <w:proofErr w:type="spellStart"/>
      <w:r w:rsidRPr="00723436">
        <w:rPr>
          <w:rFonts w:ascii="Sylfaen" w:hAnsi="Sylfaen"/>
        </w:rPr>
        <w:t>აღნიშნულ</w:t>
      </w:r>
      <w:r>
        <w:rPr>
          <w:rFonts w:ascii="Sylfaen" w:hAnsi="Sylfaen"/>
        </w:rPr>
        <w:t>ი</w:t>
      </w:r>
      <w:proofErr w:type="spellEnd"/>
      <w:r w:rsidRPr="00723436">
        <w:rPr>
          <w:rFonts w:ascii="Sylfaen" w:hAnsi="Sylfaen"/>
        </w:rPr>
        <w:t xml:space="preserve"> </w:t>
      </w:r>
      <w:proofErr w:type="spellStart"/>
      <w:proofErr w:type="gramStart"/>
      <w:r w:rsidRPr="00723436">
        <w:rPr>
          <w:rFonts w:ascii="Sylfaen" w:hAnsi="Sylfaen"/>
        </w:rPr>
        <w:t>მედიკამენტებ</w:t>
      </w:r>
      <w:r>
        <w:rPr>
          <w:rFonts w:ascii="Sylfaen" w:hAnsi="Sylfaen"/>
        </w:rPr>
        <w:t>ი</w:t>
      </w:r>
      <w:proofErr w:type="spellEnd"/>
      <w:r>
        <w:rPr>
          <w:rFonts w:ascii="Sylfaen" w:hAnsi="Sylfaen"/>
        </w:rPr>
        <w:t xml:space="preserve"> </w:t>
      </w:r>
      <w:r w:rsidRPr="00723436">
        <w:rPr>
          <w:rFonts w:ascii="Sylfaen" w:hAnsi="Sylfaen"/>
        </w:rPr>
        <w:t xml:space="preserve"> </w:t>
      </w:r>
      <w:proofErr w:type="spellStart"/>
      <w:r w:rsidRPr="00723436">
        <w:rPr>
          <w:rFonts w:ascii="Sylfaen" w:hAnsi="Sylfaen"/>
        </w:rPr>
        <w:t>შეიძლება</w:t>
      </w:r>
      <w:proofErr w:type="spellEnd"/>
      <w:proofErr w:type="gramEnd"/>
      <w:r>
        <w:rPr>
          <w:rFonts w:ascii="Sylfaen" w:hAnsi="Sylfaen"/>
        </w:rPr>
        <w:t xml:space="preserve"> </w:t>
      </w:r>
      <w:proofErr w:type="spellStart"/>
      <w:r>
        <w:rPr>
          <w:rFonts w:ascii="Sylfaen" w:hAnsi="Sylfaen"/>
        </w:rPr>
        <w:t>არ</w:t>
      </w:r>
      <w:proofErr w:type="spellEnd"/>
      <w:r>
        <w:rPr>
          <w:rFonts w:ascii="Sylfaen" w:hAnsi="Sylfaen"/>
        </w:rPr>
        <w:t xml:space="preserve"> </w:t>
      </w:r>
      <w:proofErr w:type="spellStart"/>
      <w:r>
        <w:rPr>
          <w:rFonts w:ascii="Sylfaen" w:hAnsi="Sylfaen"/>
        </w:rPr>
        <w:t>იყოს</w:t>
      </w:r>
      <w:proofErr w:type="spellEnd"/>
      <w:r>
        <w:rPr>
          <w:rFonts w:ascii="Sylfaen" w:hAnsi="Sylfaen"/>
        </w:rPr>
        <w:t xml:space="preserve"> </w:t>
      </w:r>
      <w:proofErr w:type="spellStart"/>
      <w:r>
        <w:rPr>
          <w:rFonts w:ascii="Sylfaen" w:hAnsi="Sylfaen"/>
        </w:rPr>
        <w:t>ეფექტიანი</w:t>
      </w:r>
      <w:proofErr w:type="spellEnd"/>
      <w:r>
        <w:rPr>
          <w:rFonts w:ascii="Sylfaen" w:hAnsi="Sylfaen"/>
        </w:rPr>
        <w:t xml:space="preserve">, </w:t>
      </w:r>
      <w:r w:rsidRPr="00723436">
        <w:rPr>
          <w:rFonts w:ascii="Sylfaen" w:hAnsi="Sylfaen"/>
        </w:rPr>
        <w:t xml:space="preserve"> </w:t>
      </w:r>
      <w:proofErr w:type="spellStart"/>
      <w:r w:rsidRPr="00723436">
        <w:rPr>
          <w:rFonts w:ascii="Sylfaen" w:hAnsi="Sylfaen"/>
        </w:rPr>
        <w:t>ან</w:t>
      </w:r>
      <w:proofErr w:type="spellEnd"/>
      <w:r w:rsidRPr="00723436">
        <w:rPr>
          <w:rFonts w:ascii="Sylfaen" w:hAnsi="Sylfaen"/>
        </w:rPr>
        <w:t xml:space="preserve"> </w:t>
      </w:r>
      <w:proofErr w:type="spellStart"/>
      <w:r>
        <w:rPr>
          <w:rFonts w:ascii="Sylfaen" w:hAnsi="Sylfaen"/>
        </w:rPr>
        <w:t>იყოს</w:t>
      </w:r>
      <w:proofErr w:type="spellEnd"/>
      <w:r>
        <w:rPr>
          <w:rFonts w:ascii="Sylfaen" w:hAnsi="Sylfaen"/>
        </w:rPr>
        <w:t xml:space="preserve"> </w:t>
      </w:r>
      <w:proofErr w:type="spellStart"/>
      <w:r w:rsidRPr="00723436">
        <w:rPr>
          <w:rFonts w:ascii="Sylfaen" w:hAnsi="Sylfaen"/>
        </w:rPr>
        <w:t>ზომიერ</w:t>
      </w:r>
      <w:r>
        <w:rPr>
          <w:rFonts w:ascii="Sylfaen" w:hAnsi="Sylfaen"/>
        </w:rPr>
        <w:t>ად</w:t>
      </w:r>
      <w:proofErr w:type="spellEnd"/>
      <w:r>
        <w:rPr>
          <w:rFonts w:ascii="Sylfaen" w:hAnsi="Sylfaen"/>
        </w:rPr>
        <w:t xml:space="preserve"> </w:t>
      </w:r>
      <w:proofErr w:type="spellStart"/>
      <w:r>
        <w:rPr>
          <w:rFonts w:ascii="Sylfaen" w:hAnsi="Sylfaen"/>
        </w:rPr>
        <w:t>ეფექტიანი</w:t>
      </w:r>
      <w:proofErr w:type="spellEnd"/>
      <w:r w:rsidRPr="00723436">
        <w:rPr>
          <w:rFonts w:ascii="Sylfaen" w:hAnsi="Sylfaen"/>
        </w:rPr>
        <w:t xml:space="preserve">  </w:t>
      </w:r>
      <w:proofErr w:type="spellStart"/>
      <w:r w:rsidRPr="00723436">
        <w:rPr>
          <w:rFonts w:ascii="Sylfaen" w:hAnsi="Sylfaen"/>
        </w:rPr>
        <w:t>დაავადებ</w:t>
      </w:r>
      <w:r>
        <w:rPr>
          <w:rFonts w:ascii="Sylfaen" w:hAnsi="Sylfaen"/>
        </w:rPr>
        <w:t>ის</w:t>
      </w:r>
      <w:proofErr w:type="spellEnd"/>
      <w:r>
        <w:rPr>
          <w:rFonts w:ascii="Sylfaen" w:hAnsi="Sylfaen"/>
        </w:rPr>
        <w:t xml:space="preserve"> </w:t>
      </w:r>
      <w:proofErr w:type="spellStart"/>
      <w:r>
        <w:rPr>
          <w:rFonts w:ascii="Sylfaen" w:hAnsi="Sylfaen"/>
        </w:rPr>
        <w:t>მკურნალობის</w:t>
      </w:r>
      <w:proofErr w:type="spellEnd"/>
      <w:r>
        <w:rPr>
          <w:rFonts w:ascii="Sylfaen" w:hAnsi="Sylfaen"/>
        </w:rPr>
        <w:t xml:space="preserve"> </w:t>
      </w:r>
      <w:proofErr w:type="spellStart"/>
      <w:r>
        <w:rPr>
          <w:rFonts w:ascii="Sylfaen" w:hAnsi="Sylfaen"/>
        </w:rPr>
        <w:t>თვალსაზრისით</w:t>
      </w:r>
      <w:proofErr w:type="spellEnd"/>
      <w:r>
        <w:rPr>
          <w:rFonts w:ascii="Sylfaen" w:hAnsi="Sylfaen"/>
        </w:rPr>
        <w:t xml:space="preserve">. </w:t>
      </w:r>
      <w:proofErr w:type="spellStart"/>
      <w:r w:rsidRPr="00723436">
        <w:rPr>
          <w:rFonts w:ascii="Sylfaen" w:hAnsi="Sylfaen"/>
        </w:rPr>
        <w:t>თუმცა</w:t>
      </w:r>
      <w:proofErr w:type="spellEnd"/>
      <w:r w:rsidRPr="00723436">
        <w:rPr>
          <w:rFonts w:ascii="Sylfaen" w:hAnsi="Sylfaen"/>
        </w:rPr>
        <w:t xml:space="preserve"> </w:t>
      </w:r>
      <w:proofErr w:type="spellStart"/>
      <w:r w:rsidRPr="00723436">
        <w:rPr>
          <w:rFonts w:ascii="Sylfaen" w:hAnsi="Sylfaen"/>
        </w:rPr>
        <w:t>მოსალოდნელი</w:t>
      </w:r>
      <w:proofErr w:type="spellEnd"/>
      <w:r w:rsidRPr="00723436">
        <w:rPr>
          <w:rFonts w:ascii="Sylfaen" w:hAnsi="Sylfaen"/>
        </w:rPr>
        <w:t xml:space="preserve"> </w:t>
      </w:r>
      <w:proofErr w:type="spellStart"/>
      <w:r w:rsidRPr="00723436">
        <w:rPr>
          <w:rFonts w:ascii="Sylfaen" w:hAnsi="Sylfaen"/>
        </w:rPr>
        <w:t>არ</w:t>
      </w:r>
      <w:proofErr w:type="spellEnd"/>
      <w:r w:rsidRPr="00723436">
        <w:rPr>
          <w:rFonts w:ascii="Sylfaen" w:hAnsi="Sylfaen"/>
        </w:rPr>
        <w:t xml:space="preserve"> </w:t>
      </w:r>
      <w:proofErr w:type="spellStart"/>
      <w:r w:rsidRPr="00723436">
        <w:rPr>
          <w:rFonts w:ascii="Sylfaen" w:hAnsi="Sylfaen"/>
        </w:rPr>
        <w:t>არის</w:t>
      </w:r>
      <w:proofErr w:type="spellEnd"/>
      <w:r w:rsidRPr="00723436">
        <w:rPr>
          <w:rFonts w:ascii="Sylfaen" w:hAnsi="Sylfaen"/>
        </w:rPr>
        <w:t xml:space="preserve">, </w:t>
      </w:r>
      <w:proofErr w:type="spellStart"/>
      <w:r w:rsidRPr="00723436">
        <w:rPr>
          <w:rFonts w:ascii="Sylfaen" w:hAnsi="Sylfaen"/>
        </w:rPr>
        <w:t>რომ</w:t>
      </w:r>
      <w:proofErr w:type="spellEnd"/>
      <w:r w:rsidRPr="00723436">
        <w:rPr>
          <w:rFonts w:ascii="Sylfaen" w:hAnsi="Sylfaen"/>
        </w:rPr>
        <w:t xml:space="preserve"> </w:t>
      </w:r>
      <w:proofErr w:type="spellStart"/>
      <w:r w:rsidRPr="00723436">
        <w:rPr>
          <w:rFonts w:ascii="Sylfaen" w:hAnsi="Sylfaen"/>
        </w:rPr>
        <w:t>რომელიმე</w:t>
      </w:r>
      <w:proofErr w:type="spellEnd"/>
      <w:r w:rsidRPr="00723436">
        <w:rPr>
          <w:rFonts w:ascii="Sylfaen" w:hAnsi="Sylfaen"/>
        </w:rPr>
        <w:t xml:space="preserve"> </w:t>
      </w:r>
      <w:proofErr w:type="spellStart"/>
      <w:r w:rsidRPr="00723436">
        <w:rPr>
          <w:rFonts w:ascii="Sylfaen" w:hAnsi="Sylfaen"/>
        </w:rPr>
        <w:t>პრეპარატი</w:t>
      </w:r>
      <w:proofErr w:type="spellEnd"/>
      <w:r w:rsidRPr="00723436">
        <w:rPr>
          <w:rFonts w:ascii="Sylfaen" w:hAnsi="Sylfaen"/>
        </w:rPr>
        <w:t xml:space="preserve"> </w:t>
      </w:r>
      <w:proofErr w:type="spellStart"/>
      <w:r w:rsidRPr="00723436">
        <w:rPr>
          <w:rFonts w:ascii="Sylfaen" w:hAnsi="Sylfaen"/>
        </w:rPr>
        <w:t>მნიშვნელოვან</w:t>
      </w:r>
      <w:proofErr w:type="spellEnd"/>
      <w:r w:rsidRPr="00723436">
        <w:rPr>
          <w:rFonts w:ascii="Sylfaen" w:hAnsi="Sylfaen"/>
        </w:rPr>
        <w:t xml:space="preserve"> </w:t>
      </w:r>
      <w:proofErr w:type="spellStart"/>
      <w:r w:rsidRPr="00723436">
        <w:rPr>
          <w:rFonts w:ascii="Sylfaen" w:hAnsi="Sylfaen"/>
        </w:rPr>
        <w:t>ზეგავლენას</w:t>
      </w:r>
      <w:proofErr w:type="spellEnd"/>
      <w:r w:rsidRPr="00723436">
        <w:rPr>
          <w:rFonts w:ascii="Sylfaen" w:hAnsi="Sylfaen"/>
        </w:rPr>
        <w:t xml:space="preserve"> </w:t>
      </w:r>
      <w:proofErr w:type="spellStart"/>
      <w:r w:rsidRPr="00723436">
        <w:rPr>
          <w:rFonts w:ascii="Sylfaen" w:hAnsi="Sylfaen"/>
        </w:rPr>
        <w:t>მოახდენს</w:t>
      </w:r>
      <w:proofErr w:type="spellEnd"/>
      <w:r w:rsidRPr="00723436">
        <w:rPr>
          <w:rFonts w:ascii="Sylfaen" w:hAnsi="Sylfaen"/>
        </w:rPr>
        <w:t xml:space="preserve"> </w:t>
      </w:r>
      <w:proofErr w:type="spellStart"/>
      <w:r>
        <w:rPr>
          <w:rFonts w:ascii="Sylfaen" w:hAnsi="Sylfaen"/>
        </w:rPr>
        <w:t>ამ</w:t>
      </w:r>
      <w:proofErr w:type="spellEnd"/>
      <w:r>
        <w:rPr>
          <w:rFonts w:ascii="Sylfaen" w:hAnsi="Sylfaen"/>
        </w:rPr>
        <w:t xml:space="preserve"> </w:t>
      </w:r>
      <w:proofErr w:type="spellStart"/>
      <w:r w:rsidRPr="00723436">
        <w:rPr>
          <w:rFonts w:ascii="Sylfaen" w:hAnsi="Sylfaen"/>
        </w:rPr>
        <w:t>დაავადებ</w:t>
      </w:r>
      <w:r>
        <w:rPr>
          <w:rFonts w:ascii="Sylfaen" w:hAnsi="Sylfaen"/>
        </w:rPr>
        <w:t>ის</w:t>
      </w:r>
      <w:proofErr w:type="spellEnd"/>
      <w:r>
        <w:rPr>
          <w:rFonts w:ascii="Sylfaen" w:hAnsi="Sylfaen"/>
        </w:rPr>
        <w:t xml:space="preserve"> </w:t>
      </w:r>
      <w:proofErr w:type="spellStart"/>
      <w:r>
        <w:rPr>
          <w:rFonts w:ascii="Sylfaen" w:hAnsi="Sylfaen"/>
        </w:rPr>
        <w:t>განკურნებაზე</w:t>
      </w:r>
      <w:proofErr w:type="spellEnd"/>
      <w:r>
        <w:rPr>
          <w:rFonts w:ascii="Sylfaen" w:hAnsi="Sylfaen"/>
        </w:rPr>
        <w:t xml:space="preserve">. </w:t>
      </w:r>
      <w:proofErr w:type="spellStart"/>
      <w:r w:rsidRPr="00723436">
        <w:rPr>
          <w:rFonts w:ascii="Sylfaen" w:hAnsi="Sylfaen"/>
        </w:rPr>
        <w:t>ეს</w:t>
      </w:r>
      <w:proofErr w:type="spellEnd"/>
      <w:r w:rsidRPr="00723436">
        <w:rPr>
          <w:rFonts w:ascii="Sylfaen" w:hAnsi="Sylfaen"/>
        </w:rPr>
        <w:t xml:space="preserve"> </w:t>
      </w:r>
      <w:proofErr w:type="spellStart"/>
      <w:r>
        <w:rPr>
          <w:rFonts w:ascii="Sylfaen" w:hAnsi="Sylfaen"/>
        </w:rPr>
        <w:t>კლინიკა</w:t>
      </w:r>
      <w:proofErr w:type="spellEnd"/>
      <w:r w:rsidRPr="00723436">
        <w:rPr>
          <w:rFonts w:ascii="Sylfaen" w:hAnsi="Sylfaen"/>
        </w:rPr>
        <w:t xml:space="preserve"> </w:t>
      </w:r>
      <w:proofErr w:type="spellStart"/>
      <w:proofErr w:type="gramStart"/>
      <w:r>
        <w:rPr>
          <w:rFonts w:ascii="Sylfaen" w:hAnsi="Sylfaen"/>
        </w:rPr>
        <w:t>თანაშრომლობს</w:t>
      </w:r>
      <w:proofErr w:type="spellEnd"/>
      <w:r>
        <w:rPr>
          <w:rFonts w:ascii="Sylfaen" w:hAnsi="Sylfaen"/>
        </w:rPr>
        <w:t xml:space="preserve"> </w:t>
      </w:r>
      <w:r w:rsidRPr="00723436">
        <w:rPr>
          <w:rFonts w:ascii="Sylfaen" w:hAnsi="Sylfaen"/>
        </w:rPr>
        <w:t xml:space="preserve"> </w:t>
      </w:r>
      <w:proofErr w:type="spellStart"/>
      <w:r>
        <w:rPr>
          <w:rFonts w:ascii="Sylfaen" w:hAnsi="Sylfaen"/>
        </w:rPr>
        <w:t>ჯანმო</w:t>
      </w:r>
      <w:proofErr w:type="gramEnd"/>
      <w:r>
        <w:rPr>
          <w:rFonts w:ascii="Sylfaen" w:hAnsi="Sylfaen"/>
        </w:rPr>
        <w:t>-სთან</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სხვა</w:t>
      </w:r>
      <w:proofErr w:type="spellEnd"/>
      <w:r>
        <w:rPr>
          <w:rFonts w:ascii="Sylfaen" w:hAnsi="Sylfaen"/>
        </w:rPr>
        <w:t xml:space="preserve"> </w:t>
      </w:r>
      <w:proofErr w:type="spellStart"/>
      <w:r>
        <w:rPr>
          <w:rFonts w:ascii="Sylfaen" w:hAnsi="Sylfaen"/>
        </w:rPr>
        <w:t>ქვეყნების</w:t>
      </w:r>
      <w:proofErr w:type="spellEnd"/>
      <w:r>
        <w:rPr>
          <w:rFonts w:ascii="Sylfaen" w:hAnsi="Sylfaen"/>
        </w:rPr>
        <w:t xml:space="preserve"> </w:t>
      </w:r>
      <w:proofErr w:type="spellStart"/>
      <w:r>
        <w:rPr>
          <w:rFonts w:ascii="Sylfaen" w:hAnsi="Sylfaen"/>
        </w:rPr>
        <w:t>კლინიკებთან</w:t>
      </w:r>
      <w:proofErr w:type="spellEnd"/>
      <w:r>
        <w:rPr>
          <w:rFonts w:ascii="Sylfaen" w:hAnsi="Sylfaen"/>
        </w:rPr>
        <w:t xml:space="preserve">  </w:t>
      </w:r>
      <w:r w:rsidRPr="00723436">
        <w:rPr>
          <w:rFonts w:ascii="Sylfaen" w:hAnsi="Sylfaen"/>
        </w:rPr>
        <w:t xml:space="preserve"> </w:t>
      </w:r>
      <w:proofErr w:type="spellStart"/>
      <w:r>
        <w:rPr>
          <w:rFonts w:ascii="Sylfaen" w:hAnsi="Sylfaen"/>
        </w:rPr>
        <w:t>აღნიშნულ</w:t>
      </w:r>
      <w:proofErr w:type="spellEnd"/>
      <w:r>
        <w:rPr>
          <w:rFonts w:ascii="Sylfaen" w:hAnsi="Sylfaen"/>
        </w:rPr>
        <w:t xml:space="preserve"> </w:t>
      </w:r>
      <w:proofErr w:type="spellStart"/>
      <w:r>
        <w:rPr>
          <w:rFonts w:ascii="Sylfaen" w:hAnsi="Sylfaen"/>
        </w:rPr>
        <w:t>კვლევაში</w:t>
      </w:r>
      <w:proofErr w:type="spellEnd"/>
      <w:r>
        <w:rPr>
          <w:rFonts w:ascii="Sylfaen" w:hAnsi="Sylfaen"/>
        </w:rPr>
        <w:t xml:space="preserve"> </w:t>
      </w:r>
      <w:proofErr w:type="spellStart"/>
      <w:r>
        <w:rPr>
          <w:rFonts w:ascii="Sylfaen" w:hAnsi="Sylfaen"/>
        </w:rPr>
        <w:t>მონაწილეობით</w:t>
      </w:r>
      <w:proofErr w:type="spellEnd"/>
      <w:r>
        <w:rPr>
          <w:rFonts w:ascii="Sylfaen" w:hAnsi="Sylfaen"/>
        </w:rPr>
        <w:t xml:space="preserve">, </w:t>
      </w:r>
      <w:proofErr w:type="spellStart"/>
      <w:r>
        <w:rPr>
          <w:rFonts w:ascii="Sylfaen" w:hAnsi="Sylfaen"/>
        </w:rPr>
        <w:t>რათა</w:t>
      </w:r>
      <w:proofErr w:type="spellEnd"/>
      <w:r>
        <w:rPr>
          <w:rFonts w:ascii="Sylfaen" w:hAnsi="Sylfaen"/>
        </w:rPr>
        <w:t xml:space="preserve"> </w:t>
      </w:r>
      <w:proofErr w:type="spellStart"/>
      <w:r>
        <w:rPr>
          <w:rFonts w:ascii="Sylfaen" w:hAnsi="Sylfaen"/>
        </w:rPr>
        <w:t>დადგინდეს</w:t>
      </w:r>
      <w:proofErr w:type="spellEnd"/>
      <w:r>
        <w:rPr>
          <w:rFonts w:ascii="Sylfaen" w:hAnsi="Sylfaen"/>
        </w:rPr>
        <w:t xml:space="preserve">  </w:t>
      </w:r>
      <w:proofErr w:type="spellStart"/>
      <w:r>
        <w:rPr>
          <w:rFonts w:ascii="Sylfaen" w:hAnsi="Sylfaen"/>
        </w:rPr>
        <w:t>ამ</w:t>
      </w:r>
      <w:proofErr w:type="spellEnd"/>
      <w:r>
        <w:rPr>
          <w:rFonts w:ascii="Sylfaen" w:hAnsi="Sylfaen"/>
        </w:rPr>
        <w:t xml:space="preserve"> </w:t>
      </w:r>
      <w:proofErr w:type="spellStart"/>
      <w:r>
        <w:rPr>
          <w:rFonts w:ascii="Sylfaen" w:hAnsi="Sylfaen"/>
        </w:rPr>
        <w:t>კვლევით</w:t>
      </w:r>
      <w:proofErr w:type="spellEnd"/>
      <w:r>
        <w:rPr>
          <w:rFonts w:ascii="Sylfaen" w:hAnsi="Sylfaen"/>
        </w:rPr>
        <w:t xml:space="preserve"> </w:t>
      </w:r>
      <w:proofErr w:type="spellStart"/>
      <w:r>
        <w:rPr>
          <w:rFonts w:ascii="Sylfaen" w:hAnsi="Sylfaen"/>
        </w:rPr>
        <w:t>გათვალისწინებული</w:t>
      </w:r>
      <w:proofErr w:type="spellEnd"/>
      <w:r>
        <w:rPr>
          <w:rFonts w:ascii="Sylfaen" w:hAnsi="Sylfaen"/>
        </w:rPr>
        <w:t xml:space="preserve"> </w:t>
      </w:r>
      <w:proofErr w:type="spellStart"/>
      <w:r>
        <w:rPr>
          <w:rFonts w:ascii="Sylfaen" w:hAnsi="Sylfaen"/>
        </w:rPr>
        <w:t>მედიკამენტების</w:t>
      </w:r>
      <w:proofErr w:type="spellEnd"/>
      <w:r>
        <w:rPr>
          <w:rFonts w:ascii="Sylfaen" w:hAnsi="Sylfaen"/>
        </w:rPr>
        <w:t xml:space="preserve"> </w:t>
      </w:r>
      <w:proofErr w:type="spellStart"/>
      <w:r>
        <w:rPr>
          <w:rFonts w:ascii="Sylfaen" w:hAnsi="Sylfaen"/>
        </w:rPr>
        <w:t>ეფექტიანობა</w:t>
      </w:r>
      <w:proofErr w:type="spellEnd"/>
      <w:r>
        <w:rPr>
          <w:rFonts w:ascii="Sylfaen" w:hAnsi="Sylfaen"/>
        </w:rPr>
        <w:t xml:space="preserve">. </w:t>
      </w:r>
    </w:p>
    <w:p w14:paraId="6EEEA4DB" w14:textId="61B7FB77" w:rsidR="00805053" w:rsidRPr="00723436" w:rsidRDefault="00805053" w:rsidP="00805053">
      <w:pPr>
        <w:jc w:val="both"/>
        <w:rPr>
          <w:rFonts w:ascii="Sylfaen" w:hAnsi="Sylfaen"/>
          <w:bCs/>
          <w:szCs w:val="22"/>
        </w:rPr>
      </w:pPr>
      <w:proofErr w:type="spellStart"/>
      <w:r w:rsidRPr="00723436">
        <w:rPr>
          <w:rFonts w:ascii="Sylfaen" w:hAnsi="Sylfaen"/>
        </w:rPr>
        <w:t>მიუხედავად</w:t>
      </w:r>
      <w:proofErr w:type="spellEnd"/>
      <w:r w:rsidRPr="00723436">
        <w:rPr>
          <w:rFonts w:ascii="Sylfaen" w:hAnsi="Sylfaen"/>
        </w:rPr>
        <w:t xml:space="preserve"> </w:t>
      </w:r>
      <w:proofErr w:type="spellStart"/>
      <w:r w:rsidRPr="00723436">
        <w:rPr>
          <w:rFonts w:ascii="Sylfaen" w:hAnsi="Sylfaen"/>
        </w:rPr>
        <w:t>იმისა</w:t>
      </w:r>
      <w:proofErr w:type="spellEnd"/>
      <w:r w:rsidRPr="00723436">
        <w:rPr>
          <w:rFonts w:ascii="Sylfaen" w:hAnsi="Sylfaen"/>
        </w:rPr>
        <w:t xml:space="preserve">, </w:t>
      </w:r>
      <w:proofErr w:type="spellStart"/>
      <w:r w:rsidRPr="00723436">
        <w:rPr>
          <w:rFonts w:ascii="Sylfaen" w:hAnsi="Sylfaen"/>
        </w:rPr>
        <w:t>გადაწყვეტთ</w:t>
      </w:r>
      <w:proofErr w:type="spellEnd"/>
      <w:r w:rsidRPr="00723436">
        <w:rPr>
          <w:rFonts w:ascii="Sylfaen" w:hAnsi="Sylfaen"/>
        </w:rPr>
        <w:t xml:space="preserve"> </w:t>
      </w:r>
      <w:proofErr w:type="spellStart"/>
      <w:r w:rsidRPr="00723436">
        <w:rPr>
          <w:rFonts w:ascii="Sylfaen" w:hAnsi="Sylfaen"/>
        </w:rPr>
        <w:t>თუ</w:t>
      </w:r>
      <w:proofErr w:type="spellEnd"/>
      <w:r w:rsidRPr="00723436">
        <w:rPr>
          <w:rFonts w:ascii="Sylfaen" w:hAnsi="Sylfaen"/>
        </w:rPr>
        <w:t xml:space="preserve"> </w:t>
      </w:r>
      <w:proofErr w:type="spellStart"/>
      <w:r w:rsidRPr="00723436">
        <w:rPr>
          <w:rFonts w:ascii="Sylfaen" w:hAnsi="Sylfaen"/>
        </w:rPr>
        <w:t>არა</w:t>
      </w:r>
      <w:proofErr w:type="spellEnd"/>
      <w:r w:rsidRPr="00723436">
        <w:rPr>
          <w:rFonts w:ascii="Sylfaen" w:hAnsi="Sylfaen"/>
        </w:rPr>
        <w:t xml:space="preserve"> </w:t>
      </w:r>
      <w:proofErr w:type="spellStart"/>
      <w:r w:rsidRPr="00723436">
        <w:rPr>
          <w:rFonts w:ascii="Sylfaen" w:hAnsi="Sylfaen"/>
        </w:rPr>
        <w:t>კვლევაში</w:t>
      </w:r>
      <w:proofErr w:type="spellEnd"/>
      <w:r w:rsidRPr="00723436">
        <w:rPr>
          <w:rFonts w:ascii="Sylfaen" w:hAnsi="Sylfaen"/>
        </w:rPr>
        <w:t xml:space="preserve"> </w:t>
      </w:r>
      <w:proofErr w:type="spellStart"/>
      <w:r w:rsidRPr="00723436">
        <w:rPr>
          <w:rFonts w:ascii="Sylfaen" w:hAnsi="Sylfaen"/>
        </w:rPr>
        <w:t>ჩართვას</w:t>
      </w:r>
      <w:proofErr w:type="spellEnd"/>
      <w:r w:rsidRPr="00723436">
        <w:rPr>
          <w:rFonts w:ascii="Sylfaen" w:hAnsi="Sylfaen"/>
        </w:rPr>
        <w:t xml:space="preserve">, </w:t>
      </w:r>
      <w:proofErr w:type="spellStart"/>
      <w:r w:rsidRPr="00723436">
        <w:rPr>
          <w:rFonts w:ascii="Sylfaen" w:hAnsi="Sylfaen"/>
        </w:rPr>
        <w:t>თქვენ</w:t>
      </w:r>
      <w:proofErr w:type="spellEnd"/>
      <w:r w:rsidRPr="00723436">
        <w:rPr>
          <w:rFonts w:ascii="Sylfaen" w:hAnsi="Sylfaen"/>
        </w:rPr>
        <w:t xml:space="preserve"> </w:t>
      </w:r>
      <w:proofErr w:type="spellStart"/>
      <w:r w:rsidRPr="00723436">
        <w:rPr>
          <w:rFonts w:ascii="Sylfaen" w:hAnsi="Sylfaen"/>
        </w:rPr>
        <w:t>მაინც</w:t>
      </w:r>
      <w:proofErr w:type="spellEnd"/>
      <w:r w:rsidRPr="00723436">
        <w:rPr>
          <w:rFonts w:ascii="Sylfaen" w:hAnsi="Sylfaen"/>
        </w:rPr>
        <w:t xml:space="preserve"> </w:t>
      </w:r>
      <w:proofErr w:type="spellStart"/>
      <w:r>
        <w:rPr>
          <w:rFonts w:ascii="Sylfaen" w:hAnsi="Sylfaen"/>
        </w:rPr>
        <w:t>ჩაგიტარდებათ</w:t>
      </w:r>
      <w:proofErr w:type="spellEnd"/>
      <w:r>
        <w:rPr>
          <w:rFonts w:ascii="Sylfaen" w:hAnsi="Sylfaen"/>
        </w:rPr>
        <w:t xml:space="preserve"> </w:t>
      </w:r>
      <w:proofErr w:type="spellStart"/>
      <w:r>
        <w:rPr>
          <w:rFonts w:ascii="Sylfaen" w:hAnsi="Sylfaen"/>
        </w:rPr>
        <w:t>სტანდარტული</w:t>
      </w:r>
      <w:proofErr w:type="spellEnd"/>
      <w:r>
        <w:rPr>
          <w:rFonts w:ascii="Sylfaen" w:hAnsi="Sylfaen"/>
        </w:rPr>
        <w:t xml:space="preserve"> </w:t>
      </w:r>
      <w:proofErr w:type="spellStart"/>
      <w:r>
        <w:rPr>
          <w:rFonts w:ascii="Sylfaen" w:hAnsi="Sylfaen"/>
        </w:rPr>
        <w:t>მკურნალობა</w:t>
      </w:r>
      <w:proofErr w:type="spellEnd"/>
      <w:r>
        <w:rPr>
          <w:rFonts w:ascii="Sylfaen" w:hAnsi="Sylfaen"/>
        </w:rPr>
        <w:t xml:space="preserve"> </w:t>
      </w:r>
      <w:proofErr w:type="spellStart"/>
      <w:r>
        <w:rPr>
          <w:rFonts w:ascii="Sylfaen" w:hAnsi="Sylfaen"/>
        </w:rPr>
        <w:t>ამ</w:t>
      </w:r>
      <w:proofErr w:type="spellEnd"/>
      <w:r>
        <w:rPr>
          <w:rFonts w:ascii="Sylfaen" w:hAnsi="Sylfaen"/>
        </w:rPr>
        <w:t xml:space="preserve"> </w:t>
      </w:r>
      <w:proofErr w:type="spellStart"/>
      <w:r>
        <w:rPr>
          <w:rFonts w:ascii="Sylfaen" w:hAnsi="Sylfaen"/>
        </w:rPr>
        <w:t>კლინიკაში</w:t>
      </w:r>
      <w:proofErr w:type="spellEnd"/>
      <w:r>
        <w:rPr>
          <w:rFonts w:ascii="Sylfaen" w:hAnsi="Sylfaen"/>
        </w:rPr>
        <w:t>.</w:t>
      </w:r>
      <w:r w:rsidRPr="00723436">
        <w:rPr>
          <w:rFonts w:ascii="Sylfaen" w:hAnsi="Sylfaen"/>
        </w:rPr>
        <w:t xml:space="preserve"> </w:t>
      </w:r>
      <w:proofErr w:type="spellStart"/>
      <w:r w:rsidRPr="00723436">
        <w:rPr>
          <w:rFonts w:ascii="Sylfaen" w:hAnsi="Sylfaen"/>
        </w:rPr>
        <w:t>თუ</w:t>
      </w:r>
      <w:proofErr w:type="spellEnd"/>
      <w:r w:rsidRPr="00723436">
        <w:rPr>
          <w:rFonts w:ascii="Sylfaen" w:hAnsi="Sylfaen"/>
        </w:rPr>
        <w:t xml:space="preserve"> </w:t>
      </w:r>
      <w:proofErr w:type="spellStart"/>
      <w:r w:rsidRPr="00723436">
        <w:rPr>
          <w:rFonts w:ascii="Sylfaen" w:hAnsi="Sylfaen"/>
        </w:rPr>
        <w:t>კვლევაში</w:t>
      </w:r>
      <w:proofErr w:type="spellEnd"/>
      <w:r w:rsidRPr="00723436">
        <w:rPr>
          <w:rFonts w:ascii="Sylfaen" w:hAnsi="Sylfaen"/>
        </w:rPr>
        <w:t xml:space="preserve"> </w:t>
      </w:r>
      <w:proofErr w:type="spellStart"/>
      <w:r w:rsidRPr="00723436">
        <w:rPr>
          <w:rFonts w:ascii="Sylfaen" w:hAnsi="Sylfaen"/>
        </w:rPr>
        <w:t>არ</w:t>
      </w:r>
      <w:proofErr w:type="spellEnd"/>
      <w:r w:rsidRPr="00723436">
        <w:rPr>
          <w:rFonts w:ascii="Sylfaen" w:hAnsi="Sylfaen"/>
        </w:rPr>
        <w:t xml:space="preserve"> </w:t>
      </w:r>
      <w:proofErr w:type="spellStart"/>
      <w:r w:rsidRPr="00723436">
        <w:rPr>
          <w:rFonts w:ascii="Sylfaen" w:hAnsi="Sylfaen"/>
        </w:rPr>
        <w:t>ჩაერთვებით</w:t>
      </w:r>
      <w:proofErr w:type="spellEnd"/>
      <w:r w:rsidRPr="00723436">
        <w:rPr>
          <w:rFonts w:ascii="Sylfaen" w:hAnsi="Sylfaen"/>
        </w:rPr>
        <w:t xml:space="preserve">, </w:t>
      </w:r>
      <w:proofErr w:type="spellStart"/>
      <w:r w:rsidRPr="00723436">
        <w:rPr>
          <w:rFonts w:ascii="Sylfaen" w:hAnsi="Sylfaen"/>
        </w:rPr>
        <w:t>თქვენ</w:t>
      </w:r>
      <w:proofErr w:type="spellEnd"/>
      <w:r w:rsidRPr="00723436">
        <w:rPr>
          <w:rFonts w:ascii="Sylfaen" w:hAnsi="Sylfaen"/>
        </w:rPr>
        <w:t xml:space="preserve"> </w:t>
      </w:r>
      <w:proofErr w:type="spellStart"/>
      <w:r w:rsidRPr="00723436">
        <w:rPr>
          <w:rFonts w:ascii="Sylfaen" w:hAnsi="Sylfaen"/>
        </w:rPr>
        <w:t>გიმკურნალებენ</w:t>
      </w:r>
      <w:proofErr w:type="spellEnd"/>
      <w:r w:rsidRPr="00723436">
        <w:rPr>
          <w:rFonts w:ascii="Sylfaen" w:hAnsi="Sylfaen"/>
        </w:rPr>
        <w:t xml:space="preserve"> </w:t>
      </w:r>
      <w:proofErr w:type="spellStart"/>
      <w:r w:rsidRPr="00723436">
        <w:rPr>
          <w:rFonts w:ascii="Sylfaen" w:hAnsi="Sylfaen"/>
        </w:rPr>
        <w:t>იმ</w:t>
      </w:r>
      <w:proofErr w:type="spellEnd"/>
      <w:r w:rsidRPr="00723436">
        <w:rPr>
          <w:rFonts w:ascii="Sylfaen" w:hAnsi="Sylfaen"/>
        </w:rPr>
        <w:t xml:space="preserve"> </w:t>
      </w:r>
      <w:proofErr w:type="spellStart"/>
      <w:r w:rsidRPr="00723436">
        <w:rPr>
          <w:rFonts w:ascii="Sylfaen" w:hAnsi="Sylfaen"/>
        </w:rPr>
        <w:t>მეთოდით</w:t>
      </w:r>
      <w:proofErr w:type="spellEnd"/>
      <w:r w:rsidRPr="00723436">
        <w:rPr>
          <w:rFonts w:ascii="Sylfaen" w:hAnsi="Sylfaen"/>
        </w:rPr>
        <w:t xml:space="preserve">, </w:t>
      </w:r>
      <w:proofErr w:type="spellStart"/>
      <w:r w:rsidRPr="00723436">
        <w:rPr>
          <w:rFonts w:ascii="Sylfaen" w:hAnsi="Sylfaen"/>
        </w:rPr>
        <w:t>რომელსაც</w:t>
      </w:r>
      <w:proofErr w:type="spellEnd"/>
      <w:r w:rsidRPr="00723436">
        <w:rPr>
          <w:rFonts w:ascii="Sylfaen" w:hAnsi="Sylfaen"/>
        </w:rPr>
        <w:t xml:space="preserve"> </w:t>
      </w:r>
      <w:proofErr w:type="spellStart"/>
      <w:r w:rsidRPr="00723436">
        <w:rPr>
          <w:rFonts w:ascii="Sylfaen" w:hAnsi="Sylfaen"/>
        </w:rPr>
        <w:t>ექიმი</w:t>
      </w:r>
      <w:proofErr w:type="spellEnd"/>
      <w:r w:rsidRPr="00723436">
        <w:rPr>
          <w:rFonts w:ascii="Sylfaen" w:hAnsi="Sylfaen"/>
        </w:rPr>
        <w:t xml:space="preserve"> </w:t>
      </w:r>
      <w:proofErr w:type="spellStart"/>
      <w:r w:rsidRPr="00723436">
        <w:rPr>
          <w:rFonts w:ascii="Sylfaen" w:hAnsi="Sylfaen"/>
        </w:rPr>
        <w:t>მიიჩნევს</w:t>
      </w:r>
      <w:proofErr w:type="spellEnd"/>
      <w:r w:rsidRPr="00723436">
        <w:rPr>
          <w:rFonts w:ascii="Sylfaen" w:hAnsi="Sylfaen"/>
        </w:rPr>
        <w:t xml:space="preserve"> </w:t>
      </w:r>
      <w:proofErr w:type="spellStart"/>
      <w:r w:rsidRPr="00723436">
        <w:rPr>
          <w:rFonts w:ascii="Sylfaen" w:hAnsi="Sylfaen"/>
        </w:rPr>
        <w:t>თქვენთვის</w:t>
      </w:r>
      <w:proofErr w:type="spellEnd"/>
      <w:r w:rsidRPr="00723436">
        <w:rPr>
          <w:rFonts w:ascii="Sylfaen" w:hAnsi="Sylfaen"/>
        </w:rPr>
        <w:t xml:space="preserve"> </w:t>
      </w:r>
      <w:proofErr w:type="spellStart"/>
      <w:r w:rsidRPr="00723436">
        <w:rPr>
          <w:rFonts w:ascii="Sylfaen" w:hAnsi="Sylfaen"/>
        </w:rPr>
        <w:t>საუკეთესოდ</w:t>
      </w:r>
      <w:proofErr w:type="spellEnd"/>
      <w:r w:rsidRPr="00723436">
        <w:rPr>
          <w:rFonts w:ascii="Sylfaen" w:hAnsi="Sylfaen"/>
        </w:rPr>
        <w:t xml:space="preserve">. </w:t>
      </w:r>
    </w:p>
    <w:p w14:paraId="54376529" w14:textId="77777777" w:rsidR="00805053" w:rsidRPr="00723436" w:rsidRDefault="00805053" w:rsidP="00805053">
      <w:pPr>
        <w:jc w:val="both"/>
        <w:rPr>
          <w:rFonts w:ascii="Sylfaen" w:hAnsi="Sylfaen"/>
          <w:bCs/>
          <w:szCs w:val="22"/>
        </w:rPr>
      </w:pPr>
    </w:p>
    <w:p w14:paraId="6C30BC9E" w14:textId="77777777" w:rsidR="00805053" w:rsidRPr="00723436" w:rsidRDefault="00805053" w:rsidP="00805053">
      <w:pPr>
        <w:jc w:val="both"/>
        <w:rPr>
          <w:rFonts w:ascii="Sylfaen" w:hAnsi="Sylfaen"/>
          <w:bCs/>
          <w:szCs w:val="22"/>
        </w:rPr>
      </w:pPr>
      <w:proofErr w:type="spellStart"/>
      <w:r w:rsidRPr="00723436">
        <w:rPr>
          <w:rFonts w:ascii="Sylfaen" w:hAnsi="Sylfaen"/>
        </w:rPr>
        <w:t>თუ</w:t>
      </w:r>
      <w:proofErr w:type="spellEnd"/>
      <w:r w:rsidRPr="00723436">
        <w:rPr>
          <w:rFonts w:ascii="Sylfaen" w:hAnsi="Sylfaen"/>
        </w:rPr>
        <w:t xml:space="preserve"> </w:t>
      </w:r>
      <w:proofErr w:type="spellStart"/>
      <w:r>
        <w:rPr>
          <w:rFonts w:ascii="Sylfaen" w:hAnsi="Sylfaen"/>
        </w:rPr>
        <w:t>კვლევაში</w:t>
      </w:r>
      <w:proofErr w:type="spellEnd"/>
      <w:r>
        <w:rPr>
          <w:rFonts w:ascii="Sylfaen" w:hAnsi="Sylfaen"/>
        </w:rPr>
        <w:t xml:space="preserve"> </w:t>
      </w:r>
      <w:proofErr w:type="spellStart"/>
      <w:r w:rsidRPr="00723436">
        <w:rPr>
          <w:rFonts w:ascii="Sylfaen" w:hAnsi="Sylfaen"/>
        </w:rPr>
        <w:t>მონაწილეობას</w:t>
      </w:r>
      <w:proofErr w:type="spellEnd"/>
      <w:r w:rsidRPr="00723436">
        <w:rPr>
          <w:rFonts w:ascii="Sylfaen" w:hAnsi="Sylfaen"/>
        </w:rPr>
        <w:t xml:space="preserve"> </w:t>
      </w:r>
      <w:proofErr w:type="spellStart"/>
      <w:r w:rsidRPr="00723436">
        <w:rPr>
          <w:rFonts w:ascii="Sylfaen" w:hAnsi="Sylfaen"/>
        </w:rPr>
        <w:t>გადაწყვეტთ</w:t>
      </w:r>
      <w:proofErr w:type="spellEnd"/>
      <w:r w:rsidRPr="00723436">
        <w:rPr>
          <w:rFonts w:ascii="Sylfaen" w:hAnsi="Sylfaen"/>
        </w:rPr>
        <w:t xml:space="preserve">, </w:t>
      </w:r>
      <w:proofErr w:type="spellStart"/>
      <w:r w:rsidRPr="00723436">
        <w:rPr>
          <w:rFonts w:ascii="Sylfaen" w:hAnsi="Sylfaen"/>
        </w:rPr>
        <w:t>შეიძლება</w:t>
      </w:r>
      <w:proofErr w:type="spellEnd"/>
      <w:r w:rsidRPr="00723436">
        <w:rPr>
          <w:rFonts w:ascii="Sylfaen" w:hAnsi="Sylfaen"/>
        </w:rPr>
        <w:t xml:space="preserve"> </w:t>
      </w:r>
      <w:proofErr w:type="spellStart"/>
      <w:r w:rsidRPr="00723436">
        <w:rPr>
          <w:rFonts w:ascii="Sylfaen" w:hAnsi="Sylfaen"/>
        </w:rPr>
        <w:t>მკურნალობა</w:t>
      </w:r>
      <w:proofErr w:type="spellEnd"/>
      <w:r w:rsidRPr="00723436">
        <w:rPr>
          <w:rFonts w:ascii="Sylfaen" w:hAnsi="Sylfaen"/>
        </w:rPr>
        <w:t xml:space="preserve"> </w:t>
      </w:r>
      <w:proofErr w:type="spellStart"/>
      <w:r w:rsidRPr="00723436">
        <w:rPr>
          <w:rFonts w:ascii="Sylfaen" w:hAnsi="Sylfaen"/>
        </w:rPr>
        <w:t>ჩაგიტარდეთ</w:t>
      </w:r>
      <w:proofErr w:type="spellEnd"/>
      <w:r w:rsidRPr="00723436">
        <w:rPr>
          <w:rFonts w:ascii="Sylfaen" w:hAnsi="Sylfaen"/>
        </w:rPr>
        <w:t xml:space="preserve"> </w:t>
      </w:r>
      <w:proofErr w:type="spellStart"/>
      <w:r w:rsidRPr="00723436">
        <w:rPr>
          <w:rFonts w:ascii="Sylfaen" w:hAnsi="Sylfaen"/>
        </w:rPr>
        <w:t>ერთ-ერთი</w:t>
      </w:r>
      <w:proofErr w:type="spellEnd"/>
      <w:r w:rsidRPr="00723436">
        <w:rPr>
          <w:rFonts w:ascii="Sylfaen" w:hAnsi="Sylfaen"/>
        </w:rPr>
        <w:t xml:space="preserve"> </w:t>
      </w:r>
      <w:proofErr w:type="spellStart"/>
      <w:r>
        <w:rPr>
          <w:rFonts w:ascii="Sylfaen" w:hAnsi="Sylfaen"/>
        </w:rPr>
        <w:t>საკვლევი</w:t>
      </w:r>
      <w:proofErr w:type="spellEnd"/>
      <w:r>
        <w:rPr>
          <w:rFonts w:ascii="Sylfaen" w:hAnsi="Sylfaen"/>
        </w:rPr>
        <w:t xml:space="preserve"> </w:t>
      </w:r>
      <w:proofErr w:type="spellStart"/>
      <w:r>
        <w:rPr>
          <w:rFonts w:ascii="Sylfaen" w:hAnsi="Sylfaen"/>
        </w:rPr>
        <w:t>მკურნალობის</w:t>
      </w:r>
      <w:proofErr w:type="spellEnd"/>
      <w:r>
        <w:rPr>
          <w:rFonts w:ascii="Sylfaen" w:hAnsi="Sylfaen"/>
        </w:rPr>
        <w:t xml:space="preserve"> </w:t>
      </w:r>
      <w:proofErr w:type="spellStart"/>
      <w:r>
        <w:rPr>
          <w:rFonts w:ascii="Sylfaen" w:hAnsi="Sylfaen"/>
        </w:rPr>
        <w:t>რეჟიმით</w:t>
      </w:r>
      <w:proofErr w:type="spellEnd"/>
      <w:r w:rsidRPr="00723436">
        <w:rPr>
          <w:rFonts w:ascii="Sylfaen" w:hAnsi="Sylfaen"/>
        </w:rPr>
        <w:t xml:space="preserve">, </w:t>
      </w:r>
      <w:proofErr w:type="spellStart"/>
      <w:r w:rsidRPr="00723436">
        <w:rPr>
          <w:rFonts w:ascii="Sylfaen" w:hAnsi="Sylfaen"/>
        </w:rPr>
        <w:t>რომლის</w:t>
      </w:r>
      <w:proofErr w:type="spellEnd"/>
      <w:r w:rsidRPr="00723436">
        <w:rPr>
          <w:rFonts w:ascii="Sylfaen" w:hAnsi="Sylfaen"/>
        </w:rPr>
        <w:t xml:space="preserve"> </w:t>
      </w:r>
      <w:proofErr w:type="spellStart"/>
      <w:r w:rsidRPr="00723436">
        <w:rPr>
          <w:rFonts w:ascii="Sylfaen" w:hAnsi="Sylfaen"/>
        </w:rPr>
        <w:t>შერჩევაც</w:t>
      </w:r>
      <w:proofErr w:type="spellEnd"/>
      <w:r w:rsidRPr="00723436">
        <w:rPr>
          <w:rFonts w:ascii="Sylfaen" w:hAnsi="Sylfaen"/>
        </w:rPr>
        <w:t xml:space="preserve"> </w:t>
      </w:r>
      <w:proofErr w:type="spellStart"/>
      <w:r w:rsidRPr="00723436">
        <w:rPr>
          <w:rFonts w:ascii="Sylfaen" w:hAnsi="Sylfaen"/>
        </w:rPr>
        <w:t>მოხდება</w:t>
      </w:r>
      <w:proofErr w:type="spellEnd"/>
      <w:r w:rsidRPr="00723436">
        <w:rPr>
          <w:rFonts w:ascii="Sylfaen" w:hAnsi="Sylfaen"/>
        </w:rPr>
        <w:t xml:space="preserve"> </w:t>
      </w:r>
      <w:proofErr w:type="spellStart"/>
      <w:r w:rsidRPr="00723436">
        <w:rPr>
          <w:rFonts w:ascii="Sylfaen" w:hAnsi="Sylfaen"/>
        </w:rPr>
        <w:t>შემთხვევითობის</w:t>
      </w:r>
      <w:proofErr w:type="spellEnd"/>
      <w:r w:rsidRPr="00723436">
        <w:rPr>
          <w:rFonts w:ascii="Sylfaen" w:hAnsi="Sylfaen"/>
        </w:rPr>
        <w:t xml:space="preserve"> </w:t>
      </w:r>
      <w:proofErr w:type="spellStart"/>
      <w:r w:rsidRPr="00723436">
        <w:rPr>
          <w:rFonts w:ascii="Sylfaen" w:hAnsi="Sylfaen"/>
        </w:rPr>
        <w:t>პრინციპით</w:t>
      </w:r>
      <w:proofErr w:type="spellEnd"/>
      <w:r w:rsidRPr="00723436">
        <w:rPr>
          <w:rFonts w:ascii="Sylfaen" w:hAnsi="Sylfaen"/>
        </w:rPr>
        <w:t xml:space="preserve">, </w:t>
      </w:r>
      <w:proofErr w:type="spellStart"/>
      <w:r w:rsidRPr="00723436">
        <w:rPr>
          <w:rFonts w:ascii="Sylfaen" w:hAnsi="Sylfaen"/>
        </w:rPr>
        <w:t>როგორც</w:t>
      </w:r>
      <w:proofErr w:type="spellEnd"/>
      <w:r w:rsidRPr="00723436">
        <w:rPr>
          <w:rFonts w:ascii="Sylfaen" w:hAnsi="Sylfaen"/>
        </w:rPr>
        <w:t xml:space="preserve"> </w:t>
      </w:r>
      <w:proofErr w:type="spellStart"/>
      <w:r w:rsidRPr="00723436">
        <w:rPr>
          <w:rFonts w:ascii="Sylfaen" w:hAnsi="Sylfaen"/>
        </w:rPr>
        <w:t>კამათლის</w:t>
      </w:r>
      <w:proofErr w:type="spellEnd"/>
      <w:r w:rsidRPr="00723436">
        <w:rPr>
          <w:rFonts w:ascii="Sylfaen" w:hAnsi="Sylfaen"/>
        </w:rPr>
        <w:t xml:space="preserve"> </w:t>
      </w:r>
      <w:proofErr w:type="spellStart"/>
      <w:r w:rsidRPr="00723436">
        <w:rPr>
          <w:rFonts w:ascii="Sylfaen" w:hAnsi="Sylfaen"/>
        </w:rPr>
        <w:t>გაგორებისას</w:t>
      </w:r>
      <w:proofErr w:type="spellEnd"/>
      <w:r w:rsidRPr="00723436">
        <w:rPr>
          <w:rFonts w:ascii="Sylfaen" w:hAnsi="Sylfaen"/>
        </w:rPr>
        <w:t>.</w:t>
      </w:r>
    </w:p>
    <w:p w14:paraId="24C0FABA" w14:textId="77777777" w:rsidR="00805053" w:rsidRPr="00723436" w:rsidRDefault="00805053" w:rsidP="00805053">
      <w:pPr>
        <w:jc w:val="both"/>
        <w:rPr>
          <w:rFonts w:ascii="Sylfaen" w:hAnsi="Sylfaen"/>
          <w:bCs/>
          <w:szCs w:val="22"/>
        </w:rPr>
      </w:pPr>
    </w:p>
    <w:p w14:paraId="1A5F78D4" w14:textId="77777777" w:rsidR="00805053" w:rsidRPr="00723436" w:rsidRDefault="00805053" w:rsidP="00805053">
      <w:pPr>
        <w:jc w:val="both"/>
        <w:rPr>
          <w:rFonts w:ascii="Sylfaen" w:hAnsi="Sylfaen"/>
          <w:bCs/>
          <w:szCs w:val="22"/>
        </w:rPr>
      </w:pPr>
      <w:proofErr w:type="spellStart"/>
      <w:r w:rsidRPr="00723436">
        <w:rPr>
          <w:rFonts w:ascii="Sylfaen" w:hAnsi="Sylfaen"/>
        </w:rPr>
        <w:t>წინამდებარე</w:t>
      </w:r>
      <w:proofErr w:type="spellEnd"/>
      <w:r w:rsidRPr="00723436">
        <w:rPr>
          <w:rFonts w:ascii="Sylfaen" w:hAnsi="Sylfaen"/>
        </w:rPr>
        <w:t xml:space="preserve"> </w:t>
      </w:r>
      <w:proofErr w:type="spellStart"/>
      <w:r w:rsidRPr="00723436">
        <w:rPr>
          <w:rFonts w:ascii="Sylfaen" w:hAnsi="Sylfaen"/>
        </w:rPr>
        <w:t>ფორმა</w:t>
      </w:r>
      <w:proofErr w:type="spellEnd"/>
      <w:r w:rsidRPr="00723436">
        <w:rPr>
          <w:rFonts w:ascii="Sylfaen" w:hAnsi="Sylfaen"/>
        </w:rPr>
        <w:t xml:space="preserve"> </w:t>
      </w:r>
      <w:proofErr w:type="spellStart"/>
      <w:r w:rsidRPr="00723436">
        <w:rPr>
          <w:rFonts w:ascii="Sylfaen" w:hAnsi="Sylfaen"/>
        </w:rPr>
        <w:t>შედგება</w:t>
      </w:r>
      <w:proofErr w:type="spellEnd"/>
      <w:r w:rsidRPr="00723436">
        <w:rPr>
          <w:rFonts w:ascii="Sylfaen" w:hAnsi="Sylfaen"/>
        </w:rPr>
        <w:t xml:space="preserve"> </w:t>
      </w:r>
      <w:proofErr w:type="spellStart"/>
      <w:r w:rsidRPr="00723436">
        <w:rPr>
          <w:rFonts w:ascii="Sylfaen" w:hAnsi="Sylfaen"/>
        </w:rPr>
        <w:t>ორი</w:t>
      </w:r>
      <w:proofErr w:type="spellEnd"/>
      <w:r w:rsidRPr="00723436">
        <w:rPr>
          <w:rFonts w:ascii="Sylfaen" w:hAnsi="Sylfaen"/>
        </w:rPr>
        <w:t xml:space="preserve"> </w:t>
      </w:r>
      <w:proofErr w:type="spellStart"/>
      <w:r w:rsidRPr="00723436">
        <w:rPr>
          <w:rFonts w:ascii="Sylfaen" w:hAnsi="Sylfaen"/>
        </w:rPr>
        <w:t>ნაწილისგან</w:t>
      </w:r>
      <w:proofErr w:type="spellEnd"/>
      <w:r w:rsidRPr="00723436">
        <w:rPr>
          <w:rFonts w:ascii="Sylfaen" w:hAnsi="Sylfaen"/>
        </w:rPr>
        <w:t>:</w:t>
      </w:r>
    </w:p>
    <w:p w14:paraId="5BAB2CE3" w14:textId="77777777" w:rsidR="00805053" w:rsidRPr="00723436" w:rsidRDefault="00805053" w:rsidP="00805053">
      <w:pPr>
        <w:numPr>
          <w:ilvl w:val="0"/>
          <w:numId w:val="9"/>
        </w:numPr>
        <w:ind w:left="360"/>
        <w:jc w:val="both"/>
        <w:rPr>
          <w:rFonts w:ascii="Sylfaen" w:hAnsi="Sylfaen"/>
          <w:bCs/>
          <w:szCs w:val="22"/>
        </w:rPr>
      </w:pPr>
      <w:proofErr w:type="spellStart"/>
      <w:r>
        <w:rPr>
          <w:rFonts w:ascii="Sylfaen" w:hAnsi="Sylfaen"/>
        </w:rPr>
        <w:t>საკვლევი</w:t>
      </w:r>
      <w:proofErr w:type="spellEnd"/>
      <w:r w:rsidRPr="00723436">
        <w:rPr>
          <w:rFonts w:ascii="Sylfaen" w:hAnsi="Sylfaen"/>
        </w:rPr>
        <w:t xml:space="preserve"> </w:t>
      </w:r>
      <w:proofErr w:type="spellStart"/>
      <w:r w:rsidRPr="00723436">
        <w:rPr>
          <w:rFonts w:ascii="Sylfaen" w:hAnsi="Sylfaen"/>
        </w:rPr>
        <w:t>მკურნალობის</w:t>
      </w:r>
      <w:proofErr w:type="spellEnd"/>
      <w:r w:rsidRPr="00723436">
        <w:rPr>
          <w:rFonts w:ascii="Sylfaen" w:hAnsi="Sylfaen"/>
        </w:rPr>
        <w:t xml:space="preserve"> </w:t>
      </w:r>
      <w:proofErr w:type="spellStart"/>
      <w:r>
        <w:rPr>
          <w:rFonts w:ascii="Sylfaen" w:hAnsi="Sylfaen"/>
        </w:rPr>
        <w:t>რეჟიმის</w:t>
      </w:r>
      <w:proofErr w:type="spellEnd"/>
      <w:r>
        <w:rPr>
          <w:rFonts w:ascii="Sylfaen" w:hAnsi="Sylfaen"/>
        </w:rPr>
        <w:t xml:space="preserve"> </w:t>
      </w:r>
      <w:proofErr w:type="spellStart"/>
      <w:r w:rsidRPr="00723436">
        <w:rPr>
          <w:rFonts w:ascii="Sylfaen" w:hAnsi="Sylfaen"/>
        </w:rPr>
        <w:t>შესახებ</w:t>
      </w:r>
      <w:proofErr w:type="spellEnd"/>
      <w:r w:rsidRPr="00723436">
        <w:rPr>
          <w:rFonts w:ascii="Sylfaen" w:hAnsi="Sylfaen"/>
        </w:rPr>
        <w:t xml:space="preserve"> </w:t>
      </w:r>
      <w:proofErr w:type="spellStart"/>
      <w:r w:rsidRPr="00723436">
        <w:rPr>
          <w:rFonts w:ascii="Sylfaen" w:hAnsi="Sylfaen"/>
        </w:rPr>
        <w:t>ინფორმაციის</w:t>
      </w:r>
      <w:proofErr w:type="spellEnd"/>
      <w:r w:rsidRPr="00723436">
        <w:rPr>
          <w:rFonts w:ascii="Sylfaen" w:hAnsi="Sylfaen"/>
        </w:rPr>
        <w:t xml:space="preserve"> </w:t>
      </w:r>
      <w:proofErr w:type="spellStart"/>
      <w:r w:rsidRPr="00723436">
        <w:rPr>
          <w:rFonts w:ascii="Sylfaen" w:hAnsi="Sylfaen"/>
        </w:rPr>
        <w:t>გაზიარების</w:t>
      </w:r>
      <w:proofErr w:type="spellEnd"/>
      <w:r w:rsidRPr="00723436">
        <w:rPr>
          <w:rFonts w:ascii="Sylfaen" w:hAnsi="Sylfaen"/>
        </w:rPr>
        <w:t xml:space="preserve"> </w:t>
      </w:r>
      <w:proofErr w:type="spellStart"/>
      <w:r w:rsidRPr="00723436">
        <w:rPr>
          <w:rFonts w:ascii="Sylfaen" w:hAnsi="Sylfaen"/>
        </w:rPr>
        <w:t>ნაწილისგან</w:t>
      </w:r>
      <w:proofErr w:type="spellEnd"/>
      <w:r w:rsidRPr="00723436">
        <w:rPr>
          <w:rFonts w:ascii="Sylfaen" w:hAnsi="Sylfaen"/>
        </w:rPr>
        <w:t xml:space="preserve">. </w:t>
      </w:r>
    </w:p>
    <w:p w14:paraId="50E5F26E" w14:textId="593C7B52" w:rsidR="00805053" w:rsidRPr="00723436" w:rsidRDefault="00805053" w:rsidP="00805053">
      <w:pPr>
        <w:numPr>
          <w:ilvl w:val="0"/>
          <w:numId w:val="9"/>
        </w:numPr>
        <w:ind w:left="360"/>
        <w:jc w:val="both"/>
        <w:rPr>
          <w:rFonts w:ascii="Sylfaen" w:hAnsi="Sylfaen"/>
          <w:bCs/>
          <w:szCs w:val="22"/>
        </w:rPr>
      </w:pPr>
      <w:proofErr w:type="spellStart"/>
      <w:r w:rsidRPr="00723436">
        <w:rPr>
          <w:rFonts w:ascii="Sylfaen" w:hAnsi="Sylfaen"/>
        </w:rPr>
        <w:t>თქვენი</w:t>
      </w:r>
      <w:proofErr w:type="spellEnd"/>
      <w:r w:rsidRPr="00723436">
        <w:rPr>
          <w:rFonts w:ascii="Sylfaen" w:hAnsi="Sylfaen"/>
        </w:rPr>
        <w:t xml:space="preserve"> </w:t>
      </w:r>
      <w:proofErr w:type="spellStart"/>
      <w:r w:rsidRPr="00723436">
        <w:rPr>
          <w:rFonts w:ascii="Sylfaen" w:hAnsi="Sylfaen"/>
        </w:rPr>
        <w:t>ხელმოწერისთვის</w:t>
      </w:r>
      <w:proofErr w:type="spellEnd"/>
      <w:r w:rsidRPr="00723436">
        <w:rPr>
          <w:rFonts w:ascii="Sylfaen" w:hAnsi="Sylfaen"/>
        </w:rPr>
        <w:t xml:space="preserve"> </w:t>
      </w:r>
      <w:proofErr w:type="spellStart"/>
      <w:r w:rsidRPr="00723436">
        <w:rPr>
          <w:rFonts w:ascii="Sylfaen" w:hAnsi="Sylfaen"/>
        </w:rPr>
        <w:t>განკუთვნილი</w:t>
      </w:r>
      <w:proofErr w:type="spellEnd"/>
      <w:r w:rsidRPr="00723436">
        <w:rPr>
          <w:rFonts w:ascii="Sylfaen" w:hAnsi="Sylfaen"/>
        </w:rPr>
        <w:t xml:space="preserve"> </w:t>
      </w:r>
      <w:proofErr w:type="spellStart"/>
      <w:r w:rsidRPr="00723436">
        <w:rPr>
          <w:rFonts w:ascii="Sylfaen" w:hAnsi="Sylfaen"/>
        </w:rPr>
        <w:t>ნაწილისგან</w:t>
      </w:r>
      <w:proofErr w:type="spellEnd"/>
      <w:r w:rsidRPr="00723436">
        <w:rPr>
          <w:rFonts w:ascii="Sylfaen" w:hAnsi="Sylfaen"/>
        </w:rPr>
        <w:t xml:space="preserve">, </w:t>
      </w:r>
      <w:proofErr w:type="spellStart"/>
      <w:r w:rsidRPr="00723436">
        <w:rPr>
          <w:rFonts w:ascii="Sylfaen" w:hAnsi="Sylfaen"/>
        </w:rPr>
        <w:t>იმ</w:t>
      </w:r>
      <w:proofErr w:type="spellEnd"/>
      <w:r w:rsidRPr="00723436">
        <w:rPr>
          <w:rFonts w:ascii="Sylfaen" w:hAnsi="Sylfaen"/>
        </w:rPr>
        <w:t xml:space="preserve"> </w:t>
      </w:r>
      <w:proofErr w:type="spellStart"/>
      <w:r w:rsidRPr="00723436">
        <w:rPr>
          <w:rFonts w:ascii="Sylfaen" w:hAnsi="Sylfaen"/>
        </w:rPr>
        <w:t>შემთხვევაში</w:t>
      </w:r>
      <w:proofErr w:type="spellEnd"/>
      <w:r w:rsidRPr="00723436">
        <w:rPr>
          <w:rFonts w:ascii="Sylfaen" w:hAnsi="Sylfaen"/>
        </w:rPr>
        <w:t xml:space="preserve">, </w:t>
      </w:r>
      <w:proofErr w:type="spellStart"/>
      <w:r w:rsidRPr="00723436">
        <w:rPr>
          <w:rFonts w:ascii="Sylfaen" w:hAnsi="Sylfaen"/>
        </w:rPr>
        <w:t>თუ</w:t>
      </w:r>
      <w:proofErr w:type="spellEnd"/>
      <w:r w:rsidRPr="00723436">
        <w:rPr>
          <w:rFonts w:ascii="Sylfaen" w:hAnsi="Sylfaen"/>
        </w:rPr>
        <w:t xml:space="preserve"> </w:t>
      </w:r>
      <w:proofErr w:type="spellStart"/>
      <w:r w:rsidR="005D7642" w:rsidRPr="00723436">
        <w:rPr>
          <w:rFonts w:ascii="Sylfaen" w:hAnsi="Sylfaen"/>
        </w:rPr>
        <w:t>გადაწყვეტთ</w:t>
      </w:r>
      <w:proofErr w:type="spellEnd"/>
      <w:r w:rsidR="005D7642">
        <w:rPr>
          <w:rFonts w:ascii="Sylfaen" w:hAnsi="Sylfaen"/>
        </w:rPr>
        <w:t xml:space="preserve"> </w:t>
      </w:r>
      <w:proofErr w:type="spellStart"/>
      <w:r w:rsidRPr="00723436">
        <w:rPr>
          <w:rFonts w:ascii="Sylfaen" w:hAnsi="Sylfaen"/>
        </w:rPr>
        <w:t>მონაწილეობის</w:t>
      </w:r>
      <w:proofErr w:type="spellEnd"/>
      <w:r w:rsidRPr="00723436">
        <w:rPr>
          <w:rFonts w:ascii="Sylfaen" w:hAnsi="Sylfaen"/>
        </w:rPr>
        <w:t xml:space="preserve"> </w:t>
      </w:r>
      <w:proofErr w:type="spellStart"/>
      <w:r w:rsidRPr="00723436">
        <w:rPr>
          <w:rFonts w:ascii="Sylfaen" w:hAnsi="Sylfaen"/>
        </w:rPr>
        <w:t>მიღებას</w:t>
      </w:r>
      <w:proofErr w:type="spellEnd"/>
      <w:r w:rsidRPr="00723436">
        <w:rPr>
          <w:rFonts w:ascii="Sylfaen" w:hAnsi="Sylfaen"/>
        </w:rPr>
        <w:t>.</w:t>
      </w:r>
    </w:p>
    <w:p w14:paraId="20924A5E" w14:textId="77777777" w:rsidR="00805053" w:rsidRPr="00723436" w:rsidRDefault="00805053" w:rsidP="00805053">
      <w:pPr>
        <w:jc w:val="both"/>
        <w:rPr>
          <w:rFonts w:ascii="Sylfaen" w:hAnsi="Sylfaen"/>
          <w:b/>
          <w:szCs w:val="22"/>
        </w:rPr>
      </w:pPr>
    </w:p>
    <w:p w14:paraId="273BBAE9" w14:textId="77777777" w:rsidR="00805053" w:rsidRPr="00723436" w:rsidRDefault="00805053" w:rsidP="00805053">
      <w:pPr>
        <w:shd w:val="clear" w:color="auto" w:fill="D9D9D9"/>
        <w:jc w:val="both"/>
        <w:rPr>
          <w:rFonts w:ascii="Sylfaen" w:hAnsi="Sylfaen"/>
          <w:b/>
          <w:szCs w:val="22"/>
        </w:rPr>
      </w:pPr>
      <w:proofErr w:type="spellStart"/>
      <w:r w:rsidRPr="00723436">
        <w:rPr>
          <w:rFonts w:ascii="Sylfaen" w:hAnsi="Sylfaen"/>
          <w:b/>
        </w:rPr>
        <w:t>ნაწილი</w:t>
      </w:r>
      <w:proofErr w:type="spellEnd"/>
      <w:r w:rsidRPr="00723436">
        <w:rPr>
          <w:rFonts w:ascii="Sylfaen" w:hAnsi="Sylfaen"/>
          <w:b/>
        </w:rPr>
        <w:t xml:space="preserve"> 1: </w:t>
      </w:r>
      <w:proofErr w:type="spellStart"/>
      <w:r w:rsidRPr="00723436">
        <w:rPr>
          <w:rFonts w:ascii="Sylfaen" w:hAnsi="Sylfaen"/>
          <w:b/>
        </w:rPr>
        <w:t>საინფორმაციო</w:t>
      </w:r>
      <w:proofErr w:type="spellEnd"/>
      <w:r w:rsidRPr="00723436">
        <w:rPr>
          <w:rFonts w:ascii="Sylfaen" w:hAnsi="Sylfaen"/>
          <w:b/>
        </w:rPr>
        <w:t xml:space="preserve"> </w:t>
      </w:r>
      <w:proofErr w:type="spellStart"/>
      <w:r w:rsidRPr="00723436">
        <w:rPr>
          <w:rFonts w:ascii="Sylfaen" w:hAnsi="Sylfaen"/>
          <w:b/>
        </w:rPr>
        <w:t>ბარათი</w:t>
      </w:r>
      <w:proofErr w:type="spellEnd"/>
    </w:p>
    <w:p w14:paraId="397E506A" w14:textId="77777777" w:rsidR="00805053" w:rsidRPr="00723436" w:rsidRDefault="00805053" w:rsidP="00805053">
      <w:pPr>
        <w:jc w:val="both"/>
        <w:rPr>
          <w:rFonts w:ascii="Sylfaen" w:hAnsi="Sylfaen"/>
          <w:b/>
          <w:color w:val="FF0000"/>
          <w:szCs w:val="22"/>
        </w:rPr>
      </w:pPr>
    </w:p>
    <w:p w14:paraId="3DDFCF32" w14:textId="77777777" w:rsidR="00805053" w:rsidRPr="00723436" w:rsidRDefault="00805053" w:rsidP="00805053">
      <w:pPr>
        <w:jc w:val="both"/>
        <w:rPr>
          <w:rFonts w:ascii="Sylfaen" w:hAnsi="Sylfaen" w:cs="Arial"/>
          <w:b/>
          <w:szCs w:val="22"/>
        </w:rPr>
      </w:pPr>
      <w:proofErr w:type="spellStart"/>
      <w:r w:rsidRPr="00723436">
        <w:rPr>
          <w:rFonts w:ascii="Sylfaen" w:hAnsi="Sylfaen"/>
          <w:b/>
        </w:rPr>
        <w:t>შესავალი</w:t>
      </w:r>
      <w:proofErr w:type="spellEnd"/>
    </w:p>
    <w:p w14:paraId="4E1C7F17" w14:textId="77777777" w:rsidR="00805053" w:rsidRPr="00723436" w:rsidRDefault="00805053" w:rsidP="00805053">
      <w:pPr>
        <w:jc w:val="both"/>
        <w:rPr>
          <w:rFonts w:ascii="Sylfaen" w:hAnsi="Sylfaen"/>
          <w:iCs/>
          <w:color w:val="000000"/>
          <w:szCs w:val="22"/>
        </w:rPr>
      </w:pPr>
      <w:proofErr w:type="spellStart"/>
      <w:r w:rsidRPr="00723436">
        <w:rPr>
          <w:rFonts w:ascii="Sylfaen" w:hAnsi="Sylfaen"/>
          <w:color w:val="000000"/>
        </w:rPr>
        <w:t>მე</w:t>
      </w:r>
      <w:proofErr w:type="spellEnd"/>
      <w:r w:rsidRPr="00723436">
        <w:rPr>
          <w:rFonts w:ascii="Sylfaen" w:hAnsi="Sylfaen"/>
          <w:color w:val="000000"/>
        </w:rPr>
        <w:t xml:space="preserve">, _________________________________________, </w:t>
      </w:r>
      <w:proofErr w:type="spellStart"/>
      <w:r w:rsidRPr="00723436">
        <w:rPr>
          <w:rFonts w:ascii="Sylfaen" w:hAnsi="Sylfaen"/>
          <w:color w:val="000000"/>
        </w:rPr>
        <w:t>ვმუშაობ</w:t>
      </w:r>
      <w:proofErr w:type="spellEnd"/>
      <w:r w:rsidRPr="00723436">
        <w:rPr>
          <w:rFonts w:ascii="Sylfaen" w:hAnsi="Sylfaen"/>
          <w:color w:val="000000"/>
        </w:rPr>
        <w:t xml:space="preserve"> __________________________________________-</w:t>
      </w:r>
      <w:proofErr w:type="spellStart"/>
      <w:r w:rsidRPr="00723436">
        <w:rPr>
          <w:rFonts w:ascii="Sylfaen" w:hAnsi="Sylfaen"/>
          <w:color w:val="000000"/>
        </w:rPr>
        <w:t>ში</w:t>
      </w:r>
      <w:proofErr w:type="spellEnd"/>
      <w:r w:rsidRPr="00723436">
        <w:rPr>
          <w:rFonts w:ascii="Sylfaen" w:hAnsi="Sylfaen"/>
          <w:color w:val="000000"/>
        </w:rPr>
        <w:t xml:space="preserve">. </w:t>
      </w:r>
    </w:p>
    <w:p w14:paraId="36446B99" w14:textId="77777777" w:rsidR="00805053" w:rsidRPr="00723436" w:rsidRDefault="00805053" w:rsidP="00805053">
      <w:pPr>
        <w:jc w:val="both"/>
        <w:rPr>
          <w:rFonts w:ascii="Sylfaen" w:hAnsi="Sylfaen"/>
          <w:iCs/>
          <w:color w:val="000000"/>
          <w:szCs w:val="22"/>
        </w:rPr>
      </w:pPr>
    </w:p>
    <w:p w14:paraId="79E0A90A" w14:textId="77777777" w:rsidR="00805053" w:rsidRPr="00723436" w:rsidRDefault="00805053" w:rsidP="00805053">
      <w:pPr>
        <w:jc w:val="both"/>
        <w:rPr>
          <w:rFonts w:ascii="Sylfaen" w:hAnsi="Sylfaen"/>
          <w:bCs/>
          <w:iCs/>
          <w:color w:val="000000"/>
          <w:szCs w:val="22"/>
        </w:rPr>
      </w:pPr>
      <w:proofErr w:type="spell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გაქვთ</w:t>
      </w:r>
      <w:proofErr w:type="spellEnd"/>
      <w:r w:rsidRPr="00723436">
        <w:rPr>
          <w:rFonts w:ascii="Sylfaen" w:hAnsi="Sylfaen"/>
          <w:color w:val="000000"/>
        </w:rPr>
        <w:t xml:space="preserve"> </w:t>
      </w:r>
      <w:proofErr w:type="spellStart"/>
      <w:r w:rsidRPr="00723436">
        <w:rPr>
          <w:rFonts w:ascii="Sylfaen" w:hAnsi="Sylfaen"/>
          <w:color w:val="000000"/>
        </w:rPr>
        <w:t>ფილტვების</w:t>
      </w:r>
      <w:proofErr w:type="spellEnd"/>
      <w:r w:rsidRPr="00723436">
        <w:rPr>
          <w:rFonts w:ascii="Sylfaen" w:hAnsi="Sylfaen"/>
          <w:color w:val="000000"/>
        </w:rPr>
        <w:t xml:space="preserve"> </w:t>
      </w:r>
      <w:proofErr w:type="spellStart"/>
      <w:r w:rsidRPr="00723436">
        <w:rPr>
          <w:rFonts w:ascii="Sylfaen" w:hAnsi="Sylfaen"/>
          <w:color w:val="000000"/>
        </w:rPr>
        <w:t>დაავადება</w:t>
      </w:r>
      <w:proofErr w:type="spellEnd"/>
      <w:r w:rsidRPr="00723436">
        <w:rPr>
          <w:rFonts w:ascii="Sylfaen" w:hAnsi="Sylfaen"/>
          <w:color w:val="000000"/>
        </w:rPr>
        <w:t xml:space="preserve"> COVID-ი, </w:t>
      </w:r>
      <w:proofErr w:type="spellStart"/>
      <w:r w:rsidRPr="00723436">
        <w:rPr>
          <w:rFonts w:ascii="Sylfaen" w:hAnsi="Sylfaen"/>
          <w:color w:val="000000"/>
        </w:rPr>
        <w:t>რომელიც</w:t>
      </w:r>
      <w:proofErr w:type="spellEnd"/>
      <w:r w:rsidRPr="00723436">
        <w:rPr>
          <w:rFonts w:ascii="Sylfaen" w:hAnsi="Sylfaen"/>
          <w:color w:val="000000"/>
        </w:rPr>
        <w:t xml:space="preserve"> </w:t>
      </w:r>
      <w:proofErr w:type="spellStart"/>
      <w:r w:rsidRPr="00723436">
        <w:rPr>
          <w:rFonts w:ascii="Sylfaen" w:hAnsi="Sylfaen"/>
          <w:color w:val="000000"/>
        </w:rPr>
        <w:t>მსოფლიოში</w:t>
      </w:r>
      <w:proofErr w:type="spellEnd"/>
      <w:r w:rsidRPr="00723436">
        <w:rPr>
          <w:rFonts w:ascii="Sylfaen" w:hAnsi="Sylfaen"/>
          <w:color w:val="000000"/>
        </w:rPr>
        <w:t xml:space="preserve"> </w:t>
      </w:r>
      <w:proofErr w:type="spellStart"/>
      <w:r w:rsidRPr="00723436">
        <w:rPr>
          <w:rFonts w:ascii="Sylfaen" w:hAnsi="Sylfaen"/>
          <w:color w:val="000000"/>
        </w:rPr>
        <w:t>ცოტა</w:t>
      </w:r>
      <w:proofErr w:type="spellEnd"/>
      <w:r w:rsidRPr="00723436">
        <w:rPr>
          <w:rFonts w:ascii="Sylfaen" w:hAnsi="Sylfaen"/>
          <w:color w:val="000000"/>
        </w:rPr>
        <w:t xml:space="preserve"> </w:t>
      </w:r>
      <w:proofErr w:type="spellStart"/>
      <w:r w:rsidRPr="00723436">
        <w:rPr>
          <w:rFonts w:ascii="Sylfaen" w:hAnsi="Sylfaen"/>
          <w:color w:val="000000"/>
        </w:rPr>
        <w:t>ხნის</w:t>
      </w:r>
      <w:proofErr w:type="spellEnd"/>
      <w:r w:rsidRPr="00723436">
        <w:rPr>
          <w:rFonts w:ascii="Sylfaen" w:hAnsi="Sylfaen"/>
          <w:color w:val="000000"/>
        </w:rPr>
        <w:t xml:space="preserve"> </w:t>
      </w:r>
      <w:proofErr w:type="spellStart"/>
      <w:r w:rsidRPr="00723436">
        <w:rPr>
          <w:rFonts w:ascii="Sylfaen" w:hAnsi="Sylfaen"/>
          <w:color w:val="000000"/>
        </w:rPr>
        <w:t>წინ</w:t>
      </w:r>
      <w:proofErr w:type="spellEnd"/>
      <w:r w:rsidRPr="00723436">
        <w:rPr>
          <w:rFonts w:ascii="Sylfaen" w:hAnsi="Sylfaen"/>
          <w:color w:val="000000"/>
        </w:rPr>
        <w:t xml:space="preserve"> </w:t>
      </w:r>
      <w:proofErr w:type="spellStart"/>
      <w:r w:rsidRPr="00723436">
        <w:rPr>
          <w:rFonts w:ascii="Sylfaen" w:hAnsi="Sylfaen"/>
          <w:color w:val="000000"/>
        </w:rPr>
        <w:t>გავრცელდა</w:t>
      </w:r>
      <w:proofErr w:type="spellEnd"/>
      <w:r w:rsidRPr="00723436">
        <w:rPr>
          <w:rFonts w:ascii="Sylfaen" w:hAnsi="Sylfaen"/>
          <w:color w:val="000000"/>
        </w:rPr>
        <w:t>. COVID-</w:t>
      </w:r>
      <w:proofErr w:type="spellStart"/>
      <w:r w:rsidRPr="00723436">
        <w:rPr>
          <w:rFonts w:ascii="Sylfaen" w:hAnsi="Sylfaen"/>
          <w:color w:val="000000"/>
        </w:rPr>
        <w:t>ისგან</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პაციენტების</w:t>
      </w:r>
      <w:proofErr w:type="spellEnd"/>
      <w:r w:rsidRPr="00723436">
        <w:rPr>
          <w:rFonts w:ascii="Sylfaen" w:hAnsi="Sylfaen"/>
          <w:color w:val="000000"/>
        </w:rPr>
        <w:t xml:space="preserve"> </w:t>
      </w:r>
      <w:proofErr w:type="spellStart"/>
      <w:r w:rsidRPr="00723436">
        <w:rPr>
          <w:rFonts w:ascii="Sylfaen" w:hAnsi="Sylfaen"/>
          <w:color w:val="000000"/>
        </w:rPr>
        <w:t>უმეტესობა</w:t>
      </w:r>
      <w:proofErr w:type="spellEnd"/>
      <w:r w:rsidRPr="00723436">
        <w:rPr>
          <w:rFonts w:ascii="Sylfaen" w:hAnsi="Sylfaen"/>
          <w:color w:val="000000"/>
        </w:rPr>
        <w:t xml:space="preserve"> </w:t>
      </w:r>
      <w:proofErr w:type="spellStart"/>
      <w:r w:rsidRPr="00723436">
        <w:rPr>
          <w:rFonts w:ascii="Sylfaen" w:hAnsi="Sylfaen"/>
          <w:color w:val="000000"/>
        </w:rPr>
        <w:t>სრულად</w:t>
      </w:r>
      <w:proofErr w:type="spellEnd"/>
      <w:r w:rsidRPr="00723436">
        <w:rPr>
          <w:rFonts w:ascii="Sylfaen" w:hAnsi="Sylfaen"/>
          <w:color w:val="000000"/>
        </w:rPr>
        <w:t xml:space="preserve"> </w:t>
      </w:r>
      <w:proofErr w:type="spellStart"/>
      <w:r>
        <w:rPr>
          <w:rFonts w:ascii="Sylfaen" w:hAnsi="Sylfaen"/>
          <w:color w:val="000000"/>
        </w:rPr>
        <w:t>გამო</w:t>
      </w:r>
      <w:r w:rsidRPr="00723436">
        <w:rPr>
          <w:rFonts w:ascii="Sylfaen" w:hAnsi="Sylfaen"/>
          <w:color w:val="000000"/>
        </w:rPr>
        <w:t>ჯანმრთელდება</w:t>
      </w:r>
      <w:proofErr w:type="spellEnd"/>
      <w:r w:rsidRPr="00723436">
        <w:rPr>
          <w:rFonts w:ascii="Sylfaen" w:hAnsi="Sylfaen"/>
          <w:color w:val="000000"/>
        </w:rPr>
        <w:t xml:space="preserve">, </w:t>
      </w:r>
      <w:proofErr w:type="spellStart"/>
      <w:r w:rsidRPr="00723436">
        <w:rPr>
          <w:rFonts w:ascii="Sylfaen" w:hAnsi="Sylfaen"/>
          <w:color w:val="000000"/>
        </w:rPr>
        <w:t>მაგრამ</w:t>
      </w:r>
      <w:proofErr w:type="spellEnd"/>
      <w:r w:rsidRPr="00723436">
        <w:rPr>
          <w:rFonts w:ascii="Sylfaen" w:hAnsi="Sylfaen"/>
          <w:color w:val="000000"/>
        </w:rPr>
        <w:t xml:space="preserve"> </w:t>
      </w:r>
      <w:proofErr w:type="spellStart"/>
      <w:r w:rsidRPr="00723436">
        <w:rPr>
          <w:rFonts w:ascii="Sylfaen" w:hAnsi="Sylfaen"/>
          <w:color w:val="000000"/>
        </w:rPr>
        <w:t>გარკვეული</w:t>
      </w:r>
      <w:proofErr w:type="spellEnd"/>
      <w:r w:rsidRPr="00723436">
        <w:rPr>
          <w:rFonts w:ascii="Sylfaen" w:hAnsi="Sylfaen"/>
          <w:color w:val="000000"/>
        </w:rPr>
        <w:t xml:space="preserve"> </w:t>
      </w:r>
      <w:proofErr w:type="spellStart"/>
      <w:r w:rsidRPr="00723436">
        <w:rPr>
          <w:rFonts w:ascii="Sylfaen" w:hAnsi="Sylfaen"/>
          <w:color w:val="000000"/>
        </w:rPr>
        <w:t>ნაწილი</w:t>
      </w:r>
      <w:proofErr w:type="spellEnd"/>
      <w:r w:rsidRPr="00723436">
        <w:rPr>
          <w:rFonts w:ascii="Sylfaen" w:hAnsi="Sylfaen"/>
          <w:color w:val="000000"/>
        </w:rPr>
        <w:t xml:space="preserve"> </w:t>
      </w:r>
      <w:proofErr w:type="spellStart"/>
      <w:r w:rsidRPr="00723436">
        <w:rPr>
          <w:rFonts w:ascii="Sylfaen" w:hAnsi="Sylfaen"/>
          <w:color w:val="000000"/>
        </w:rPr>
        <w:t>კვდება</w:t>
      </w:r>
      <w:proofErr w:type="spellEnd"/>
      <w:r w:rsidRPr="00723436">
        <w:rPr>
          <w:rFonts w:ascii="Sylfaen" w:hAnsi="Sylfaen"/>
          <w:color w:val="000000"/>
        </w:rPr>
        <w:t xml:space="preserve">. </w:t>
      </w:r>
      <w:proofErr w:type="spellStart"/>
      <w:r w:rsidRPr="00723436">
        <w:rPr>
          <w:rFonts w:ascii="Sylfaen" w:hAnsi="Sylfaen"/>
          <w:color w:val="000000"/>
        </w:rPr>
        <w:t>ეს</w:t>
      </w:r>
      <w:proofErr w:type="spellEnd"/>
      <w:r w:rsidRPr="00723436">
        <w:rPr>
          <w:rFonts w:ascii="Sylfaen" w:hAnsi="Sylfaen"/>
          <w:color w:val="000000"/>
        </w:rPr>
        <w:t xml:space="preserve"> </w:t>
      </w:r>
      <w:proofErr w:type="spellStart"/>
      <w:r>
        <w:rPr>
          <w:rFonts w:ascii="Sylfaen" w:hAnsi="Sylfaen"/>
          <w:color w:val="000000"/>
        </w:rPr>
        <w:t>კლინიკა</w:t>
      </w:r>
      <w:proofErr w:type="spellEnd"/>
      <w:r w:rsidRPr="00723436">
        <w:rPr>
          <w:rFonts w:ascii="Sylfaen" w:hAnsi="Sylfaen"/>
          <w:color w:val="000000"/>
        </w:rPr>
        <w:t xml:space="preserve"> </w:t>
      </w:r>
      <w:proofErr w:type="spellStart"/>
      <w:r w:rsidRPr="00723436">
        <w:rPr>
          <w:rFonts w:ascii="Sylfaen" w:hAnsi="Sylfaen"/>
          <w:color w:val="000000"/>
        </w:rPr>
        <w:t>ჩართულია</w:t>
      </w:r>
      <w:proofErr w:type="spellEnd"/>
      <w:r w:rsidRPr="00723436">
        <w:rPr>
          <w:rFonts w:ascii="Sylfaen" w:hAnsi="Sylfaen"/>
          <w:color w:val="000000"/>
        </w:rPr>
        <w:t xml:space="preserve"> </w:t>
      </w:r>
      <w:proofErr w:type="spellStart"/>
      <w:r w:rsidRPr="00723436">
        <w:rPr>
          <w:rFonts w:ascii="Sylfaen" w:hAnsi="Sylfaen"/>
          <w:color w:val="000000"/>
        </w:rPr>
        <w:t>საერთაშორისო</w:t>
      </w:r>
      <w:proofErr w:type="spellEnd"/>
      <w:r w:rsidRPr="00723436">
        <w:rPr>
          <w:rFonts w:ascii="Sylfaen" w:hAnsi="Sylfaen"/>
          <w:color w:val="000000"/>
        </w:rPr>
        <w:t xml:space="preserve"> </w:t>
      </w: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რათა</w:t>
      </w:r>
      <w:proofErr w:type="spellEnd"/>
      <w:r w:rsidRPr="00723436">
        <w:rPr>
          <w:rFonts w:ascii="Sylfaen" w:hAnsi="Sylfaen"/>
          <w:color w:val="000000"/>
        </w:rPr>
        <w:t xml:space="preserve"> </w:t>
      </w:r>
      <w:proofErr w:type="spellStart"/>
      <w:r w:rsidRPr="00723436">
        <w:rPr>
          <w:rFonts w:ascii="Sylfaen" w:hAnsi="Sylfaen"/>
          <w:color w:val="000000"/>
        </w:rPr>
        <w:t>დახმარება</w:t>
      </w:r>
      <w:proofErr w:type="spellEnd"/>
      <w:r w:rsidRPr="00723436">
        <w:rPr>
          <w:rFonts w:ascii="Sylfaen" w:hAnsi="Sylfaen"/>
          <w:color w:val="000000"/>
        </w:rPr>
        <w:t xml:space="preserve"> </w:t>
      </w:r>
      <w:proofErr w:type="spellStart"/>
      <w:r w:rsidRPr="00723436">
        <w:rPr>
          <w:rFonts w:ascii="Sylfaen" w:hAnsi="Sylfaen"/>
          <w:color w:val="000000"/>
        </w:rPr>
        <w:t>გაუწიოს</w:t>
      </w:r>
      <w:proofErr w:type="spellEnd"/>
      <w:r w:rsidRPr="00723436">
        <w:rPr>
          <w:rFonts w:ascii="Sylfaen" w:hAnsi="Sylfaen"/>
          <w:color w:val="000000"/>
        </w:rPr>
        <w:t xml:space="preserve"> </w:t>
      </w:r>
      <w:proofErr w:type="spellStart"/>
      <w:r w:rsidRPr="00723436">
        <w:rPr>
          <w:rFonts w:ascii="Sylfaen" w:hAnsi="Sylfaen"/>
          <w:color w:val="000000"/>
        </w:rPr>
        <w:t>იმის</w:t>
      </w:r>
      <w:proofErr w:type="spellEnd"/>
      <w:r w:rsidRPr="00723436">
        <w:rPr>
          <w:rFonts w:ascii="Sylfaen" w:hAnsi="Sylfaen"/>
          <w:color w:val="000000"/>
        </w:rPr>
        <w:t xml:space="preserve"> </w:t>
      </w:r>
      <w:proofErr w:type="spellStart"/>
      <w:r w:rsidRPr="00723436">
        <w:rPr>
          <w:rFonts w:ascii="Sylfaen" w:hAnsi="Sylfaen"/>
          <w:color w:val="000000"/>
        </w:rPr>
        <w:t>დადგენას</w:t>
      </w:r>
      <w:proofErr w:type="spellEnd"/>
      <w:r w:rsidRPr="00723436">
        <w:rPr>
          <w:rFonts w:ascii="Sylfaen" w:hAnsi="Sylfaen"/>
          <w:color w:val="000000"/>
        </w:rPr>
        <w:t xml:space="preserve">, </w:t>
      </w:r>
      <w:proofErr w:type="spellStart"/>
      <w:r>
        <w:rPr>
          <w:rFonts w:ascii="Sylfaen" w:hAnsi="Sylfaen"/>
          <w:color w:val="000000"/>
        </w:rPr>
        <w:t>თუ</w:t>
      </w:r>
      <w:proofErr w:type="spellEnd"/>
      <w:r>
        <w:rPr>
          <w:rFonts w:ascii="Sylfaen" w:hAnsi="Sylfaen"/>
          <w:color w:val="000000"/>
        </w:rPr>
        <w:t xml:space="preserve"> </w:t>
      </w:r>
      <w:proofErr w:type="spellStart"/>
      <w:r>
        <w:rPr>
          <w:rFonts w:ascii="Sylfaen" w:hAnsi="Sylfaen"/>
          <w:color w:val="000000"/>
        </w:rPr>
        <w:t>რამდენად</w:t>
      </w:r>
      <w:proofErr w:type="spellEnd"/>
      <w:r>
        <w:rPr>
          <w:rFonts w:ascii="Sylfaen" w:hAnsi="Sylfaen"/>
          <w:color w:val="000000"/>
        </w:rPr>
        <w:t xml:space="preserve"> </w:t>
      </w:r>
      <w:proofErr w:type="spellStart"/>
      <w:r>
        <w:rPr>
          <w:rFonts w:ascii="Sylfaen" w:hAnsi="Sylfaen"/>
          <w:color w:val="000000"/>
        </w:rPr>
        <w:t>ეფექტიანია</w:t>
      </w:r>
      <w:proofErr w:type="spellEnd"/>
      <w:r>
        <w:rPr>
          <w:rFonts w:ascii="Sylfaen" w:hAnsi="Sylfaen"/>
          <w:color w:val="000000"/>
        </w:rPr>
        <w:t xml:space="preserve"> </w:t>
      </w:r>
      <w:proofErr w:type="spellStart"/>
      <w:r>
        <w:rPr>
          <w:rFonts w:ascii="Sylfaen" w:hAnsi="Sylfaen"/>
          <w:color w:val="000000"/>
        </w:rPr>
        <w:t>ზოგიერთი</w:t>
      </w:r>
      <w:proofErr w:type="spellEnd"/>
      <w:r>
        <w:rPr>
          <w:rFonts w:ascii="Sylfaen" w:hAnsi="Sylfaen"/>
          <w:color w:val="000000"/>
        </w:rPr>
        <w:t xml:space="preserve"> </w:t>
      </w:r>
      <w:proofErr w:type="spellStart"/>
      <w:r>
        <w:rPr>
          <w:rFonts w:ascii="Sylfaen" w:hAnsi="Sylfaen"/>
          <w:color w:val="000000"/>
        </w:rPr>
        <w:t>შეუსწავლელი</w:t>
      </w:r>
      <w:proofErr w:type="spellEnd"/>
      <w:r>
        <w:rPr>
          <w:rFonts w:ascii="Sylfaen" w:hAnsi="Sylfaen"/>
          <w:color w:val="000000"/>
        </w:rPr>
        <w:t xml:space="preserve"> </w:t>
      </w:r>
      <w:proofErr w:type="spellStart"/>
      <w:r>
        <w:rPr>
          <w:rFonts w:ascii="Sylfaen" w:hAnsi="Sylfaen"/>
          <w:color w:val="000000"/>
        </w:rPr>
        <w:t>სამკურნალო</w:t>
      </w:r>
      <w:proofErr w:type="spellEnd"/>
      <w:r>
        <w:rPr>
          <w:rFonts w:ascii="Sylfaen" w:hAnsi="Sylfaen"/>
          <w:color w:val="000000"/>
        </w:rPr>
        <w:t xml:space="preserve"> </w:t>
      </w:r>
      <w:proofErr w:type="spellStart"/>
      <w:r>
        <w:rPr>
          <w:rFonts w:ascii="Sylfaen" w:hAnsi="Sylfaen"/>
          <w:color w:val="000000"/>
        </w:rPr>
        <w:t>რეჟიმი</w:t>
      </w:r>
      <w:proofErr w:type="spellEnd"/>
      <w:r>
        <w:rPr>
          <w:rFonts w:ascii="Sylfaen" w:hAnsi="Sylfaen"/>
          <w:color w:val="000000"/>
        </w:rPr>
        <w:t xml:space="preserve"> </w:t>
      </w:r>
      <w:r w:rsidRPr="00723436">
        <w:rPr>
          <w:rFonts w:ascii="Sylfaen" w:hAnsi="Sylfaen"/>
          <w:color w:val="000000"/>
        </w:rPr>
        <w:t>COVID-</w:t>
      </w:r>
      <w:proofErr w:type="spellStart"/>
      <w:r w:rsidRPr="00723436">
        <w:rPr>
          <w:rFonts w:ascii="Sylfaen" w:hAnsi="Sylfaen"/>
          <w:color w:val="000000"/>
        </w:rPr>
        <w:t>ის</w:t>
      </w:r>
      <w:proofErr w:type="spellEnd"/>
      <w:r>
        <w:rPr>
          <w:rFonts w:ascii="Sylfaen" w:hAnsi="Sylfaen"/>
          <w:color w:val="000000"/>
        </w:rPr>
        <w:t xml:space="preserve"> </w:t>
      </w:r>
      <w:proofErr w:type="spellStart"/>
      <w:r>
        <w:rPr>
          <w:rFonts w:ascii="Sylfaen" w:hAnsi="Sylfaen"/>
          <w:color w:val="000000"/>
        </w:rPr>
        <w:t>სამკურნალოდ</w:t>
      </w:r>
      <w:proofErr w:type="spellEnd"/>
      <w:r>
        <w:rPr>
          <w:rFonts w:ascii="Sylfaen" w:hAnsi="Sylfaen"/>
          <w:color w:val="000000"/>
        </w:rPr>
        <w:t>.</w:t>
      </w:r>
      <w:r w:rsidRPr="00723436">
        <w:rPr>
          <w:rFonts w:ascii="Sylfaen" w:hAnsi="Sylfaen"/>
          <w:color w:val="000000"/>
        </w:rPr>
        <w:t xml:space="preserve"> </w:t>
      </w:r>
      <w:proofErr w:type="spellStart"/>
      <w:r w:rsidRPr="00723436">
        <w:rPr>
          <w:rFonts w:ascii="Sylfaen" w:hAnsi="Sylfaen"/>
          <w:color w:val="000000"/>
        </w:rPr>
        <w:t>მე</w:t>
      </w:r>
      <w:proofErr w:type="spellEnd"/>
      <w:r w:rsidRPr="00723436">
        <w:rPr>
          <w:rFonts w:ascii="Sylfaen" w:hAnsi="Sylfaen"/>
          <w:color w:val="000000"/>
        </w:rPr>
        <w:t xml:space="preserve"> </w:t>
      </w:r>
      <w:proofErr w:type="spellStart"/>
      <w:r w:rsidRPr="00723436">
        <w:rPr>
          <w:rFonts w:ascii="Sylfaen" w:hAnsi="Sylfaen"/>
          <w:color w:val="000000"/>
        </w:rPr>
        <w:t>მოგიყვებით</w:t>
      </w:r>
      <w:proofErr w:type="spellEnd"/>
      <w:r w:rsidRPr="00723436">
        <w:rPr>
          <w:rFonts w:ascii="Sylfaen" w:hAnsi="Sylfaen"/>
          <w:color w:val="000000"/>
        </w:rPr>
        <w:t xml:space="preserve"> </w:t>
      </w:r>
      <w:proofErr w:type="spellStart"/>
      <w:r w:rsidRPr="00723436">
        <w:rPr>
          <w:rFonts w:ascii="Sylfaen" w:hAnsi="Sylfaen"/>
          <w:color w:val="000000"/>
        </w:rPr>
        <w:t>კვლევის</w:t>
      </w:r>
      <w:proofErr w:type="spellEnd"/>
      <w:r w:rsidRPr="00723436">
        <w:rPr>
          <w:rFonts w:ascii="Sylfaen" w:hAnsi="Sylfaen"/>
          <w:color w:val="000000"/>
        </w:rPr>
        <w:t xml:space="preserve"> </w:t>
      </w:r>
      <w:proofErr w:type="spellStart"/>
      <w:r w:rsidRPr="00723436">
        <w:rPr>
          <w:rFonts w:ascii="Sylfaen" w:hAnsi="Sylfaen"/>
          <w:color w:val="000000"/>
        </w:rPr>
        <w:t>შესახებ</w:t>
      </w:r>
      <w:proofErr w:type="spellEnd"/>
      <w:r w:rsidRPr="00723436">
        <w:rPr>
          <w:rFonts w:ascii="Sylfaen" w:hAnsi="Sylfaen"/>
          <w:color w:val="000000"/>
        </w:rPr>
        <w:t xml:space="preserve">, </w:t>
      </w:r>
      <w:proofErr w:type="spellStart"/>
      <w:r w:rsidRPr="00723436">
        <w:rPr>
          <w:rFonts w:ascii="Sylfaen" w:hAnsi="Sylfaen"/>
          <w:color w:val="000000"/>
        </w:rPr>
        <w:t>შემდეგ</w:t>
      </w:r>
      <w:proofErr w:type="spellEnd"/>
      <w:r w:rsidRPr="00723436">
        <w:rPr>
          <w:rFonts w:ascii="Sylfaen" w:hAnsi="Sylfaen"/>
          <w:color w:val="000000"/>
        </w:rPr>
        <w:t xml:space="preserve"> </w:t>
      </w:r>
      <w:proofErr w:type="spellStart"/>
      <w:r w:rsidRPr="00723436">
        <w:rPr>
          <w:rFonts w:ascii="Sylfaen" w:hAnsi="Sylfaen"/>
          <w:color w:val="000000"/>
        </w:rPr>
        <w:t>შემოგთავაზებთ</w:t>
      </w:r>
      <w:proofErr w:type="spellEnd"/>
      <w:r w:rsidRPr="00723436">
        <w:rPr>
          <w:rFonts w:ascii="Sylfaen" w:hAnsi="Sylfaen"/>
          <w:color w:val="000000"/>
        </w:rPr>
        <w:t xml:space="preserve"> </w:t>
      </w: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მონაწილეობის</w:t>
      </w:r>
      <w:proofErr w:type="spellEnd"/>
      <w:r w:rsidRPr="00723436">
        <w:rPr>
          <w:rFonts w:ascii="Sylfaen" w:hAnsi="Sylfaen"/>
          <w:color w:val="000000"/>
        </w:rPr>
        <w:t xml:space="preserve"> </w:t>
      </w:r>
      <w:proofErr w:type="spellStart"/>
      <w:r w:rsidRPr="00723436">
        <w:rPr>
          <w:rFonts w:ascii="Sylfaen" w:hAnsi="Sylfaen"/>
          <w:color w:val="000000"/>
        </w:rPr>
        <w:t>მიღებას</w:t>
      </w:r>
      <w:proofErr w:type="spellEnd"/>
      <w:r w:rsidRPr="00723436">
        <w:rPr>
          <w:rFonts w:ascii="Sylfaen" w:hAnsi="Sylfaen"/>
          <w:color w:val="000000"/>
        </w:rPr>
        <w:t xml:space="preserve">. </w:t>
      </w:r>
      <w:proofErr w:type="spellStart"/>
      <w:r w:rsidRPr="00723436">
        <w:rPr>
          <w:rFonts w:ascii="Sylfaen" w:hAnsi="Sylfaen"/>
          <w:color w:val="000000"/>
        </w:rPr>
        <w:t>ვიდრე</w:t>
      </w:r>
      <w:proofErr w:type="spellEnd"/>
      <w:r w:rsidRPr="00723436">
        <w:rPr>
          <w:rFonts w:ascii="Sylfaen" w:hAnsi="Sylfaen"/>
          <w:color w:val="000000"/>
        </w:rPr>
        <w:t xml:space="preserve"> </w:t>
      </w:r>
      <w:proofErr w:type="spellStart"/>
      <w:r w:rsidRPr="00723436">
        <w:rPr>
          <w:rFonts w:ascii="Sylfaen" w:hAnsi="Sylfaen"/>
          <w:color w:val="000000"/>
        </w:rPr>
        <w:t>გადაწყვეტილებას</w:t>
      </w:r>
      <w:proofErr w:type="spellEnd"/>
      <w:r w:rsidRPr="00723436">
        <w:rPr>
          <w:rFonts w:ascii="Sylfaen" w:hAnsi="Sylfaen"/>
          <w:color w:val="000000"/>
        </w:rPr>
        <w:t xml:space="preserve"> </w:t>
      </w:r>
      <w:proofErr w:type="spellStart"/>
      <w:r w:rsidRPr="00723436">
        <w:rPr>
          <w:rFonts w:ascii="Sylfaen" w:hAnsi="Sylfaen"/>
          <w:color w:val="000000"/>
        </w:rPr>
        <w:t>მიიღებთ</w:t>
      </w:r>
      <w:proofErr w:type="spellEnd"/>
      <w:r w:rsidRPr="00723436">
        <w:rPr>
          <w:rFonts w:ascii="Sylfaen" w:hAnsi="Sylfaen"/>
          <w:color w:val="000000"/>
        </w:rPr>
        <w:t xml:space="preserve">, </w:t>
      </w:r>
      <w:proofErr w:type="spellStart"/>
      <w:r w:rsidRPr="00723436">
        <w:rPr>
          <w:rFonts w:ascii="Sylfaen" w:hAnsi="Sylfaen"/>
          <w:color w:val="000000"/>
        </w:rPr>
        <w:t>შეგიძლიათ</w:t>
      </w:r>
      <w:proofErr w:type="spellEnd"/>
      <w:r w:rsidRPr="00723436">
        <w:rPr>
          <w:rFonts w:ascii="Sylfaen" w:hAnsi="Sylfaen"/>
          <w:color w:val="000000"/>
        </w:rPr>
        <w:t xml:space="preserve"> </w:t>
      </w:r>
      <w:proofErr w:type="spellStart"/>
      <w:r w:rsidRPr="00723436">
        <w:rPr>
          <w:rFonts w:ascii="Sylfaen" w:hAnsi="Sylfaen"/>
          <w:color w:val="000000"/>
        </w:rPr>
        <w:t>ვინმეს</w:t>
      </w:r>
      <w:proofErr w:type="spellEnd"/>
      <w:r w:rsidRPr="00723436">
        <w:rPr>
          <w:rFonts w:ascii="Sylfaen" w:hAnsi="Sylfaen"/>
          <w:color w:val="000000"/>
        </w:rPr>
        <w:t xml:space="preserve"> </w:t>
      </w:r>
      <w:proofErr w:type="spellStart"/>
      <w:r w:rsidRPr="00723436">
        <w:rPr>
          <w:rFonts w:ascii="Sylfaen" w:hAnsi="Sylfaen"/>
          <w:color w:val="000000"/>
        </w:rPr>
        <w:t>გაესაუბროთ</w:t>
      </w:r>
      <w:proofErr w:type="spellEnd"/>
      <w:r w:rsidRPr="00723436">
        <w:rPr>
          <w:rFonts w:ascii="Sylfaen" w:hAnsi="Sylfaen"/>
          <w:color w:val="000000"/>
        </w:rPr>
        <w:t xml:space="preserve"> </w:t>
      </w:r>
      <w:proofErr w:type="spellStart"/>
      <w:r w:rsidRPr="00723436">
        <w:rPr>
          <w:rFonts w:ascii="Sylfaen" w:hAnsi="Sylfaen"/>
          <w:color w:val="000000"/>
        </w:rPr>
        <w:t>ამის</w:t>
      </w:r>
      <w:proofErr w:type="spellEnd"/>
      <w:r w:rsidRPr="00723436">
        <w:rPr>
          <w:rFonts w:ascii="Sylfaen" w:hAnsi="Sylfaen"/>
          <w:color w:val="000000"/>
        </w:rPr>
        <w:t xml:space="preserve"> </w:t>
      </w:r>
      <w:proofErr w:type="spellStart"/>
      <w:r w:rsidRPr="00723436">
        <w:rPr>
          <w:rFonts w:ascii="Sylfaen" w:hAnsi="Sylfaen"/>
          <w:color w:val="000000"/>
        </w:rPr>
        <w:t>შესახებ</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რაიმე</w:t>
      </w:r>
      <w:proofErr w:type="spellEnd"/>
      <w:r w:rsidRPr="00723436">
        <w:rPr>
          <w:rFonts w:ascii="Sylfaen" w:hAnsi="Sylfaen"/>
          <w:color w:val="000000"/>
        </w:rPr>
        <w:t xml:space="preserve"> </w:t>
      </w:r>
      <w:proofErr w:type="spellStart"/>
      <w:r w:rsidRPr="00723436">
        <w:rPr>
          <w:rFonts w:ascii="Sylfaen" w:hAnsi="Sylfaen"/>
          <w:color w:val="000000"/>
        </w:rPr>
        <w:t>სიტყვის</w:t>
      </w:r>
      <w:proofErr w:type="spellEnd"/>
      <w:r w:rsidRPr="00723436">
        <w:rPr>
          <w:rFonts w:ascii="Sylfaen" w:hAnsi="Sylfaen"/>
          <w:color w:val="000000"/>
        </w:rPr>
        <w:t xml:space="preserve"> </w:t>
      </w:r>
      <w:proofErr w:type="spellStart"/>
      <w:r w:rsidRPr="00723436">
        <w:rPr>
          <w:rFonts w:ascii="Sylfaen" w:hAnsi="Sylfaen"/>
          <w:color w:val="000000"/>
        </w:rPr>
        <w:t>მნიშვნელობა</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გესმით</w:t>
      </w:r>
      <w:proofErr w:type="spellEnd"/>
      <w:r w:rsidRPr="00723436">
        <w:rPr>
          <w:rFonts w:ascii="Sylfaen" w:hAnsi="Sylfaen"/>
          <w:color w:val="000000"/>
        </w:rPr>
        <w:t xml:space="preserve">, </w:t>
      </w:r>
      <w:proofErr w:type="spellStart"/>
      <w:r w:rsidRPr="00723436">
        <w:rPr>
          <w:rFonts w:ascii="Sylfaen" w:hAnsi="Sylfaen"/>
          <w:color w:val="000000"/>
        </w:rPr>
        <w:t>მთხოვეთ</w:t>
      </w:r>
      <w:proofErr w:type="spellEnd"/>
      <w:r w:rsidRPr="00723436">
        <w:rPr>
          <w:rFonts w:ascii="Sylfaen" w:hAnsi="Sylfaen"/>
          <w:color w:val="000000"/>
        </w:rPr>
        <w:t xml:space="preserve">, </w:t>
      </w:r>
      <w:proofErr w:type="spellStart"/>
      <w:r w:rsidRPr="00723436">
        <w:rPr>
          <w:rFonts w:ascii="Sylfaen" w:hAnsi="Sylfaen"/>
          <w:color w:val="000000"/>
        </w:rPr>
        <w:t>რომ</w:t>
      </w:r>
      <w:proofErr w:type="spellEnd"/>
      <w:r w:rsidRPr="00723436">
        <w:rPr>
          <w:rFonts w:ascii="Sylfaen" w:hAnsi="Sylfaen"/>
          <w:color w:val="000000"/>
        </w:rPr>
        <w:t xml:space="preserve"> </w:t>
      </w:r>
      <w:proofErr w:type="spellStart"/>
      <w:r>
        <w:rPr>
          <w:rFonts w:ascii="Sylfaen" w:hAnsi="Sylfaen"/>
          <w:color w:val="000000"/>
        </w:rPr>
        <w:t>შევჩერდე</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აგიხსნათ</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კითხვები</w:t>
      </w:r>
      <w:proofErr w:type="spellEnd"/>
      <w:r w:rsidRPr="00723436">
        <w:rPr>
          <w:rFonts w:ascii="Sylfaen" w:hAnsi="Sylfaen"/>
          <w:color w:val="000000"/>
        </w:rPr>
        <w:t xml:space="preserve"> </w:t>
      </w:r>
      <w:proofErr w:type="spellStart"/>
      <w:r w:rsidRPr="00723436">
        <w:rPr>
          <w:rFonts w:ascii="Sylfaen" w:hAnsi="Sylfaen"/>
          <w:color w:val="000000"/>
        </w:rPr>
        <w:t>მოგვიანებით</w:t>
      </w:r>
      <w:proofErr w:type="spellEnd"/>
      <w:r w:rsidRPr="00723436">
        <w:rPr>
          <w:rFonts w:ascii="Sylfaen" w:hAnsi="Sylfaen"/>
          <w:color w:val="000000"/>
        </w:rPr>
        <w:t xml:space="preserve"> </w:t>
      </w:r>
      <w:proofErr w:type="spellStart"/>
      <w:r w:rsidRPr="00723436">
        <w:rPr>
          <w:rFonts w:ascii="Sylfaen" w:hAnsi="Sylfaen"/>
          <w:color w:val="000000"/>
        </w:rPr>
        <w:t>გაგიჩნდებათ</w:t>
      </w:r>
      <w:proofErr w:type="spellEnd"/>
      <w:r w:rsidRPr="00723436">
        <w:rPr>
          <w:rFonts w:ascii="Sylfaen" w:hAnsi="Sylfaen"/>
          <w:color w:val="000000"/>
        </w:rPr>
        <w:t xml:space="preserve">, </w:t>
      </w:r>
      <w:proofErr w:type="spellStart"/>
      <w:r w:rsidRPr="00723436">
        <w:rPr>
          <w:rFonts w:ascii="Sylfaen" w:hAnsi="Sylfaen"/>
          <w:color w:val="000000"/>
        </w:rPr>
        <w:t>შემიძლია</w:t>
      </w:r>
      <w:proofErr w:type="spellEnd"/>
      <w:r w:rsidRPr="00723436">
        <w:rPr>
          <w:rFonts w:ascii="Sylfaen" w:hAnsi="Sylfaen"/>
          <w:color w:val="000000"/>
        </w:rPr>
        <w:t xml:space="preserve">, </w:t>
      </w:r>
      <w:proofErr w:type="spellStart"/>
      <w:r w:rsidRPr="00723436">
        <w:rPr>
          <w:rFonts w:ascii="Sylfaen" w:hAnsi="Sylfaen"/>
          <w:color w:val="000000"/>
        </w:rPr>
        <w:t>მოგვიანებით</w:t>
      </w:r>
      <w:proofErr w:type="spellEnd"/>
      <w:r w:rsidRPr="00723436">
        <w:rPr>
          <w:rFonts w:ascii="Sylfaen" w:hAnsi="Sylfaen"/>
          <w:color w:val="000000"/>
        </w:rPr>
        <w:t xml:space="preserve"> </w:t>
      </w:r>
      <w:proofErr w:type="spellStart"/>
      <w:r w:rsidRPr="00723436">
        <w:rPr>
          <w:rFonts w:ascii="Sylfaen" w:hAnsi="Sylfaen"/>
          <w:color w:val="000000"/>
        </w:rPr>
        <w:t>გაგცეთ</w:t>
      </w:r>
      <w:proofErr w:type="spellEnd"/>
      <w:r w:rsidRPr="00723436">
        <w:rPr>
          <w:rFonts w:ascii="Sylfaen" w:hAnsi="Sylfaen"/>
          <w:color w:val="000000"/>
        </w:rPr>
        <w:t xml:space="preserve"> </w:t>
      </w:r>
      <w:proofErr w:type="spellStart"/>
      <w:r w:rsidRPr="00723436">
        <w:rPr>
          <w:rFonts w:ascii="Sylfaen" w:hAnsi="Sylfaen"/>
          <w:color w:val="000000"/>
        </w:rPr>
        <w:t>პასუხები</w:t>
      </w:r>
      <w:proofErr w:type="spellEnd"/>
      <w:r w:rsidRPr="00723436">
        <w:rPr>
          <w:rFonts w:ascii="Sylfaen" w:hAnsi="Sylfaen"/>
          <w:color w:val="000000"/>
        </w:rPr>
        <w:t xml:space="preserve"> </w:t>
      </w:r>
      <w:proofErr w:type="spellStart"/>
      <w:r w:rsidRPr="00723436">
        <w:rPr>
          <w:rFonts w:ascii="Sylfaen" w:hAnsi="Sylfaen"/>
          <w:color w:val="000000"/>
        </w:rPr>
        <w:t>მეც</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ჩართულმა</w:t>
      </w:r>
      <w:proofErr w:type="spellEnd"/>
      <w:r w:rsidRPr="00723436">
        <w:rPr>
          <w:rFonts w:ascii="Sylfaen" w:hAnsi="Sylfaen"/>
          <w:color w:val="000000"/>
        </w:rPr>
        <w:t xml:space="preserve"> </w:t>
      </w:r>
      <w:proofErr w:type="spellStart"/>
      <w:r w:rsidRPr="00723436">
        <w:rPr>
          <w:rFonts w:ascii="Sylfaen" w:hAnsi="Sylfaen"/>
          <w:color w:val="000000"/>
        </w:rPr>
        <w:t>ექიმებმაც</w:t>
      </w:r>
      <w:proofErr w:type="spellEnd"/>
      <w:r w:rsidRPr="00723436">
        <w:rPr>
          <w:rFonts w:ascii="Sylfaen" w:hAnsi="Sylfaen"/>
          <w:color w:val="000000"/>
        </w:rPr>
        <w:t xml:space="preserve">. </w:t>
      </w:r>
    </w:p>
    <w:p w14:paraId="3AC1EA61" w14:textId="77777777" w:rsidR="00805053" w:rsidRPr="00723436" w:rsidRDefault="00805053" w:rsidP="00805053">
      <w:pPr>
        <w:jc w:val="both"/>
        <w:rPr>
          <w:rFonts w:ascii="Sylfaen" w:hAnsi="Sylfaen"/>
          <w:b/>
          <w:szCs w:val="22"/>
        </w:rPr>
      </w:pPr>
    </w:p>
    <w:p w14:paraId="3C496DEB" w14:textId="77777777" w:rsidR="00805053" w:rsidRPr="00723436" w:rsidRDefault="00805053" w:rsidP="00805053">
      <w:pPr>
        <w:jc w:val="both"/>
        <w:rPr>
          <w:rFonts w:ascii="Sylfaen" w:hAnsi="Sylfaen"/>
          <w:b/>
          <w:szCs w:val="22"/>
        </w:rPr>
      </w:pPr>
      <w:proofErr w:type="spellStart"/>
      <w:r w:rsidRPr="00723436">
        <w:rPr>
          <w:rFonts w:ascii="Sylfaen" w:hAnsi="Sylfaen"/>
          <w:b/>
        </w:rPr>
        <w:t>კვლევის</w:t>
      </w:r>
      <w:proofErr w:type="spellEnd"/>
      <w:r w:rsidRPr="00723436">
        <w:rPr>
          <w:rFonts w:ascii="Sylfaen" w:hAnsi="Sylfaen"/>
          <w:b/>
        </w:rPr>
        <w:t xml:space="preserve"> </w:t>
      </w:r>
      <w:proofErr w:type="spellStart"/>
      <w:r w:rsidRPr="00723436">
        <w:rPr>
          <w:rFonts w:ascii="Sylfaen" w:hAnsi="Sylfaen"/>
          <w:b/>
        </w:rPr>
        <w:t>მიზანი</w:t>
      </w:r>
      <w:proofErr w:type="spellEnd"/>
    </w:p>
    <w:p w14:paraId="680AB2AD" w14:textId="0A8168DC" w:rsidR="00805053" w:rsidRPr="00723436" w:rsidRDefault="00805053" w:rsidP="00805053">
      <w:pPr>
        <w:jc w:val="both"/>
        <w:rPr>
          <w:rFonts w:ascii="Sylfaen" w:hAnsi="Sylfaen"/>
          <w:color w:val="000000"/>
          <w:szCs w:val="22"/>
        </w:rPr>
      </w:pPr>
      <w:proofErr w:type="spellStart"/>
      <w:r w:rsidRPr="00723436">
        <w:rPr>
          <w:rFonts w:ascii="Sylfaen" w:hAnsi="Sylfaen"/>
          <w:color w:val="000000"/>
        </w:rPr>
        <w:t>დაავადებას</w:t>
      </w:r>
      <w:proofErr w:type="spellEnd"/>
      <w:r w:rsidRPr="00723436">
        <w:rPr>
          <w:rFonts w:ascii="Sylfaen" w:hAnsi="Sylfaen"/>
          <w:color w:val="000000"/>
        </w:rPr>
        <w:t xml:space="preserve"> COVID-19 </w:t>
      </w:r>
      <w:proofErr w:type="spellStart"/>
      <w:r w:rsidRPr="00723436">
        <w:rPr>
          <w:rFonts w:ascii="Sylfaen" w:hAnsi="Sylfaen"/>
          <w:color w:val="000000"/>
        </w:rPr>
        <w:t>ეწოდება</w:t>
      </w:r>
      <w:proofErr w:type="spellEnd"/>
      <w:r>
        <w:rPr>
          <w:rFonts w:ascii="Sylfaen" w:hAnsi="Sylfaen"/>
          <w:color w:val="000000"/>
        </w:rPr>
        <w:t>,</w:t>
      </w:r>
      <w:r w:rsidRPr="00723436">
        <w:rPr>
          <w:rFonts w:ascii="Sylfaen" w:hAnsi="Sylfaen"/>
          <w:color w:val="000000"/>
        </w:rPr>
        <w:t xml:space="preserve"> </w:t>
      </w:r>
      <w:proofErr w:type="spellStart"/>
      <w:r w:rsidRPr="00723436">
        <w:rPr>
          <w:rFonts w:ascii="Sylfaen" w:hAnsi="Sylfaen"/>
          <w:color w:val="000000"/>
        </w:rPr>
        <w:t>რადგან</w:t>
      </w:r>
      <w:proofErr w:type="spellEnd"/>
      <w:r w:rsidRPr="00723436">
        <w:rPr>
          <w:rFonts w:ascii="Sylfaen" w:hAnsi="Sylfaen"/>
          <w:color w:val="000000"/>
        </w:rPr>
        <w:t xml:space="preserve"> </w:t>
      </w:r>
      <w:proofErr w:type="spellStart"/>
      <w:r w:rsidRPr="00723436">
        <w:rPr>
          <w:rFonts w:ascii="Sylfaen" w:hAnsi="Sylfaen"/>
          <w:color w:val="000000"/>
        </w:rPr>
        <w:t>იგი</w:t>
      </w:r>
      <w:proofErr w:type="spellEnd"/>
      <w:r w:rsidRPr="00723436">
        <w:rPr>
          <w:rFonts w:ascii="Sylfaen" w:hAnsi="Sylfaen"/>
          <w:color w:val="000000"/>
        </w:rPr>
        <w:t xml:space="preserve"> </w:t>
      </w:r>
      <w:proofErr w:type="spellStart"/>
      <w:r w:rsidRPr="00723436">
        <w:rPr>
          <w:rFonts w:ascii="Sylfaen" w:hAnsi="Sylfaen"/>
          <w:color w:val="000000"/>
        </w:rPr>
        <w:t>პირველად</w:t>
      </w:r>
      <w:proofErr w:type="spellEnd"/>
      <w:r w:rsidRPr="00723436">
        <w:rPr>
          <w:rFonts w:ascii="Sylfaen" w:hAnsi="Sylfaen"/>
          <w:color w:val="000000"/>
        </w:rPr>
        <w:t xml:space="preserve"> 2019 </w:t>
      </w:r>
      <w:proofErr w:type="spellStart"/>
      <w:r w:rsidRPr="00723436">
        <w:rPr>
          <w:rFonts w:ascii="Sylfaen" w:hAnsi="Sylfaen"/>
          <w:color w:val="000000"/>
        </w:rPr>
        <w:t>წელს</w:t>
      </w:r>
      <w:proofErr w:type="spellEnd"/>
      <w:r w:rsidRPr="00723436">
        <w:rPr>
          <w:rFonts w:ascii="Sylfaen" w:hAnsi="Sylfaen"/>
          <w:color w:val="000000"/>
        </w:rPr>
        <w:t xml:space="preserve"> </w:t>
      </w:r>
      <w:proofErr w:type="spellStart"/>
      <w:r w:rsidRPr="00723436">
        <w:rPr>
          <w:rFonts w:ascii="Sylfaen" w:hAnsi="Sylfaen"/>
          <w:color w:val="000000"/>
        </w:rPr>
        <w:t>აღმოაჩინეს</w:t>
      </w:r>
      <w:proofErr w:type="spellEnd"/>
      <w:r w:rsidRPr="00723436">
        <w:rPr>
          <w:rFonts w:ascii="Sylfaen" w:hAnsi="Sylfaen"/>
          <w:color w:val="000000"/>
        </w:rPr>
        <w:t xml:space="preserve">, </w:t>
      </w:r>
      <w:proofErr w:type="spellStart"/>
      <w:r w:rsidRPr="00723436">
        <w:rPr>
          <w:rFonts w:ascii="Sylfaen" w:hAnsi="Sylfaen"/>
          <w:color w:val="000000"/>
        </w:rPr>
        <w:t>მაგრამ</w:t>
      </w:r>
      <w:proofErr w:type="spellEnd"/>
      <w:r w:rsidRPr="00723436">
        <w:rPr>
          <w:rFonts w:ascii="Sylfaen" w:hAnsi="Sylfaen"/>
          <w:color w:val="000000"/>
        </w:rPr>
        <w:t xml:space="preserve"> </w:t>
      </w:r>
      <w:proofErr w:type="spellStart"/>
      <w:r w:rsidRPr="00723436">
        <w:rPr>
          <w:rFonts w:ascii="Sylfaen" w:hAnsi="Sylfaen"/>
          <w:color w:val="000000"/>
        </w:rPr>
        <w:t>მე</w:t>
      </w:r>
      <w:proofErr w:type="spellEnd"/>
      <w:r w:rsidRPr="00723436">
        <w:rPr>
          <w:rFonts w:ascii="Sylfaen" w:hAnsi="Sylfaen"/>
          <w:color w:val="000000"/>
        </w:rPr>
        <w:t xml:space="preserve"> </w:t>
      </w:r>
      <w:proofErr w:type="spellStart"/>
      <w:r w:rsidRPr="00723436">
        <w:rPr>
          <w:rFonts w:ascii="Sylfaen" w:hAnsi="Sylfaen"/>
          <w:color w:val="000000"/>
        </w:rPr>
        <w:t>მას</w:t>
      </w:r>
      <w:proofErr w:type="spellEnd"/>
      <w:r w:rsidRPr="00723436">
        <w:rPr>
          <w:rFonts w:ascii="Sylfaen" w:hAnsi="Sylfaen"/>
          <w:color w:val="000000"/>
        </w:rPr>
        <w:t xml:space="preserve"> </w:t>
      </w:r>
      <w:proofErr w:type="spellStart"/>
      <w:r w:rsidRPr="00723436">
        <w:rPr>
          <w:rFonts w:ascii="Sylfaen" w:hAnsi="Sylfaen"/>
          <w:color w:val="000000"/>
        </w:rPr>
        <w:t>უბრალოდ</w:t>
      </w:r>
      <w:proofErr w:type="spellEnd"/>
      <w:r w:rsidRPr="00723436">
        <w:rPr>
          <w:rFonts w:ascii="Sylfaen" w:hAnsi="Sylfaen"/>
          <w:color w:val="000000"/>
        </w:rPr>
        <w:t xml:space="preserve"> COVID-</w:t>
      </w:r>
      <w:proofErr w:type="spellStart"/>
      <w:r w:rsidRPr="00723436">
        <w:rPr>
          <w:rFonts w:ascii="Sylfaen" w:hAnsi="Sylfaen"/>
          <w:color w:val="000000"/>
        </w:rPr>
        <w:t>ად</w:t>
      </w:r>
      <w:proofErr w:type="spellEnd"/>
      <w:r w:rsidRPr="00723436">
        <w:rPr>
          <w:rFonts w:ascii="Sylfaen" w:hAnsi="Sylfaen"/>
          <w:color w:val="000000"/>
        </w:rPr>
        <w:t xml:space="preserve"> </w:t>
      </w:r>
      <w:proofErr w:type="spellStart"/>
      <w:r w:rsidRPr="00723436">
        <w:rPr>
          <w:rFonts w:ascii="Sylfaen" w:hAnsi="Sylfaen"/>
          <w:color w:val="000000"/>
        </w:rPr>
        <w:t>მოვიხსენიებ</w:t>
      </w:r>
      <w:proofErr w:type="spellEnd"/>
      <w:r w:rsidRPr="00723436">
        <w:rPr>
          <w:rFonts w:ascii="Sylfaen" w:hAnsi="Sylfaen"/>
          <w:color w:val="000000"/>
        </w:rPr>
        <w:t xml:space="preserve">. </w:t>
      </w:r>
      <w:proofErr w:type="spellStart"/>
      <w:r w:rsidRPr="00723436">
        <w:rPr>
          <w:rFonts w:ascii="Sylfaen" w:hAnsi="Sylfaen"/>
        </w:rPr>
        <w:t>იგი</w:t>
      </w:r>
      <w:proofErr w:type="spellEnd"/>
      <w:r w:rsidRPr="00723436">
        <w:rPr>
          <w:rFonts w:ascii="Sylfaen" w:hAnsi="Sylfaen"/>
        </w:rPr>
        <w:t xml:space="preserve"> </w:t>
      </w:r>
      <w:proofErr w:type="spellStart"/>
      <w:r w:rsidRPr="00723436">
        <w:rPr>
          <w:rFonts w:ascii="Sylfaen" w:hAnsi="Sylfaen"/>
        </w:rPr>
        <w:t>გამოწვეულია</w:t>
      </w:r>
      <w:proofErr w:type="spellEnd"/>
      <w:r w:rsidRPr="00723436">
        <w:rPr>
          <w:rFonts w:ascii="Sylfaen" w:hAnsi="Sylfaen"/>
        </w:rPr>
        <w:t xml:space="preserve"> </w:t>
      </w:r>
      <w:proofErr w:type="spellStart"/>
      <w:r w:rsidRPr="00723436">
        <w:rPr>
          <w:rFonts w:ascii="Sylfaen" w:hAnsi="Sylfaen"/>
        </w:rPr>
        <w:t>ახალი</w:t>
      </w:r>
      <w:proofErr w:type="spellEnd"/>
      <w:r w:rsidRPr="00723436">
        <w:rPr>
          <w:rFonts w:ascii="Sylfaen" w:hAnsi="Sylfaen"/>
        </w:rPr>
        <w:t xml:space="preserve"> </w:t>
      </w:r>
      <w:proofErr w:type="spellStart"/>
      <w:r w:rsidRPr="00723436">
        <w:rPr>
          <w:rFonts w:ascii="Sylfaen" w:hAnsi="Sylfaen"/>
        </w:rPr>
        <w:t>ვირუსით</w:t>
      </w:r>
      <w:proofErr w:type="spellEnd"/>
      <w:r w:rsidRPr="00723436">
        <w:rPr>
          <w:rFonts w:ascii="Sylfaen" w:hAnsi="Sylfaen"/>
        </w:rPr>
        <w:t xml:space="preserve">, </w:t>
      </w:r>
      <w:proofErr w:type="spellStart"/>
      <w:r w:rsidRPr="00723436">
        <w:rPr>
          <w:rFonts w:ascii="Sylfaen" w:hAnsi="Sylfaen"/>
        </w:rPr>
        <w:t>რომლის</w:t>
      </w:r>
      <w:proofErr w:type="spellEnd"/>
      <w:r w:rsidRPr="00723436">
        <w:rPr>
          <w:rFonts w:ascii="Sylfaen" w:hAnsi="Sylfaen"/>
        </w:rPr>
        <w:t xml:space="preserve"> </w:t>
      </w:r>
      <w:proofErr w:type="spellStart"/>
      <w:r w:rsidRPr="00723436">
        <w:rPr>
          <w:rFonts w:ascii="Sylfaen" w:hAnsi="Sylfaen"/>
        </w:rPr>
        <w:t>გადაცემაც</w:t>
      </w:r>
      <w:proofErr w:type="spellEnd"/>
      <w:r w:rsidRPr="00723436">
        <w:rPr>
          <w:rFonts w:ascii="Sylfaen" w:hAnsi="Sylfaen"/>
        </w:rPr>
        <w:t xml:space="preserve"> </w:t>
      </w:r>
      <w:proofErr w:type="spellStart"/>
      <w:r w:rsidRPr="00723436">
        <w:rPr>
          <w:rFonts w:ascii="Sylfaen" w:hAnsi="Sylfaen"/>
        </w:rPr>
        <w:t>შეიძლება</w:t>
      </w:r>
      <w:proofErr w:type="spellEnd"/>
      <w:r w:rsidRPr="00723436">
        <w:rPr>
          <w:rFonts w:ascii="Sylfaen" w:hAnsi="Sylfaen"/>
        </w:rPr>
        <w:t xml:space="preserve"> </w:t>
      </w:r>
      <w:proofErr w:type="spellStart"/>
      <w:r w:rsidRPr="00723436">
        <w:rPr>
          <w:rFonts w:ascii="Sylfaen" w:hAnsi="Sylfaen"/>
        </w:rPr>
        <w:t>მოხდეს</w:t>
      </w:r>
      <w:proofErr w:type="spellEnd"/>
      <w:r w:rsidRPr="00723436">
        <w:rPr>
          <w:rFonts w:ascii="Sylfaen" w:hAnsi="Sylfaen"/>
        </w:rPr>
        <w:t xml:space="preserve"> </w:t>
      </w:r>
      <w:proofErr w:type="spellStart"/>
      <w:r w:rsidRPr="00723436">
        <w:rPr>
          <w:rFonts w:ascii="Sylfaen" w:hAnsi="Sylfaen"/>
        </w:rPr>
        <w:t>ადამიანების</w:t>
      </w:r>
      <w:proofErr w:type="spellEnd"/>
      <w:r w:rsidRPr="00723436">
        <w:rPr>
          <w:rFonts w:ascii="Sylfaen" w:hAnsi="Sylfaen"/>
        </w:rPr>
        <w:t xml:space="preserve"> </w:t>
      </w:r>
      <w:proofErr w:type="spellStart"/>
      <w:r w:rsidRPr="00723436">
        <w:rPr>
          <w:rFonts w:ascii="Sylfaen" w:hAnsi="Sylfaen"/>
        </w:rPr>
        <w:t>ერთმანეთთან</w:t>
      </w:r>
      <w:proofErr w:type="spellEnd"/>
      <w:r w:rsidRPr="00723436">
        <w:rPr>
          <w:rFonts w:ascii="Sylfaen" w:hAnsi="Sylfaen"/>
        </w:rPr>
        <w:t xml:space="preserve"> </w:t>
      </w:r>
      <w:proofErr w:type="spellStart"/>
      <w:r w:rsidRPr="00723436">
        <w:rPr>
          <w:rFonts w:ascii="Sylfaen" w:hAnsi="Sylfaen"/>
        </w:rPr>
        <w:t>შეხებით</w:t>
      </w:r>
      <w:proofErr w:type="spellEnd"/>
      <w:r w:rsidRPr="00723436">
        <w:rPr>
          <w:rFonts w:ascii="Sylfaen" w:hAnsi="Sylfaen"/>
        </w:rPr>
        <w:t xml:space="preserve">, </w:t>
      </w:r>
      <w:proofErr w:type="spellStart"/>
      <w:r w:rsidRPr="00723436">
        <w:rPr>
          <w:rFonts w:ascii="Sylfaen" w:hAnsi="Sylfaen"/>
        </w:rPr>
        <w:t>ან</w:t>
      </w:r>
      <w:proofErr w:type="spellEnd"/>
      <w:r w:rsidRPr="00723436">
        <w:rPr>
          <w:rFonts w:ascii="Sylfaen" w:hAnsi="Sylfaen"/>
        </w:rPr>
        <w:t xml:space="preserve"> </w:t>
      </w:r>
      <w:proofErr w:type="spellStart"/>
      <w:r w:rsidRPr="00723436">
        <w:rPr>
          <w:rFonts w:ascii="Sylfaen" w:hAnsi="Sylfaen"/>
        </w:rPr>
        <w:t>ჰაერით</w:t>
      </w:r>
      <w:proofErr w:type="spellEnd"/>
      <w:r w:rsidRPr="00723436">
        <w:rPr>
          <w:rFonts w:ascii="Sylfaen" w:hAnsi="Sylfaen"/>
        </w:rPr>
        <w:t xml:space="preserve">, </w:t>
      </w:r>
      <w:proofErr w:type="spellStart"/>
      <w:r w:rsidRPr="00723436">
        <w:rPr>
          <w:rFonts w:ascii="Sylfaen" w:hAnsi="Sylfaen"/>
        </w:rPr>
        <w:t>როდესაც</w:t>
      </w:r>
      <w:proofErr w:type="spellEnd"/>
      <w:r w:rsidRPr="00723436">
        <w:rPr>
          <w:rFonts w:ascii="Sylfaen" w:hAnsi="Sylfaen"/>
        </w:rPr>
        <w:t xml:space="preserve"> </w:t>
      </w:r>
      <w:proofErr w:type="spellStart"/>
      <w:r w:rsidRPr="00723436">
        <w:rPr>
          <w:rFonts w:ascii="Sylfaen" w:hAnsi="Sylfaen"/>
        </w:rPr>
        <w:t>დაინფიცირებული</w:t>
      </w:r>
      <w:proofErr w:type="spellEnd"/>
      <w:r w:rsidRPr="00723436">
        <w:rPr>
          <w:rFonts w:ascii="Sylfaen" w:hAnsi="Sylfaen"/>
        </w:rPr>
        <w:t xml:space="preserve"> </w:t>
      </w:r>
      <w:proofErr w:type="spellStart"/>
      <w:r w:rsidRPr="00723436">
        <w:rPr>
          <w:rFonts w:ascii="Sylfaen" w:hAnsi="Sylfaen"/>
        </w:rPr>
        <w:t>ადამიანი</w:t>
      </w:r>
      <w:proofErr w:type="spellEnd"/>
      <w:r w:rsidRPr="00723436">
        <w:rPr>
          <w:rFonts w:ascii="Sylfaen" w:hAnsi="Sylfaen"/>
        </w:rPr>
        <w:t xml:space="preserve"> </w:t>
      </w:r>
      <w:proofErr w:type="spellStart"/>
      <w:r w:rsidRPr="00723436">
        <w:rPr>
          <w:rFonts w:ascii="Sylfaen" w:hAnsi="Sylfaen"/>
        </w:rPr>
        <w:t>ახველებს</w:t>
      </w:r>
      <w:proofErr w:type="spellEnd"/>
      <w:r w:rsidRPr="00723436">
        <w:rPr>
          <w:rFonts w:ascii="Sylfaen" w:hAnsi="Sylfaen"/>
        </w:rPr>
        <w:t xml:space="preserve"> </w:t>
      </w:r>
      <w:proofErr w:type="spellStart"/>
      <w:r w:rsidRPr="00723436">
        <w:rPr>
          <w:rFonts w:ascii="Sylfaen" w:hAnsi="Sylfaen"/>
        </w:rPr>
        <w:t>ან</w:t>
      </w:r>
      <w:proofErr w:type="spellEnd"/>
      <w:r w:rsidRPr="00723436">
        <w:rPr>
          <w:rFonts w:ascii="Sylfaen" w:hAnsi="Sylfaen"/>
        </w:rPr>
        <w:t xml:space="preserve"> </w:t>
      </w:r>
      <w:proofErr w:type="spellStart"/>
      <w:r w:rsidRPr="00723436">
        <w:rPr>
          <w:rFonts w:ascii="Sylfaen" w:hAnsi="Sylfaen"/>
        </w:rPr>
        <w:t>აცემინებს</w:t>
      </w:r>
      <w:proofErr w:type="spellEnd"/>
      <w:r w:rsidR="005D7642">
        <w:rPr>
          <w:rFonts w:ascii="Sylfaen" w:hAnsi="Sylfaen"/>
        </w:rPr>
        <w:t>.</w:t>
      </w:r>
      <w:r w:rsidRPr="00723436">
        <w:rPr>
          <w:rFonts w:ascii="Sylfaen" w:hAnsi="Sylfaen"/>
        </w:rPr>
        <w:t xml:space="preserve"> </w:t>
      </w:r>
      <w:proofErr w:type="spellStart"/>
      <w:r w:rsidRPr="00723436">
        <w:rPr>
          <w:rFonts w:ascii="Sylfaen" w:hAnsi="Sylfaen"/>
        </w:rPr>
        <w:t>აქედან</w:t>
      </w:r>
      <w:proofErr w:type="spellEnd"/>
      <w:r w:rsidRPr="00723436">
        <w:rPr>
          <w:rFonts w:ascii="Sylfaen" w:hAnsi="Sylfaen"/>
        </w:rPr>
        <w:t xml:space="preserve"> </w:t>
      </w:r>
      <w:proofErr w:type="spellStart"/>
      <w:r w:rsidRPr="00723436">
        <w:rPr>
          <w:rFonts w:ascii="Sylfaen" w:hAnsi="Sylfaen"/>
        </w:rPr>
        <w:t>გამომდინარე</w:t>
      </w:r>
      <w:proofErr w:type="spellEnd"/>
      <w:r w:rsidRPr="00723436">
        <w:rPr>
          <w:rFonts w:ascii="Sylfaen" w:hAnsi="Sylfaen"/>
        </w:rPr>
        <w:t xml:space="preserve">, </w:t>
      </w:r>
      <w:proofErr w:type="spellStart"/>
      <w:r w:rsidRPr="00723436">
        <w:rPr>
          <w:rFonts w:ascii="Sylfaen" w:hAnsi="Sylfaen"/>
        </w:rPr>
        <w:t>საავადმყოფოს</w:t>
      </w:r>
      <w:proofErr w:type="spellEnd"/>
      <w:r w:rsidRPr="00723436">
        <w:rPr>
          <w:rFonts w:ascii="Sylfaen" w:hAnsi="Sylfaen"/>
        </w:rPr>
        <w:t xml:space="preserve"> </w:t>
      </w:r>
      <w:proofErr w:type="spellStart"/>
      <w:r w:rsidRPr="00723436">
        <w:rPr>
          <w:rFonts w:ascii="Sylfaen" w:hAnsi="Sylfaen"/>
        </w:rPr>
        <w:t>თანამშრომლები</w:t>
      </w:r>
      <w:proofErr w:type="spellEnd"/>
      <w:r w:rsidRPr="00723436">
        <w:rPr>
          <w:rFonts w:ascii="Sylfaen" w:hAnsi="Sylfaen"/>
        </w:rPr>
        <w:t xml:space="preserve"> </w:t>
      </w:r>
      <w:proofErr w:type="spellStart"/>
      <w:r w:rsidRPr="00723436">
        <w:rPr>
          <w:rFonts w:ascii="Sylfaen" w:hAnsi="Sylfaen"/>
        </w:rPr>
        <w:t>ატარებენ</w:t>
      </w:r>
      <w:proofErr w:type="spellEnd"/>
      <w:r w:rsidRPr="00723436">
        <w:rPr>
          <w:rFonts w:ascii="Sylfaen" w:hAnsi="Sylfaen"/>
        </w:rPr>
        <w:t xml:space="preserve"> </w:t>
      </w:r>
      <w:proofErr w:type="spellStart"/>
      <w:r w:rsidRPr="00723436">
        <w:rPr>
          <w:rFonts w:ascii="Sylfaen" w:hAnsi="Sylfaen"/>
        </w:rPr>
        <w:t>დამცავ</w:t>
      </w:r>
      <w:proofErr w:type="spellEnd"/>
      <w:r w:rsidRPr="00723436">
        <w:rPr>
          <w:rFonts w:ascii="Sylfaen" w:hAnsi="Sylfaen"/>
        </w:rPr>
        <w:t xml:space="preserve"> </w:t>
      </w:r>
      <w:proofErr w:type="spellStart"/>
      <w:r w:rsidRPr="00723436">
        <w:rPr>
          <w:rFonts w:ascii="Sylfaen" w:hAnsi="Sylfaen"/>
        </w:rPr>
        <w:t>ტანსაცმელს</w:t>
      </w:r>
      <w:proofErr w:type="spellEnd"/>
      <w:r w:rsidRPr="00723436">
        <w:rPr>
          <w:rFonts w:ascii="Sylfaen" w:hAnsi="Sylfaen"/>
        </w:rPr>
        <w:t>.</w:t>
      </w:r>
      <w:r w:rsidRPr="00723436">
        <w:rPr>
          <w:rFonts w:ascii="Sylfaen" w:hAnsi="Sylfaen"/>
          <w:color w:val="000000"/>
        </w:rPr>
        <w:t xml:space="preserve"> COVID-</w:t>
      </w:r>
      <w:proofErr w:type="spellStart"/>
      <w:r w:rsidRPr="00723436">
        <w:rPr>
          <w:rFonts w:ascii="Sylfaen" w:hAnsi="Sylfaen"/>
          <w:color w:val="000000"/>
        </w:rPr>
        <w:t>ით</w:t>
      </w:r>
      <w:proofErr w:type="spellEnd"/>
      <w:r w:rsidRPr="00723436">
        <w:rPr>
          <w:rFonts w:ascii="Sylfaen" w:hAnsi="Sylfaen"/>
          <w:color w:val="000000"/>
        </w:rPr>
        <w:t xml:space="preserve"> </w:t>
      </w:r>
      <w:proofErr w:type="spellStart"/>
      <w:r w:rsidRPr="00723436">
        <w:rPr>
          <w:rFonts w:ascii="Sylfaen" w:hAnsi="Sylfaen"/>
          <w:color w:val="000000"/>
        </w:rPr>
        <w:t>დაინფიცირებული</w:t>
      </w:r>
      <w:proofErr w:type="spellEnd"/>
      <w:r w:rsidRPr="00723436">
        <w:rPr>
          <w:rFonts w:ascii="Sylfaen" w:hAnsi="Sylfaen"/>
          <w:color w:val="000000"/>
        </w:rPr>
        <w:t xml:space="preserve"> </w:t>
      </w:r>
      <w:proofErr w:type="spellStart"/>
      <w:r w:rsidRPr="00723436">
        <w:rPr>
          <w:rFonts w:ascii="Sylfaen" w:hAnsi="Sylfaen"/>
          <w:color w:val="000000"/>
        </w:rPr>
        <w:t>ადამიანების</w:t>
      </w:r>
      <w:proofErr w:type="spellEnd"/>
      <w:r w:rsidRPr="00723436">
        <w:rPr>
          <w:rFonts w:ascii="Sylfaen" w:hAnsi="Sylfaen"/>
          <w:color w:val="000000"/>
        </w:rPr>
        <w:t xml:space="preserve"> </w:t>
      </w:r>
      <w:proofErr w:type="spellStart"/>
      <w:r w:rsidRPr="00723436">
        <w:rPr>
          <w:rFonts w:ascii="Sylfaen" w:hAnsi="Sylfaen"/>
          <w:color w:val="000000"/>
        </w:rPr>
        <w:t>უმეტესობა</w:t>
      </w:r>
      <w:proofErr w:type="spellEnd"/>
      <w:r w:rsidRPr="00723436">
        <w:rPr>
          <w:rFonts w:ascii="Sylfaen" w:hAnsi="Sylfaen"/>
          <w:color w:val="000000"/>
        </w:rPr>
        <w:t xml:space="preserve"> </w:t>
      </w:r>
      <w:proofErr w:type="spellStart"/>
      <w:r w:rsidRPr="00723436">
        <w:rPr>
          <w:rFonts w:ascii="Sylfaen" w:hAnsi="Sylfaen"/>
          <w:color w:val="000000"/>
        </w:rPr>
        <w:t>იკურნება</w:t>
      </w:r>
      <w:proofErr w:type="spellEnd"/>
      <w:r w:rsidRPr="00723436">
        <w:rPr>
          <w:rFonts w:ascii="Sylfaen" w:hAnsi="Sylfaen"/>
          <w:color w:val="000000"/>
        </w:rPr>
        <w:t xml:space="preserve"> </w:t>
      </w:r>
      <w:proofErr w:type="spellStart"/>
      <w:r w:rsidRPr="006A5B1C">
        <w:rPr>
          <w:rFonts w:ascii="Sylfaen" w:hAnsi="Sylfaen"/>
          <w:color w:val="000000"/>
        </w:rPr>
        <w:t>კლინიკაში</w:t>
      </w:r>
      <w:proofErr w:type="spellEnd"/>
      <w:r w:rsidRPr="006A5B1C">
        <w:rPr>
          <w:rFonts w:ascii="Sylfaen" w:hAnsi="Sylfaen"/>
          <w:color w:val="000000"/>
        </w:rPr>
        <w:t xml:space="preserve"> </w:t>
      </w:r>
      <w:proofErr w:type="spellStart"/>
      <w:r w:rsidR="005D7642" w:rsidRPr="006A5B1C">
        <w:rPr>
          <w:rFonts w:ascii="Sylfaen" w:hAnsi="Sylfaen"/>
          <w:color w:val="000000"/>
        </w:rPr>
        <w:t>მო</w:t>
      </w:r>
      <w:proofErr w:type="spellEnd"/>
      <w:r w:rsidR="005D7642">
        <w:rPr>
          <w:rFonts w:ascii="Sylfaen" w:hAnsi="Sylfaen"/>
          <w:color w:val="000000"/>
          <w:lang w:val="ka-GE"/>
        </w:rPr>
        <w:t>თავსებ</w:t>
      </w:r>
      <w:proofErr w:type="spellStart"/>
      <w:r w:rsidR="005D7642" w:rsidRPr="006A5B1C">
        <w:rPr>
          <w:rFonts w:ascii="Sylfaen" w:hAnsi="Sylfaen"/>
          <w:color w:val="000000"/>
        </w:rPr>
        <w:t>ის</w:t>
      </w:r>
      <w:proofErr w:type="spellEnd"/>
      <w:r w:rsidR="005D7642" w:rsidRPr="00723436">
        <w:rPr>
          <w:rFonts w:ascii="Sylfaen" w:hAnsi="Sylfaen"/>
          <w:color w:val="000000"/>
        </w:rPr>
        <w:t xml:space="preserve"> </w:t>
      </w:r>
      <w:proofErr w:type="spellStart"/>
      <w:r w:rsidRPr="00723436">
        <w:rPr>
          <w:rFonts w:ascii="Sylfaen" w:hAnsi="Sylfaen"/>
          <w:color w:val="000000"/>
        </w:rPr>
        <w:t>გარეშეც</w:t>
      </w:r>
      <w:proofErr w:type="spellEnd"/>
      <w:r w:rsidRPr="00723436">
        <w:rPr>
          <w:rFonts w:ascii="Sylfaen" w:hAnsi="Sylfaen"/>
          <w:color w:val="000000"/>
        </w:rPr>
        <w:t xml:space="preserve">, </w:t>
      </w:r>
      <w:proofErr w:type="spellStart"/>
      <w:r w:rsidRPr="00723436">
        <w:rPr>
          <w:rFonts w:ascii="Sylfaen" w:hAnsi="Sylfaen"/>
          <w:color w:val="000000"/>
        </w:rPr>
        <w:t>ხოლო</w:t>
      </w:r>
      <w:proofErr w:type="spellEnd"/>
      <w:r w:rsidRPr="00723436">
        <w:rPr>
          <w:rFonts w:ascii="Sylfaen" w:hAnsi="Sylfaen"/>
          <w:color w:val="000000"/>
        </w:rPr>
        <w:t xml:space="preserve"> </w:t>
      </w:r>
      <w:proofErr w:type="spellStart"/>
      <w:r>
        <w:rPr>
          <w:rFonts w:ascii="Sylfaen" w:hAnsi="Sylfaen"/>
          <w:color w:val="000000"/>
        </w:rPr>
        <w:t>კლინიკაში</w:t>
      </w:r>
      <w:proofErr w:type="spellEnd"/>
      <w:r>
        <w:rPr>
          <w:rFonts w:ascii="Sylfaen" w:hAnsi="Sylfaen"/>
          <w:color w:val="000000"/>
        </w:rPr>
        <w:t xml:space="preserve"> </w:t>
      </w:r>
      <w:proofErr w:type="spellStart"/>
      <w:r w:rsidRPr="00723436">
        <w:rPr>
          <w:rFonts w:ascii="Sylfaen" w:hAnsi="Sylfaen"/>
          <w:color w:val="000000"/>
        </w:rPr>
        <w:t>შემოსული</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პაციენტების</w:t>
      </w:r>
      <w:proofErr w:type="spellEnd"/>
      <w:r w:rsidRPr="00723436">
        <w:rPr>
          <w:rFonts w:ascii="Sylfaen" w:hAnsi="Sylfaen"/>
          <w:color w:val="000000"/>
        </w:rPr>
        <w:t xml:space="preserve"> </w:t>
      </w:r>
      <w:proofErr w:type="spellStart"/>
      <w:proofErr w:type="gramStart"/>
      <w:r w:rsidRPr="00723436">
        <w:rPr>
          <w:rFonts w:ascii="Sylfaen" w:hAnsi="Sylfaen"/>
          <w:color w:val="000000"/>
        </w:rPr>
        <w:t>უმეტესობა</w:t>
      </w:r>
      <w:proofErr w:type="spellEnd"/>
      <w:r w:rsidRPr="00723436">
        <w:rPr>
          <w:rFonts w:ascii="Sylfaen" w:hAnsi="Sylfaen"/>
          <w:color w:val="000000"/>
        </w:rPr>
        <w:t xml:space="preserve">  </w:t>
      </w:r>
      <w:proofErr w:type="spellStart"/>
      <w:r w:rsidRPr="00723436">
        <w:rPr>
          <w:rFonts w:ascii="Sylfaen" w:hAnsi="Sylfaen"/>
          <w:color w:val="000000"/>
        </w:rPr>
        <w:t>იკურნება</w:t>
      </w:r>
      <w:proofErr w:type="spellEnd"/>
      <w:proofErr w:type="gramEnd"/>
      <w:r w:rsidRPr="00723436">
        <w:rPr>
          <w:rFonts w:ascii="Sylfaen" w:hAnsi="Sylfaen"/>
          <w:color w:val="000000"/>
        </w:rPr>
        <w:t xml:space="preserve"> </w:t>
      </w:r>
      <w:proofErr w:type="spellStart"/>
      <w:r w:rsidRPr="00723436">
        <w:rPr>
          <w:rFonts w:ascii="Sylfaen" w:hAnsi="Sylfaen"/>
          <w:color w:val="000000"/>
        </w:rPr>
        <w:t>დაავადებისგან</w:t>
      </w:r>
      <w:proofErr w:type="spellEnd"/>
      <w:r w:rsidRPr="00723436">
        <w:rPr>
          <w:rFonts w:ascii="Sylfaen" w:hAnsi="Sylfaen"/>
          <w:color w:val="000000"/>
        </w:rPr>
        <w:t xml:space="preserve">, </w:t>
      </w:r>
      <w:proofErr w:type="spellStart"/>
      <w:r w:rsidRPr="00723436">
        <w:rPr>
          <w:rFonts w:ascii="Sylfaen" w:hAnsi="Sylfaen"/>
          <w:color w:val="000000"/>
        </w:rPr>
        <w:t>თუმცა</w:t>
      </w:r>
      <w:proofErr w:type="spellEnd"/>
      <w:r w:rsidRPr="00723436">
        <w:rPr>
          <w:rFonts w:ascii="Sylfaen" w:hAnsi="Sylfaen"/>
          <w:color w:val="000000"/>
        </w:rPr>
        <w:t xml:space="preserve">, </w:t>
      </w:r>
      <w:proofErr w:type="spellStart"/>
      <w:r w:rsidRPr="00723436">
        <w:rPr>
          <w:rFonts w:ascii="Sylfaen" w:hAnsi="Sylfaen"/>
          <w:color w:val="000000"/>
        </w:rPr>
        <w:t>მათი</w:t>
      </w:r>
      <w:proofErr w:type="spellEnd"/>
      <w:r w:rsidRPr="00723436">
        <w:rPr>
          <w:rFonts w:ascii="Sylfaen" w:hAnsi="Sylfaen"/>
          <w:color w:val="000000"/>
        </w:rPr>
        <w:t xml:space="preserve"> </w:t>
      </w:r>
      <w:proofErr w:type="spellStart"/>
      <w:r w:rsidRPr="00723436">
        <w:rPr>
          <w:rFonts w:ascii="Sylfaen" w:hAnsi="Sylfaen"/>
          <w:color w:val="000000"/>
        </w:rPr>
        <w:t>მდგომარეობა</w:t>
      </w:r>
      <w:proofErr w:type="spellEnd"/>
      <w:r w:rsidRPr="00723436">
        <w:rPr>
          <w:rFonts w:ascii="Sylfaen" w:hAnsi="Sylfaen"/>
          <w:color w:val="000000"/>
        </w:rPr>
        <w:t xml:space="preserve"> </w:t>
      </w:r>
      <w:proofErr w:type="spellStart"/>
      <w:r w:rsidRPr="00723436">
        <w:rPr>
          <w:rFonts w:ascii="Sylfaen" w:hAnsi="Sylfaen"/>
          <w:color w:val="000000"/>
        </w:rPr>
        <w:t>გამოჯანმრთელებამდე</w:t>
      </w:r>
      <w:r>
        <w:rPr>
          <w:rFonts w:ascii="Sylfaen" w:hAnsi="Sylfaen"/>
          <w:color w:val="000000"/>
        </w:rPr>
        <w:t>ც</w:t>
      </w:r>
      <w:proofErr w:type="spellEnd"/>
      <w:r w:rsidRPr="00723436">
        <w:rPr>
          <w:rFonts w:ascii="Sylfaen" w:hAnsi="Sylfaen"/>
          <w:color w:val="000000"/>
        </w:rPr>
        <w:t xml:space="preserve"> </w:t>
      </w:r>
      <w:proofErr w:type="spellStart"/>
      <w:r w:rsidRPr="00723436">
        <w:rPr>
          <w:rFonts w:ascii="Sylfaen" w:hAnsi="Sylfaen"/>
          <w:color w:val="000000"/>
        </w:rPr>
        <w:t>შეიძლება</w:t>
      </w:r>
      <w:proofErr w:type="spellEnd"/>
      <w:r w:rsidRPr="00723436">
        <w:rPr>
          <w:rFonts w:ascii="Sylfaen" w:hAnsi="Sylfaen"/>
          <w:color w:val="000000"/>
        </w:rPr>
        <w:t xml:space="preserve"> </w:t>
      </w:r>
      <w:proofErr w:type="spellStart"/>
      <w:r w:rsidRPr="00723436">
        <w:rPr>
          <w:rFonts w:ascii="Sylfaen" w:hAnsi="Sylfaen"/>
          <w:color w:val="000000"/>
        </w:rPr>
        <w:t>გაუარესდეს</w:t>
      </w:r>
      <w:proofErr w:type="spellEnd"/>
      <w:r w:rsidRPr="00723436">
        <w:rPr>
          <w:rFonts w:ascii="Sylfaen" w:hAnsi="Sylfaen"/>
          <w:color w:val="000000"/>
        </w:rPr>
        <w:t xml:space="preserve">. </w:t>
      </w:r>
      <w:r w:rsidR="005D7642">
        <w:rPr>
          <w:rFonts w:ascii="Sylfaen" w:hAnsi="Sylfaen"/>
          <w:color w:val="000000"/>
          <w:lang w:val="ka-GE"/>
        </w:rPr>
        <w:t>მაგრამ</w:t>
      </w:r>
      <w:r w:rsidRPr="00723436">
        <w:rPr>
          <w:rFonts w:ascii="Sylfaen" w:hAnsi="Sylfaen"/>
          <w:color w:val="000000"/>
        </w:rPr>
        <w:t xml:space="preserve">, </w:t>
      </w:r>
      <w:proofErr w:type="spellStart"/>
      <w:r>
        <w:rPr>
          <w:rFonts w:ascii="Sylfaen" w:hAnsi="Sylfaen"/>
          <w:color w:val="000000"/>
        </w:rPr>
        <w:t>კლინიკაში</w:t>
      </w:r>
      <w:proofErr w:type="spellEnd"/>
      <w:r w:rsidRPr="00723436">
        <w:rPr>
          <w:rFonts w:ascii="Sylfaen" w:hAnsi="Sylfaen"/>
          <w:color w:val="000000"/>
        </w:rPr>
        <w:t xml:space="preserve"> </w:t>
      </w:r>
      <w:proofErr w:type="spellStart"/>
      <w:r w:rsidRPr="00723436">
        <w:rPr>
          <w:rFonts w:ascii="Sylfaen" w:hAnsi="Sylfaen"/>
          <w:color w:val="000000"/>
        </w:rPr>
        <w:t>მოხვედრილი</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პაციენტების</w:t>
      </w:r>
      <w:proofErr w:type="spellEnd"/>
      <w:r w:rsidRPr="00723436">
        <w:rPr>
          <w:rFonts w:ascii="Sylfaen" w:hAnsi="Sylfaen"/>
          <w:color w:val="000000"/>
        </w:rPr>
        <w:t xml:space="preserve"> </w:t>
      </w:r>
      <w:proofErr w:type="spellStart"/>
      <w:r w:rsidRPr="00723436">
        <w:rPr>
          <w:rFonts w:ascii="Sylfaen" w:hAnsi="Sylfaen"/>
          <w:color w:val="000000"/>
        </w:rPr>
        <w:t>მცირე</w:t>
      </w:r>
      <w:proofErr w:type="spellEnd"/>
      <w:r w:rsidRPr="00723436">
        <w:rPr>
          <w:rFonts w:ascii="Sylfaen" w:hAnsi="Sylfaen"/>
          <w:color w:val="000000"/>
        </w:rPr>
        <w:t xml:space="preserve"> </w:t>
      </w:r>
      <w:proofErr w:type="spellStart"/>
      <w:r w:rsidRPr="00723436">
        <w:rPr>
          <w:rFonts w:ascii="Sylfaen" w:hAnsi="Sylfaen"/>
          <w:color w:val="000000"/>
        </w:rPr>
        <w:t>ნაწილი</w:t>
      </w:r>
      <w:proofErr w:type="spellEnd"/>
      <w:r w:rsidRPr="00723436">
        <w:rPr>
          <w:rFonts w:ascii="Sylfaen" w:hAnsi="Sylfaen"/>
          <w:color w:val="000000"/>
        </w:rPr>
        <w:t xml:space="preserve"> </w:t>
      </w:r>
      <w:proofErr w:type="spellStart"/>
      <w:r w:rsidRPr="00723436">
        <w:rPr>
          <w:rFonts w:ascii="Sylfaen" w:hAnsi="Sylfaen"/>
          <w:color w:val="000000"/>
        </w:rPr>
        <w:t>შეიძლება</w:t>
      </w:r>
      <w:proofErr w:type="spellEnd"/>
      <w:r w:rsidRPr="00723436">
        <w:rPr>
          <w:rFonts w:ascii="Sylfaen" w:hAnsi="Sylfaen"/>
          <w:color w:val="000000"/>
        </w:rPr>
        <w:t xml:space="preserve"> </w:t>
      </w:r>
      <w:proofErr w:type="spellStart"/>
      <w:r w:rsidRPr="00723436">
        <w:rPr>
          <w:rFonts w:ascii="Sylfaen" w:hAnsi="Sylfaen"/>
          <w:color w:val="000000"/>
        </w:rPr>
        <w:t>დაავადებისგან</w:t>
      </w:r>
      <w:proofErr w:type="spellEnd"/>
      <w:r w:rsidRPr="00723436">
        <w:rPr>
          <w:rFonts w:ascii="Sylfaen" w:hAnsi="Sylfaen"/>
          <w:color w:val="000000"/>
        </w:rPr>
        <w:t xml:space="preserve"> </w:t>
      </w:r>
      <w:proofErr w:type="spellStart"/>
      <w:r w:rsidRPr="00723436">
        <w:rPr>
          <w:rFonts w:ascii="Sylfaen" w:hAnsi="Sylfaen"/>
          <w:color w:val="000000"/>
        </w:rPr>
        <w:t>გარდაიცვალოს</w:t>
      </w:r>
      <w:proofErr w:type="spellEnd"/>
      <w:r w:rsidRPr="00723436">
        <w:rPr>
          <w:rFonts w:ascii="Sylfaen" w:hAnsi="Sylfaen"/>
          <w:color w:val="000000"/>
        </w:rPr>
        <w:t>.</w:t>
      </w:r>
    </w:p>
    <w:p w14:paraId="7D757CAC" w14:textId="77777777" w:rsidR="00805053" w:rsidRPr="00723436" w:rsidRDefault="00805053" w:rsidP="00805053">
      <w:pPr>
        <w:jc w:val="both"/>
        <w:rPr>
          <w:rFonts w:ascii="Sylfaen" w:hAnsi="Sylfaen"/>
          <w:color w:val="000000"/>
          <w:szCs w:val="22"/>
        </w:rPr>
      </w:pPr>
    </w:p>
    <w:p w14:paraId="1F3CCCEB" w14:textId="21A07785" w:rsidR="00805053" w:rsidRPr="00723436" w:rsidRDefault="00805053" w:rsidP="00805053">
      <w:pPr>
        <w:jc w:val="both"/>
        <w:rPr>
          <w:rFonts w:ascii="Sylfaen" w:hAnsi="Sylfaen"/>
          <w:color w:val="000000"/>
          <w:szCs w:val="22"/>
        </w:rPr>
      </w:pPr>
      <w:proofErr w:type="spellStart"/>
      <w:r w:rsidRPr="00723436">
        <w:rPr>
          <w:rFonts w:ascii="Sylfaen" w:hAnsi="Sylfaen"/>
          <w:color w:val="000000"/>
        </w:rPr>
        <w:t>დღესდღეობით</w:t>
      </w:r>
      <w:proofErr w:type="spellEnd"/>
      <w:r w:rsidRPr="00723436">
        <w:rPr>
          <w:rFonts w:ascii="Sylfaen" w:hAnsi="Sylfaen"/>
          <w:color w:val="000000"/>
        </w:rPr>
        <w:t xml:space="preserve">, </w:t>
      </w:r>
      <w:proofErr w:type="spellStart"/>
      <w:r w:rsidRPr="00723436">
        <w:rPr>
          <w:rFonts w:ascii="Sylfaen" w:hAnsi="Sylfaen"/>
          <w:color w:val="000000"/>
        </w:rPr>
        <w:t>ლიცენზირებული</w:t>
      </w:r>
      <w:proofErr w:type="spellEnd"/>
      <w:r w:rsidRPr="00723436">
        <w:rPr>
          <w:rFonts w:ascii="Sylfaen" w:hAnsi="Sylfaen"/>
          <w:color w:val="000000"/>
        </w:rPr>
        <w:t xml:space="preserve"> </w:t>
      </w:r>
      <w:proofErr w:type="spellStart"/>
      <w:r w:rsidRPr="00723436">
        <w:rPr>
          <w:rFonts w:ascii="Sylfaen" w:hAnsi="Sylfaen"/>
          <w:color w:val="000000"/>
        </w:rPr>
        <w:t>ვაქცინა</w:t>
      </w:r>
      <w:proofErr w:type="spellEnd"/>
      <w:r w:rsidRPr="00723436">
        <w:rPr>
          <w:rFonts w:ascii="Sylfaen" w:hAnsi="Sylfaen"/>
          <w:color w:val="000000"/>
        </w:rPr>
        <w:t xml:space="preserve"> </w:t>
      </w:r>
      <w:proofErr w:type="spellStart"/>
      <w:r w:rsidRPr="00723436">
        <w:rPr>
          <w:rFonts w:ascii="Sylfaen" w:hAnsi="Sylfaen"/>
          <w:color w:val="000000"/>
        </w:rPr>
        <w:t>ან</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sidRPr="00723436">
        <w:rPr>
          <w:rFonts w:ascii="Sylfaen" w:hAnsi="Sylfaen"/>
          <w:color w:val="000000"/>
        </w:rPr>
        <w:t>მეთოდი</w:t>
      </w:r>
      <w:proofErr w:type="spellEnd"/>
      <w:r w:rsidRPr="00723436">
        <w:rPr>
          <w:rFonts w:ascii="Sylfaen" w:hAnsi="Sylfaen"/>
          <w:color w:val="000000"/>
        </w:rPr>
        <w:t xml:space="preserve"> COVID-</w:t>
      </w:r>
      <w:proofErr w:type="spellStart"/>
      <w:r w:rsidRPr="00723436">
        <w:rPr>
          <w:rFonts w:ascii="Sylfaen" w:hAnsi="Sylfaen"/>
          <w:color w:val="000000"/>
        </w:rPr>
        <w:t>ის</w:t>
      </w:r>
      <w:proofErr w:type="spellEnd"/>
      <w:r w:rsidRPr="00723436">
        <w:rPr>
          <w:rFonts w:ascii="Sylfaen" w:hAnsi="Sylfaen"/>
          <w:color w:val="000000"/>
        </w:rPr>
        <w:t xml:space="preserve"> </w:t>
      </w:r>
      <w:proofErr w:type="spellStart"/>
      <w:r w:rsidRPr="00723436">
        <w:rPr>
          <w:rFonts w:ascii="Sylfaen" w:hAnsi="Sylfaen"/>
          <w:color w:val="000000"/>
        </w:rPr>
        <w:t>წინააღმდეგ</w:t>
      </w:r>
      <w:proofErr w:type="spellEnd"/>
      <w:r w:rsidRPr="00723436">
        <w:rPr>
          <w:rFonts w:ascii="Sylfaen" w:hAnsi="Sylfaen"/>
          <w:color w:val="000000"/>
        </w:rPr>
        <w:t xml:space="preserve"> </w:t>
      </w:r>
      <w:proofErr w:type="spellStart"/>
      <w:r>
        <w:rPr>
          <w:rFonts w:ascii="Sylfaen" w:hAnsi="Sylfaen"/>
          <w:color w:val="000000"/>
        </w:rPr>
        <w:t>ოფიციალურად</w:t>
      </w:r>
      <w:proofErr w:type="spellEnd"/>
      <w:r>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არსებობს</w:t>
      </w:r>
      <w:proofErr w:type="spellEnd"/>
      <w:r w:rsidRPr="00723436">
        <w:rPr>
          <w:rFonts w:ascii="Sylfaen" w:hAnsi="Sylfaen"/>
          <w:color w:val="000000"/>
        </w:rPr>
        <w:t xml:space="preserve">. </w:t>
      </w:r>
      <w:proofErr w:type="spellStart"/>
      <w:r w:rsidRPr="00723436">
        <w:rPr>
          <w:rFonts w:ascii="Sylfaen" w:hAnsi="Sylfaen"/>
          <w:color w:val="000000"/>
        </w:rPr>
        <w:t>თუმცა</w:t>
      </w:r>
      <w:proofErr w:type="spellEnd"/>
      <w:r w:rsidRPr="00723436">
        <w:rPr>
          <w:rFonts w:ascii="Sylfaen" w:hAnsi="Sylfaen"/>
          <w:color w:val="000000"/>
        </w:rPr>
        <w:t xml:space="preserve">, </w:t>
      </w:r>
      <w:proofErr w:type="spellStart"/>
      <w:r w:rsidRPr="00723436">
        <w:rPr>
          <w:rFonts w:ascii="Sylfaen" w:hAnsi="Sylfaen"/>
          <w:color w:val="000000"/>
        </w:rPr>
        <w:t>სხვა</w:t>
      </w:r>
      <w:proofErr w:type="spellEnd"/>
      <w:r w:rsidRPr="00723436">
        <w:rPr>
          <w:rFonts w:ascii="Sylfaen" w:hAnsi="Sylfaen"/>
          <w:color w:val="000000"/>
        </w:rPr>
        <w:t xml:space="preserve"> </w:t>
      </w:r>
      <w:proofErr w:type="spellStart"/>
      <w:r w:rsidRPr="00723436">
        <w:rPr>
          <w:rFonts w:ascii="Sylfaen" w:hAnsi="Sylfaen"/>
          <w:color w:val="000000"/>
        </w:rPr>
        <w:t>დაავადებების</w:t>
      </w:r>
      <w:proofErr w:type="spellEnd"/>
      <w:r>
        <w:rPr>
          <w:rFonts w:ascii="Sylfaen" w:hAnsi="Sylfaen"/>
          <w:color w:val="000000"/>
        </w:rPr>
        <w:t xml:space="preserve"> </w:t>
      </w:r>
      <w:proofErr w:type="spellStart"/>
      <w:r>
        <w:rPr>
          <w:rFonts w:ascii="Sylfaen" w:hAnsi="Sylfaen"/>
          <w:color w:val="000000"/>
        </w:rPr>
        <w:t>სამკურნალოდ</w:t>
      </w:r>
      <w:proofErr w:type="spellEnd"/>
      <w:r>
        <w:rPr>
          <w:rFonts w:ascii="Sylfaen" w:hAnsi="Sylfaen"/>
          <w:color w:val="000000"/>
        </w:rPr>
        <w:t xml:space="preserve"> </w:t>
      </w:r>
      <w:proofErr w:type="spellStart"/>
      <w:r w:rsidRPr="00723436">
        <w:rPr>
          <w:rFonts w:ascii="Sylfaen" w:hAnsi="Sylfaen"/>
          <w:color w:val="000000"/>
        </w:rPr>
        <w:t>გამოყენებული</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sidRPr="00723436">
        <w:rPr>
          <w:rFonts w:ascii="Sylfaen" w:hAnsi="Sylfaen"/>
          <w:color w:val="000000"/>
        </w:rPr>
        <w:t>ზოგიერთი</w:t>
      </w:r>
      <w:proofErr w:type="spellEnd"/>
      <w:r w:rsidRPr="00723436">
        <w:rPr>
          <w:rFonts w:ascii="Sylfaen" w:hAnsi="Sylfaen"/>
          <w:color w:val="000000"/>
        </w:rPr>
        <w:t xml:space="preserve"> </w:t>
      </w:r>
      <w:proofErr w:type="spellStart"/>
      <w:r w:rsidRPr="00723436">
        <w:rPr>
          <w:rFonts w:ascii="Sylfaen" w:hAnsi="Sylfaen"/>
          <w:color w:val="000000"/>
        </w:rPr>
        <w:t>მეთოდი</w:t>
      </w:r>
      <w:proofErr w:type="spellEnd"/>
      <w:r w:rsidRPr="00723436">
        <w:rPr>
          <w:rFonts w:ascii="Sylfaen" w:hAnsi="Sylfaen"/>
          <w:color w:val="000000"/>
        </w:rPr>
        <w:t xml:space="preserve"> </w:t>
      </w:r>
      <w:proofErr w:type="spellStart"/>
      <w:r w:rsidRPr="00723436">
        <w:rPr>
          <w:rFonts w:ascii="Sylfaen" w:hAnsi="Sylfaen"/>
          <w:color w:val="000000"/>
        </w:rPr>
        <w:t>შეიძლება</w:t>
      </w:r>
      <w:proofErr w:type="spellEnd"/>
      <w:r w:rsidRPr="00723436">
        <w:rPr>
          <w:rFonts w:ascii="Sylfaen" w:hAnsi="Sylfaen"/>
          <w:color w:val="000000"/>
        </w:rPr>
        <w:t xml:space="preserve"> COVID</w:t>
      </w:r>
      <w:r>
        <w:rPr>
          <w:rFonts w:ascii="Sylfaen" w:hAnsi="Sylfaen"/>
          <w:color w:val="000000"/>
        </w:rPr>
        <w:t>-</w:t>
      </w:r>
      <w:proofErr w:type="spellStart"/>
      <w:r>
        <w:rPr>
          <w:rFonts w:ascii="Sylfaen" w:hAnsi="Sylfaen"/>
          <w:color w:val="000000"/>
        </w:rPr>
        <w:t>ის</w:t>
      </w:r>
      <w:proofErr w:type="spellEnd"/>
      <w:r>
        <w:rPr>
          <w:rFonts w:ascii="Sylfaen" w:hAnsi="Sylfaen"/>
          <w:color w:val="000000"/>
        </w:rPr>
        <w:t xml:space="preserve"> </w:t>
      </w:r>
      <w:proofErr w:type="spellStart"/>
      <w:r>
        <w:rPr>
          <w:rFonts w:ascii="Sylfaen" w:hAnsi="Sylfaen"/>
          <w:color w:val="000000"/>
        </w:rPr>
        <w:t>სამკურნალოდ</w:t>
      </w:r>
      <w:proofErr w:type="spellEnd"/>
      <w:r>
        <w:rPr>
          <w:rFonts w:ascii="Sylfaen" w:hAnsi="Sylfaen"/>
          <w:color w:val="000000"/>
        </w:rPr>
        <w:t xml:space="preserve"> </w:t>
      </w:r>
      <w:proofErr w:type="spellStart"/>
      <w:r w:rsidRPr="00723436">
        <w:rPr>
          <w:rFonts w:ascii="Sylfaen" w:hAnsi="Sylfaen"/>
          <w:color w:val="000000"/>
        </w:rPr>
        <w:t>გარკვეულწილად</w:t>
      </w:r>
      <w:proofErr w:type="spellEnd"/>
      <w:r w:rsidRPr="00723436">
        <w:rPr>
          <w:rFonts w:ascii="Sylfaen" w:hAnsi="Sylfaen"/>
          <w:color w:val="000000"/>
        </w:rPr>
        <w:t xml:space="preserve"> </w:t>
      </w:r>
      <w:proofErr w:type="spellStart"/>
      <w:r>
        <w:rPr>
          <w:rFonts w:ascii="Sylfaen" w:hAnsi="Sylfaen"/>
          <w:color w:val="000000"/>
        </w:rPr>
        <w:t>ეფექტიანი</w:t>
      </w:r>
      <w:proofErr w:type="spellEnd"/>
      <w:r>
        <w:rPr>
          <w:rFonts w:ascii="Sylfaen" w:hAnsi="Sylfaen"/>
          <w:color w:val="000000"/>
        </w:rPr>
        <w:t xml:space="preserve"> </w:t>
      </w:r>
      <w:proofErr w:type="spellStart"/>
      <w:r>
        <w:rPr>
          <w:rFonts w:ascii="Sylfaen" w:hAnsi="Sylfaen"/>
          <w:color w:val="000000"/>
        </w:rPr>
        <w:t>იყოს</w:t>
      </w:r>
      <w:proofErr w:type="spellEnd"/>
      <w:r>
        <w:rPr>
          <w:rFonts w:ascii="Sylfaen" w:hAnsi="Sylfaen"/>
          <w:color w:val="000000"/>
        </w:rPr>
        <w:t xml:space="preserve">, </w:t>
      </w:r>
      <w:proofErr w:type="spellStart"/>
      <w:r>
        <w:rPr>
          <w:rFonts w:ascii="Sylfaen" w:hAnsi="Sylfaen"/>
          <w:color w:val="000000"/>
        </w:rPr>
        <w:t>ან</w:t>
      </w:r>
      <w:proofErr w:type="spellEnd"/>
      <w:r>
        <w:rPr>
          <w:rFonts w:ascii="Sylfaen" w:hAnsi="Sylfaen"/>
          <w:color w:val="000000"/>
        </w:rPr>
        <w:t xml:space="preserve"> </w:t>
      </w:r>
      <w:proofErr w:type="spellStart"/>
      <w:r>
        <w:rPr>
          <w:rFonts w:ascii="Sylfaen" w:hAnsi="Sylfaen"/>
          <w:color w:val="000000"/>
        </w:rPr>
        <w:t>არც</w:t>
      </w:r>
      <w:proofErr w:type="spellEnd"/>
      <w:r>
        <w:rPr>
          <w:rFonts w:ascii="Sylfaen" w:hAnsi="Sylfaen"/>
          <w:color w:val="000000"/>
        </w:rPr>
        <w:t xml:space="preserve"> </w:t>
      </w:r>
      <w:proofErr w:type="spellStart"/>
      <w:r>
        <w:rPr>
          <w:rFonts w:ascii="Sylfaen" w:hAnsi="Sylfaen"/>
          <w:color w:val="000000"/>
        </w:rPr>
        <w:t>იყოს</w:t>
      </w:r>
      <w:proofErr w:type="spellEnd"/>
      <w:r>
        <w:rPr>
          <w:rFonts w:ascii="Sylfaen" w:hAnsi="Sylfaen"/>
          <w:color w:val="000000"/>
        </w:rPr>
        <w:t xml:space="preserve"> </w:t>
      </w:r>
      <w:proofErr w:type="spellStart"/>
      <w:r>
        <w:rPr>
          <w:rFonts w:ascii="Sylfaen" w:hAnsi="Sylfaen"/>
          <w:color w:val="000000"/>
        </w:rPr>
        <w:t>ეფექტიანი</w:t>
      </w:r>
      <w:proofErr w:type="spellEnd"/>
      <w:r>
        <w:rPr>
          <w:rFonts w:ascii="Sylfaen" w:hAnsi="Sylfaen"/>
          <w:color w:val="000000"/>
        </w:rPr>
        <w:t xml:space="preserve">. </w:t>
      </w:r>
      <w:r w:rsidRPr="00723436">
        <w:rPr>
          <w:rFonts w:ascii="Sylfaen" w:hAnsi="Sylfaen"/>
          <w:color w:val="000000"/>
        </w:rPr>
        <w:t xml:space="preserve"> </w:t>
      </w:r>
      <w:proofErr w:type="spellStart"/>
      <w:r w:rsidRPr="00723436">
        <w:rPr>
          <w:rFonts w:ascii="Sylfaen" w:hAnsi="Sylfaen"/>
          <w:color w:val="000000"/>
        </w:rPr>
        <w:t>აქედან</w:t>
      </w:r>
      <w:proofErr w:type="spellEnd"/>
      <w:r w:rsidRPr="00723436">
        <w:rPr>
          <w:rFonts w:ascii="Sylfaen" w:hAnsi="Sylfaen"/>
          <w:color w:val="000000"/>
        </w:rPr>
        <w:t xml:space="preserve"> </w:t>
      </w:r>
      <w:proofErr w:type="spellStart"/>
      <w:r w:rsidRPr="00723436">
        <w:rPr>
          <w:rFonts w:ascii="Sylfaen" w:hAnsi="Sylfaen"/>
          <w:color w:val="000000"/>
        </w:rPr>
        <w:t>გამომდინარე</w:t>
      </w:r>
      <w:proofErr w:type="spellEnd"/>
      <w:r w:rsidRPr="00723436">
        <w:rPr>
          <w:rFonts w:ascii="Sylfaen" w:hAnsi="Sylfaen"/>
          <w:color w:val="000000"/>
        </w:rPr>
        <w:t xml:space="preserve">, </w:t>
      </w:r>
      <w:proofErr w:type="spellStart"/>
      <w:r>
        <w:rPr>
          <w:rFonts w:ascii="Sylfaen" w:hAnsi="Sylfaen"/>
          <w:color w:val="000000"/>
        </w:rPr>
        <w:t>ჯანმრთელობის</w:t>
      </w:r>
      <w:proofErr w:type="spellEnd"/>
      <w:r>
        <w:rPr>
          <w:rFonts w:ascii="Sylfaen" w:hAnsi="Sylfaen"/>
          <w:color w:val="000000"/>
        </w:rPr>
        <w:t xml:space="preserve"> </w:t>
      </w:r>
      <w:proofErr w:type="spellStart"/>
      <w:r>
        <w:rPr>
          <w:rFonts w:ascii="Sylfaen" w:hAnsi="Sylfaen"/>
          <w:color w:val="000000"/>
        </w:rPr>
        <w:t>მსოფლიო</w:t>
      </w:r>
      <w:proofErr w:type="spellEnd"/>
      <w:r>
        <w:rPr>
          <w:rFonts w:ascii="Sylfaen" w:hAnsi="Sylfaen"/>
          <w:color w:val="000000"/>
        </w:rPr>
        <w:t xml:space="preserve"> </w:t>
      </w:r>
      <w:proofErr w:type="spellStart"/>
      <w:r>
        <w:rPr>
          <w:rFonts w:ascii="Sylfaen" w:hAnsi="Sylfaen"/>
          <w:color w:val="000000"/>
        </w:rPr>
        <w:t>ორგანიზაცია</w:t>
      </w:r>
      <w:proofErr w:type="spellEnd"/>
      <w:r>
        <w:rPr>
          <w:rFonts w:ascii="Sylfaen" w:hAnsi="Sylfaen"/>
          <w:color w:val="000000"/>
        </w:rPr>
        <w:t xml:space="preserve"> </w:t>
      </w:r>
      <w:proofErr w:type="spellStart"/>
      <w:r w:rsidRPr="00723436">
        <w:rPr>
          <w:rFonts w:ascii="Sylfaen" w:hAnsi="Sylfaen"/>
          <w:color w:val="000000"/>
        </w:rPr>
        <w:t>არაერთ</w:t>
      </w:r>
      <w:proofErr w:type="spellEnd"/>
      <w:r w:rsidRPr="00723436">
        <w:rPr>
          <w:rFonts w:ascii="Sylfaen" w:hAnsi="Sylfaen"/>
          <w:color w:val="000000"/>
        </w:rPr>
        <w:t xml:space="preserve"> </w:t>
      </w:r>
      <w:proofErr w:type="spellStart"/>
      <w:r w:rsidRPr="00723436">
        <w:rPr>
          <w:rFonts w:ascii="Sylfaen" w:hAnsi="Sylfaen"/>
          <w:color w:val="000000"/>
        </w:rPr>
        <w:t>ქვეყანაში</w:t>
      </w:r>
      <w:proofErr w:type="spellEnd"/>
      <w:r w:rsidRPr="00723436">
        <w:rPr>
          <w:rFonts w:ascii="Sylfaen" w:hAnsi="Sylfaen"/>
          <w:color w:val="000000"/>
        </w:rPr>
        <w:t xml:space="preserve"> </w:t>
      </w:r>
      <w:proofErr w:type="spellStart"/>
      <w:r w:rsidRPr="00723436">
        <w:rPr>
          <w:rFonts w:ascii="Sylfaen" w:hAnsi="Sylfaen"/>
          <w:color w:val="000000"/>
        </w:rPr>
        <w:t>ახორციელებს</w:t>
      </w:r>
      <w:proofErr w:type="spellEnd"/>
      <w:r w:rsidRPr="00723436">
        <w:rPr>
          <w:rFonts w:ascii="Sylfaen" w:hAnsi="Sylfaen"/>
          <w:color w:val="000000"/>
        </w:rPr>
        <w:t xml:space="preserve"> </w:t>
      </w:r>
      <w:proofErr w:type="spellStart"/>
      <w:r>
        <w:rPr>
          <w:rFonts w:ascii="Sylfaen" w:hAnsi="Sylfaen"/>
          <w:color w:val="000000"/>
        </w:rPr>
        <w:t>აღნიშნულ</w:t>
      </w:r>
      <w:proofErr w:type="spellEnd"/>
      <w:r>
        <w:rPr>
          <w:rFonts w:ascii="Sylfaen" w:hAnsi="Sylfaen"/>
          <w:color w:val="000000"/>
        </w:rPr>
        <w:t xml:space="preserve"> </w:t>
      </w:r>
      <w:proofErr w:type="spellStart"/>
      <w:r w:rsidRPr="00723436">
        <w:rPr>
          <w:rFonts w:ascii="Sylfaen" w:hAnsi="Sylfaen"/>
          <w:color w:val="000000"/>
        </w:rPr>
        <w:t>კვლევ</w:t>
      </w:r>
      <w:r>
        <w:rPr>
          <w:rFonts w:ascii="Sylfaen" w:hAnsi="Sylfaen"/>
          <w:color w:val="000000"/>
        </w:rPr>
        <w:t>ას</w:t>
      </w:r>
      <w:proofErr w:type="spellEnd"/>
      <w:r w:rsidRPr="00723436">
        <w:rPr>
          <w:rFonts w:ascii="Sylfaen" w:hAnsi="Sylfaen"/>
          <w:color w:val="000000"/>
        </w:rPr>
        <w:t xml:space="preserve">, </w:t>
      </w:r>
      <w:proofErr w:type="spellStart"/>
      <w:r w:rsidRPr="00723436">
        <w:rPr>
          <w:rFonts w:ascii="Sylfaen" w:hAnsi="Sylfaen"/>
          <w:color w:val="000000"/>
        </w:rPr>
        <w:t>რომლის</w:t>
      </w:r>
      <w:proofErr w:type="spellEnd"/>
      <w:r w:rsidRPr="00723436">
        <w:rPr>
          <w:rFonts w:ascii="Sylfaen" w:hAnsi="Sylfaen"/>
          <w:color w:val="000000"/>
        </w:rPr>
        <w:t xml:space="preserve"> </w:t>
      </w:r>
      <w:proofErr w:type="spellStart"/>
      <w:r w:rsidRPr="00723436">
        <w:rPr>
          <w:rFonts w:ascii="Sylfaen" w:hAnsi="Sylfaen"/>
          <w:color w:val="000000"/>
        </w:rPr>
        <w:t>ფარგლებშიც</w:t>
      </w:r>
      <w:proofErr w:type="spellEnd"/>
      <w:r w:rsidRPr="00723436">
        <w:rPr>
          <w:rFonts w:ascii="Sylfaen" w:hAnsi="Sylfaen"/>
          <w:color w:val="000000"/>
        </w:rPr>
        <w:t xml:space="preserve"> </w:t>
      </w:r>
      <w:proofErr w:type="spellStart"/>
      <w:r w:rsidR="005D7642" w:rsidRPr="00723436">
        <w:rPr>
          <w:rFonts w:ascii="Sylfaen" w:hAnsi="Sylfaen"/>
          <w:color w:val="000000"/>
        </w:rPr>
        <w:t>ხდება</w:t>
      </w:r>
      <w:proofErr w:type="spellEnd"/>
      <w:r w:rsidR="005D7642">
        <w:rPr>
          <w:rFonts w:ascii="Sylfaen" w:hAnsi="Sylfaen"/>
          <w:color w:val="000000"/>
          <w:lang w:val="ka-GE"/>
        </w:rPr>
        <w:t xml:space="preserve"> </w:t>
      </w:r>
      <w:proofErr w:type="spellStart"/>
      <w:r w:rsidRPr="00723436">
        <w:rPr>
          <w:rFonts w:ascii="Sylfaen" w:hAnsi="Sylfaen"/>
          <w:color w:val="000000"/>
        </w:rPr>
        <w:t>ზოგიერთი</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sidRPr="00723436">
        <w:rPr>
          <w:rFonts w:ascii="Sylfaen" w:hAnsi="Sylfaen"/>
          <w:color w:val="000000"/>
        </w:rPr>
        <w:t>მეთოდის</w:t>
      </w:r>
      <w:proofErr w:type="spellEnd"/>
      <w:r w:rsidRPr="00723436">
        <w:rPr>
          <w:rFonts w:ascii="Sylfaen" w:hAnsi="Sylfaen"/>
          <w:color w:val="000000"/>
        </w:rPr>
        <w:t xml:space="preserve"> </w:t>
      </w:r>
      <w:proofErr w:type="spellStart"/>
      <w:proofErr w:type="gramStart"/>
      <w:r w:rsidRPr="00723436">
        <w:rPr>
          <w:rFonts w:ascii="Sylfaen" w:hAnsi="Sylfaen"/>
          <w:color w:val="000000"/>
        </w:rPr>
        <w:t>შედარება</w:t>
      </w:r>
      <w:proofErr w:type="spellEnd"/>
      <w:r w:rsidRPr="00723436">
        <w:rPr>
          <w:rFonts w:ascii="Sylfaen" w:hAnsi="Sylfaen"/>
          <w:color w:val="000000"/>
        </w:rPr>
        <w:t xml:space="preserve">  </w:t>
      </w:r>
      <w:proofErr w:type="spellStart"/>
      <w:r w:rsidRPr="00723436">
        <w:rPr>
          <w:rFonts w:ascii="Sylfaen" w:hAnsi="Sylfaen"/>
          <w:color w:val="000000"/>
        </w:rPr>
        <w:t>ერთმანეთთან</w:t>
      </w:r>
      <w:proofErr w:type="spellEnd"/>
      <w:proofErr w:type="gramEnd"/>
      <w:r w:rsidRPr="00723436">
        <w:rPr>
          <w:rFonts w:ascii="Sylfaen" w:hAnsi="Sylfaen"/>
          <w:color w:val="000000"/>
        </w:rPr>
        <w:t xml:space="preserve">, </w:t>
      </w:r>
      <w:proofErr w:type="spellStart"/>
      <w:r w:rsidRPr="00723436">
        <w:rPr>
          <w:rFonts w:ascii="Sylfaen" w:hAnsi="Sylfaen"/>
          <w:color w:val="000000"/>
        </w:rPr>
        <w:t>რათა</w:t>
      </w:r>
      <w:proofErr w:type="spellEnd"/>
      <w:r w:rsidRPr="00723436">
        <w:rPr>
          <w:rFonts w:ascii="Sylfaen" w:hAnsi="Sylfaen"/>
          <w:color w:val="000000"/>
        </w:rPr>
        <w:t xml:space="preserve"> </w:t>
      </w:r>
      <w:proofErr w:type="spellStart"/>
      <w:r w:rsidRPr="00723436">
        <w:rPr>
          <w:rFonts w:ascii="Sylfaen" w:hAnsi="Sylfaen"/>
          <w:color w:val="000000"/>
        </w:rPr>
        <w:t>დადგინდეს</w:t>
      </w:r>
      <w:proofErr w:type="spellEnd"/>
      <w:r w:rsidRPr="00723436">
        <w:rPr>
          <w:rFonts w:ascii="Sylfaen" w:hAnsi="Sylfaen"/>
          <w:color w:val="000000"/>
        </w:rPr>
        <w:t xml:space="preserve">, </w:t>
      </w:r>
      <w:proofErr w:type="spellStart"/>
      <w:r w:rsidRPr="00723436">
        <w:rPr>
          <w:rFonts w:ascii="Sylfaen" w:hAnsi="Sylfaen"/>
          <w:color w:val="000000"/>
        </w:rPr>
        <w:t>შესაძლებელია</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არა</w:t>
      </w:r>
      <w:proofErr w:type="spellEnd"/>
      <w:r w:rsidRPr="00723436">
        <w:rPr>
          <w:rFonts w:ascii="Sylfaen" w:hAnsi="Sylfaen"/>
          <w:color w:val="000000"/>
        </w:rPr>
        <w:t xml:space="preserve"> </w:t>
      </w:r>
      <w:proofErr w:type="spellStart"/>
      <w:r w:rsidRPr="00723436">
        <w:rPr>
          <w:rFonts w:ascii="Sylfaen" w:hAnsi="Sylfaen"/>
          <w:color w:val="000000"/>
        </w:rPr>
        <w:t>მათი</w:t>
      </w:r>
      <w:proofErr w:type="spellEnd"/>
      <w:r w:rsidRPr="00723436">
        <w:rPr>
          <w:rFonts w:ascii="Sylfaen" w:hAnsi="Sylfaen"/>
          <w:color w:val="000000"/>
        </w:rPr>
        <w:t xml:space="preserve"> </w:t>
      </w:r>
      <w:proofErr w:type="spellStart"/>
      <w:r w:rsidRPr="00723436">
        <w:rPr>
          <w:rFonts w:ascii="Sylfaen" w:hAnsi="Sylfaen"/>
          <w:color w:val="000000"/>
        </w:rPr>
        <w:t>გამოყენება</w:t>
      </w:r>
      <w:proofErr w:type="spellEnd"/>
      <w:r w:rsidRPr="00723436">
        <w:rPr>
          <w:rFonts w:ascii="Sylfaen" w:hAnsi="Sylfaen"/>
          <w:color w:val="000000"/>
        </w:rPr>
        <w:t xml:space="preserve"> COVID-</w:t>
      </w:r>
      <w:proofErr w:type="spellStart"/>
      <w:r w:rsidRPr="00723436">
        <w:rPr>
          <w:rFonts w:ascii="Sylfaen" w:hAnsi="Sylfaen"/>
          <w:color w:val="000000"/>
        </w:rPr>
        <w:t>ის</w:t>
      </w:r>
      <w:proofErr w:type="spellEnd"/>
      <w:r w:rsidRPr="00723436">
        <w:rPr>
          <w:rFonts w:ascii="Sylfaen" w:hAnsi="Sylfaen"/>
          <w:color w:val="000000"/>
        </w:rPr>
        <w:t xml:space="preserve"> </w:t>
      </w:r>
      <w:proofErr w:type="spellStart"/>
      <w:r w:rsidRPr="00723436">
        <w:rPr>
          <w:rFonts w:ascii="Sylfaen" w:hAnsi="Sylfaen"/>
          <w:color w:val="000000"/>
        </w:rPr>
        <w:t>სამკურნალოდ</w:t>
      </w:r>
      <w:proofErr w:type="spellEnd"/>
      <w:r w:rsidRPr="00723436">
        <w:rPr>
          <w:rFonts w:ascii="Sylfaen" w:hAnsi="Sylfaen"/>
          <w:color w:val="000000"/>
        </w:rPr>
        <w:t xml:space="preserve">. </w:t>
      </w:r>
    </w:p>
    <w:p w14:paraId="7A8E25B7" w14:textId="77777777" w:rsidR="00805053" w:rsidRPr="00723436" w:rsidRDefault="00805053" w:rsidP="00805053">
      <w:pPr>
        <w:jc w:val="both"/>
        <w:rPr>
          <w:rFonts w:ascii="Sylfaen" w:hAnsi="Sylfaen"/>
          <w:color w:val="000000"/>
          <w:szCs w:val="22"/>
        </w:rPr>
      </w:pPr>
    </w:p>
    <w:p w14:paraId="3A49CF39" w14:textId="32CFF0E7" w:rsidR="00805053" w:rsidRPr="00723436" w:rsidRDefault="00805053" w:rsidP="00805053">
      <w:pPr>
        <w:jc w:val="both"/>
        <w:rPr>
          <w:rFonts w:ascii="Sylfaen" w:hAnsi="Sylfaen"/>
          <w:color w:val="000000"/>
          <w:szCs w:val="22"/>
        </w:rPr>
      </w:pPr>
      <w:proofErr w:type="spellStart"/>
      <w:r>
        <w:rPr>
          <w:rFonts w:ascii="Sylfaen" w:hAnsi="Sylfaen"/>
          <w:color w:val="000000"/>
        </w:rPr>
        <w:t>საკვლევი</w:t>
      </w:r>
      <w:proofErr w:type="spellEnd"/>
      <w:r>
        <w:rPr>
          <w:rFonts w:ascii="Sylfaen" w:hAnsi="Sylfaen"/>
          <w:color w:val="000000"/>
        </w:rPr>
        <w:t xml:space="preserve"> </w:t>
      </w:r>
      <w:proofErr w:type="spellStart"/>
      <w:r>
        <w:rPr>
          <w:rFonts w:ascii="Sylfaen" w:hAnsi="Sylfaen"/>
          <w:color w:val="000000"/>
        </w:rPr>
        <w:t>სამკურნალო</w:t>
      </w:r>
      <w:proofErr w:type="spellEnd"/>
      <w:r>
        <w:rPr>
          <w:rFonts w:ascii="Sylfaen" w:hAnsi="Sylfaen"/>
          <w:color w:val="000000"/>
        </w:rPr>
        <w:t xml:space="preserve"> </w:t>
      </w:r>
      <w:proofErr w:type="spellStart"/>
      <w:r>
        <w:rPr>
          <w:rFonts w:ascii="Sylfaen" w:hAnsi="Sylfaen"/>
          <w:color w:val="000000"/>
        </w:rPr>
        <w:t>რეჟიმების</w:t>
      </w:r>
      <w:proofErr w:type="spellEnd"/>
      <w:r>
        <w:rPr>
          <w:rFonts w:ascii="Sylfaen" w:hAnsi="Sylfaen"/>
          <w:color w:val="000000"/>
        </w:rPr>
        <w:t xml:space="preserve"> </w:t>
      </w:r>
      <w:proofErr w:type="spellStart"/>
      <w:r w:rsidRPr="00723436">
        <w:rPr>
          <w:rFonts w:ascii="Sylfaen" w:hAnsi="Sylfaen"/>
          <w:color w:val="000000"/>
        </w:rPr>
        <w:t>მოკლე</w:t>
      </w:r>
      <w:proofErr w:type="spellEnd"/>
      <w:r w:rsidRPr="00723436">
        <w:rPr>
          <w:rFonts w:ascii="Sylfaen" w:hAnsi="Sylfaen"/>
          <w:color w:val="000000"/>
        </w:rPr>
        <w:t xml:space="preserve"> </w:t>
      </w:r>
      <w:proofErr w:type="spellStart"/>
      <w:r w:rsidRPr="00723436">
        <w:rPr>
          <w:rFonts w:ascii="Sylfaen" w:hAnsi="Sylfaen"/>
          <w:color w:val="000000"/>
        </w:rPr>
        <w:t>აღწერა</w:t>
      </w:r>
      <w:proofErr w:type="spellEnd"/>
      <w:r w:rsidRPr="00723436">
        <w:rPr>
          <w:rFonts w:ascii="Sylfaen" w:hAnsi="Sylfaen"/>
          <w:color w:val="000000"/>
        </w:rPr>
        <w:t xml:space="preserve"> </w:t>
      </w:r>
      <w:proofErr w:type="spellStart"/>
      <w:r w:rsidR="005D7642" w:rsidRPr="00723436">
        <w:rPr>
          <w:rFonts w:ascii="Sylfaen" w:hAnsi="Sylfaen"/>
          <w:color w:val="000000"/>
        </w:rPr>
        <w:t>მოცემული</w:t>
      </w:r>
      <w:proofErr w:type="spellEnd"/>
      <w:r w:rsidR="005D7642">
        <w:rPr>
          <w:rFonts w:ascii="Sylfaen" w:hAnsi="Sylfaen"/>
          <w:color w:val="000000"/>
          <w:lang w:val="ka-GE"/>
        </w:rPr>
        <w:t xml:space="preserve">ა </w:t>
      </w:r>
      <w:proofErr w:type="spellStart"/>
      <w:r w:rsidRPr="00723436">
        <w:rPr>
          <w:rFonts w:ascii="Sylfaen" w:hAnsi="Sylfaen"/>
          <w:color w:val="000000"/>
        </w:rPr>
        <w:t>ქვემოთ</w:t>
      </w:r>
      <w:proofErr w:type="spellEnd"/>
      <w:r w:rsidRPr="00723436">
        <w:rPr>
          <w:rFonts w:ascii="Sylfaen" w:hAnsi="Sylfaen"/>
          <w:color w:val="000000"/>
        </w:rPr>
        <w:t xml:space="preserve">. </w:t>
      </w:r>
      <w:proofErr w:type="spellStart"/>
      <w:r w:rsidRPr="00723436">
        <w:rPr>
          <w:rFonts w:ascii="Sylfaen" w:hAnsi="Sylfaen"/>
          <w:color w:val="000000"/>
        </w:rPr>
        <w:t>ზოგიერთი</w:t>
      </w:r>
      <w:proofErr w:type="spellEnd"/>
      <w:r w:rsidRPr="00723436">
        <w:rPr>
          <w:rFonts w:ascii="Sylfaen" w:hAnsi="Sylfaen"/>
          <w:color w:val="000000"/>
        </w:rPr>
        <w:t xml:space="preserve"> </w:t>
      </w:r>
      <w:proofErr w:type="spellStart"/>
      <w:r w:rsidRPr="00723436">
        <w:rPr>
          <w:rFonts w:ascii="Sylfaen" w:hAnsi="Sylfaen"/>
          <w:color w:val="000000"/>
        </w:rPr>
        <w:t>მათგანი</w:t>
      </w:r>
      <w:proofErr w:type="spellEnd"/>
      <w:r w:rsidRPr="00723436">
        <w:rPr>
          <w:rFonts w:ascii="Sylfaen" w:hAnsi="Sylfaen"/>
          <w:color w:val="000000"/>
        </w:rPr>
        <w:t xml:space="preserve"> </w:t>
      </w:r>
      <w:proofErr w:type="spellStart"/>
      <w:r w:rsidRPr="00723436">
        <w:rPr>
          <w:rFonts w:ascii="Sylfaen" w:hAnsi="Sylfaen"/>
          <w:color w:val="000000"/>
        </w:rPr>
        <w:t>ითვალისწინებს</w:t>
      </w:r>
      <w:proofErr w:type="spellEnd"/>
      <w:r w:rsidRPr="00723436">
        <w:rPr>
          <w:rFonts w:ascii="Sylfaen" w:hAnsi="Sylfaen"/>
          <w:color w:val="000000"/>
        </w:rPr>
        <w:t xml:space="preserve"> </w:t>
      </w:r>
      <w:proofErr w:type="spellStart"/>
      <w:r w:rsidRPr="00723436">
        <w:rPr>
          <w:rFonts w:ascii="Sylfaen" w:hAnsi="Sylfaen"/>
          <w:color w:val="000000"/>
        </w:rPr>
        <w:t>ყოველდღიურად</w:t>
      </w:r>
      <w:proofErr w:type="spellEnd"/>
      <w:r w:rsidRPr="00723436">
        <w:rPr>
          <w:rFonts w:ascii="Sylfaen" w:hAnsi="Sylfaen"/>
          <w:color w:val="000000"/>
        </w:rPr>
        <w:t xml:space="preserve"> </w:t>
      </w:r>
      <w:proofErr w:type="spellStart"/>
      <w:r w:rsidRPr="00723436">
        <w:rPr>
          <w:rFonts w:ascii="Sylfaen" w:hAnsi="Sylfaen"/>
          <w:color w:val="000000"/>
        </w:rPr>
        <w:t>აბების</w:t>
      </w:r>
      <w:proofErr w:type="spellEnd"/>
      <w:r w:rsidRPr="00723436">
        <w:rPr>
          <w:rFonts w:ascii="Sylfaen" w:hAnsi="Sylfaen"/>
          <w:color w:val="000000"/>
        </w:rPr>
        <w:t xml:space="preserve"> </w:t>
      </w:r>
      <w:proofErr w:type="spellStart"/>
      <w:proofErr w:type="gramStart"/>
      <w:r w:rsidRPr="00723436">
        <w:rPr>
          <w:rFonts w:ascii="Sylfaen" w:hAnsi="Sylfaen"/>
          <w:color w:val="000000"/>
        </w:rPr>
        <w:t>მიღებას</w:t>
      </w:r>
      <w:proofErr w:type="spellEnd"/>
      <w:r w:rsidRPr="00723436">
        <w:rPr>
          <w:rFonts w:ascii="Sylfaen" w:hAnsi="Sylfaen"/>
          <w:color w:val="000000"/>
        </w:rPr>
        <w:t xml:space="preserve">,  </w:t>
      </w:r>
      <w:proofErr w:type="spellStart"/>
      <w:r w:rsidRPr="00723436">
        <w:rPr>
          <w:rFonts w:ascii="Sylfaen" w:hAnsi="Sylfaen"/>
          <w:color w:val="000000"/>
        </w:rPr>
        <w:t>ზოგიერთი</w:t>
      </w:r>
      <w:proofErr w:type="spellEnd"/>
      <w:proofErr w:type="gramEnd"/>
      <w:r w:rsidRPr="00723436">
        <w:rPr>
          <w:rFonts w:ascii="Sylfaen" w:hAnsi="Sylfaen"/>
          <w:color w:val="000000"/>
        </w:rPr>
        <w:t xml:space="preserve"> </w:t>
      </w:r>
      <w:proofErr w:type="spellStart"/>
      <w:r w:rsidRPr="00723436">
        <w:rPr>
          <w:rFonts w:ascii="Sylfaen" w:hAnsi="Sylfaen"/>
          <w:color w:val="000000"/>
        </w:rPr>
        <w:t>კი</w:t>
      </w:r>
      <w:proofErr w:type="spellEnd"/>
      <w:r w:rsidRPr="00723436">
        <w:rPr>
          <w:rFonts w:ascii="Sylfaen" w:hAnsi="Sylfaen"/>
          <w:color w:val="000000"/>
        </w:rPr>
        <w:t xml:space="preserve"> - </w:t>
      </w:r>
      <w:proofErr w:type="spellStart"/>
      <w:r w:rsidRPr="00723436">
        <w:rPr>
          <w:rFonts w:ascii="Sylfaen" w:hAnsi="Sylfaen"/>
          <w:color w:val="000000"/>
        </w:rPr>
        <w:t>ყოველდღიურ</w:t>
      </w:r>
      <w:proofErr w:type="spellEnd"/>
      <w:r w:rsidRPr="00723436">
        <w:rPr>
          <w:rFonts w:ascii="Sylfaen" w:hAnsi="Sylfaen"/>
          <w:color w:val="000000"/>
        </w:rPr>
        <w:t xml:space="preserve"> </w:t>
      </w:r>
      <w:proofErr w:type="spellStart"/>
      <w:r w:rsidRPr="00723436">
        <w:rPr>
          <w:rFonts w:ascii="Sylfaen" w:hAnsi="Sylfaen"/>
          <w:color w:val="000000"/>
        </w:rPr>
        <w:t>ინექციებს</w:t>
      </w:r>
      <w:proofErr w:type="spellEnd"/>
      <w:r w:rsidRPr="00723436">
        <w:rPr>
          <w:rFonts w:ascii="Sylfaen" w:hAnsi="Sylfaen"/>
          <w:color w:val="000000"/>
        </w:rPr>
        <w:t xml:space="preserve">. </w:t>
      </w:r>
      <w:proofErr w:type="spellStart"/>
      <w:r w:rsidRPr="00723436">
        <w:rPr>
          <w:rFonts w:ascii="Sylfaen" w:hAnsi="Sylfaen"/>
          <w:color w:val="000000"/>
        </w:rPr>
        <w:t>კვლევის</w:t>
      </w:r>
      <w:proofErr w:type="spellEnd"/>
      <w:r w:rsidRPr="00723436">
        <w:rPr>
          <w:rFonts w:ascii="Sylfaen" w:hAnsi="Sylfaen"/>
          <w:color w:val="000000"/>
        </w:rPr>
        <w:t xml:space="preserve"> </w:t>
      </w:r>
      <w:proofErr w:type="spellStart"/>
      <w:r w:rsidRPr="00723436">
        <w:rPr>
          <w:rFonts w:ascii="Sylfaen" w:hAnsi="Sylfaen"/>
          <w:color w:val="000000"/>
        </w:rPr>
        <w:t>განმავლობაში</w:t>
      </w:r>
      <w:proofErr w:type="spellEnd"/>
      <w:r w:rsidRPr="00723436">
        <w:rPr>
          <w:rFonts w:ascii="Sylfaen" w:hAnsi="Sylfaen"/>
          <w:color w:val="000000"/>
        </w:rPr>
        <w:t xml:space="preserve">, </w:t>
      </w:r>
      <w:proofErr w:type="spellStart"/>
      <w:r w:rsidRPr="00723436">
        <w:rPr>
          <w:rFonts w:ascii="Sylfaen" w:hAnsi="Sylfaen"/>
          <w:color w:val="000000"/>
        </w:rPr>
        <w:t>ზოგიერთი</w:t>
      </w:r>
      <w:proofErr w:type="spellEnd"/>
      <w:r w:rsidRPr="00723436">
        <w:rPr>
          <w:rFonts w:ascii="Sylfaen" w:hAnsi="Sylfaen"/>
          <w:color w:val="000000"/>
        </w:rPr>
        <w:t xml:space="preserve"> </w:t>
      </w:r>
      <w:proofErr w:type="spellStart"/>
      <w:r>
        <w:rPr>
          <w:rFonts w:ascii="Sylfaen" w:hAnsi="Sylfaen"/>
          <w:color w:val="000000"/>
        </w:rPr>
        <w:t>სამკურნალო</w:t>
      </w:r>
      <w:proofErr w:type="spellEnd"/>
      <w:r>
        <w:rPr>
          <w:rFonts w:ascii="Sylfaen" w:hAnsi="Sylfaen"/>
          <w:color w:val="000000"/>
        </w:rPr>
        <w:t xml:space="preserve"> </w:t>
      </w:r>
      <w:proofErr w:type="spellStart"/>
      <w:r>
        <w:rPr>
          <w:rFonts w:ascii="Sylfaen" w:hAnsi="Sylfaen"/>
          <w:color w:val="000000"/>
        </w:rPr>
        <w:t>რეჟიმი</w:t>
      </w:r>
      <w:proofErr w:type="spellEnd"/>
      <w:r>
        <w:rPr>
          <w:rFonts w:ascii="Sylfaen" w:hAnsi="Sylfaen"/>
          <w:color w:val="000000"/>
        </w:rPr>
        <w:t xml:space="preserve"> </w:t>
      </w:r>
      <w:proofErr w:type="spellStart"/>
      <w:r w:rsidRPr="00723436">
        <w:rPr>
          <w:rFonts w:ascii="Sylfaen" w:hAnsi="Sylfaen"/>
          <w:color w:val="000000"/>
        </w:rPr>
        <w:t>შეიძლება</w:t>
      </w:r>
      <w:proofErr w:type="spellEnd"/>
      <w:r w:rsidRPr="00723436">
        <w:rPr>
          <w:rFonts w:ascii="Sylfaen" w:hAnsi="Sylfaen"/>
          <w:color w:val="000000"/>
        </w:rPr>
        <w:t xml:space="preserve"> </w:t>
      </w:r>
      <w:proofErr w:type="spellStart"/>
      <w:r w:rsidRPr="00723436">
        <w:rPr>
          <w:rFonts w:ascii="Sylfaen" w:hAnsi="Sylfaen"/>
          <w:color w:val="000000"/>
        </w:rPr>
        <w:t>ამოღებული</w:t>
      </w:r>
      <w:proofErr w:type="spellEnd"/>
      <w:r w:rsidRPr="00723436">
        <w:rPr>
          <w:rFonts w:ascii="Sylfaen" w:hAnsi="Sylfaen"/>
          <w:color w:val="000000"/>
        </w:rPr>
        <w:t xml:space="preserve"> </w:t>
      </w:r>
      <w:proofErr w:type="spellStart"/>
      <w:r w:rsidRPr="00723436">
        <w:rPr>
          <w:rFonts w:ascii="Sylfaen" w:hAnsi="Sylfaen"/>
          <w:color w:val="000000"/>
        </w:rPr>
        <w:t>იქნეს</w:t>
      </w:r>
      <w:proofErr w:type="spellEnd"/>
      <w:r w:rsidRPr="00723436">
        <w:rPr>
          <w:rFonts w:ascii="Sylfaen" w:hAnsi="Sylfaen"/>
          <w:color w:val="000000"/>
        </w:rPr>
        <w:t xml:space="preserve"> </w:t>
      </w:r>
      <w:proofErr w:type="spellStart"/>
      <w:r w:rsidRPr="00723436">
        <w:rPr>
          <w:rFonts w:ascii="Sylfaen" w:hAnsi="Sylfaen"/>
          <w:color w:val="000000"/>
        </w:rPr>
        <w:t>ჩამონათვალიდან</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proofErr w:type="gramStart"/>
      <w:r w:rsidRPr="00723436">
        <w:rPr>
          <w:rFonts w:ascii="Sylfaen" w:hAnsi="Sylfaen"/>
          <w:color w:val="000000"/>
        </w:rPr>
        <w:t>მოხდეს</w:t>
      </w:r>
      <w:proofErr w:type="spellEnd"/>
      <w:r w:rsidRPr="00723436">
        <w:rPr>
          <w:rFonts w:ascii="Sylfaen" w:hAnsi="Sylfaen"/>
          <w:color w:val="000000"/>
        </w:rPr>
        <w:t xml:space="preserve">  </w:t>
      </w:r>
      <w:proofErr w:type="spellStart"/>
      <w:r w:rsidRPr="00723436">
        <w:rPr>
          <w:rFonts w:ascii="Sylfaen" w:hAnsi="Sylfaen"/>
          <w:color w:val="000000"/>
        </w:rPr>
        <w:t>სხვა</w:t>
      </w:r>
      <w:proofErr w:type="spellEnd"/>
      <w:proofErr w:type="gramEnd"/>
      <w:r w:rsidRPr="00723436">
        <w:rPr>
          <w:rFonts w:ascii="Sylfaen" w:hAnsi="Sylfaen"/>
          <w:color w:val="000000"/>
        </w:rPr>
        <w:t xml:space="preserve"> </w:t>
      </w:r>
      <w:proofErr w:type="spellStart"/>
      <w:r>
        <w:rPr>
          <w:rFonts w:ascii="Sylfaen" w:hAnsi="Sylfaen"/>
          <w:color w:val="000000"/>
        </w:rPr>
        <w:t>რეჟიმის</w:t>
      </w:r>
      <w:proofErr w:type="spellEnd"/>
      <w:r>
        <w:rPr>
          <w:rFonts w:ascii="Sylfaen" w:hAnsi="Sylfaen"/>
          <w:color w:val="000000"/>
        </w:rPr>
        <w:t xml:space="preserve"> </w:t>
      </w:r>
      <w:proofErr w:type="spellStart"/>
      <w:r w:rsidRPr="00723436">
        <w:rPr>
          <w:rFonts w:ascii="Sylfaen" w:hAnsi="Sylfaen"/>
          <w:color w:val="000000"/>
        </w:rPr>
        <w:t>დამატება</w:t>
      </w:r>
      <w:proofErr w:type="spellEnd"/>
      <w:r w:rsidRPr="00723436">
        <w:rPr>
          <w:rFonts w:ascii="Sylfaen" w:hAnsi="Sylfaen"/>
          <w:color w:val="000000"/>
        </w:rPr>
        <w:t xml:space="preserve">. </w:t>
      </w:r>
      <w:proofErr w:type="spellStart"/>
      <w:r w:rsidRPr="00723436">
        <w:rPr>
          <w:rFonts w:ascii="Sylfaen" w:hAnsi="Sylfaen"/>
          <w:color w:val="000000"/>
        </w:rPr>
        <w:t>თითოეული</w:t>
      </w:r>
      <w:proofErr w:type="spellEnd"/>
      <w:r w:rsidRPr="00723436">
        <w:rPr>
          <w:rFonts w:ascii="Sylfaen" w:hAnsi="Sylfaen"/>
          <w:color w:val="000000"/>
        </w:rPr>
        <w:t xml:space="preserve"> </w:t>
      </w:r>
      <w:proofErr w:type="spellStart"/>
      <w:r w:rsidRPr="00723436">
        <w:rPr>
          <w:rFonts w:ascii="Sylfaen" w:hAnsi="Sylfaen"/>
          <w:color w:val="000000"/>
        </w:rPr>
        <w:t>პაციენტის</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მკურნალობა</w:t>
      </w:r>
      <w:proofErr w:type="spellEnd"/>
      <w:r w:rsidRPr="00723436">
        <w:rPr>
          <w:rFonts w:ascii="Sylfaen" w:hAnsi="Sylfaen"/>
          <w:color w:val="000000"/>
        </w:rPr>
        <w:t xml:space="preserve"> </w:t>
      </w:r>
      <w:proofErr w:type="spellStart"/>
      <w:r w:rsidRPr="00723436">
        <w:rPr>
          <w:rFonts w:ascii="Sylfaen" w:hAnsi="Sylfaen"/>
          <w:color w:val="000000"/>
        </w:rPr>
        <w:t>მოხდება</w:t>
      </w:r>
      <w:proofErr w:type="spellEnd"/>
      <w:r w:rsidRPr="00723436">
        <w:rPr>
          <w:rFonts w:ascii="Sylfaen" w:hAnsi="Sylfaen"/>
          <w:color w:val="000000"/>
        </w:rPr>
        <w:t xml:space="preserve"> </w:t>
      </w:r>
      <w:proofErr w:type="spellStart"/>
      <w:r w:rsidRPr="00723436">
        <w:rPr>
          <w:rFonts w:ascii="Sylfaen" w:hAnsi="Sylfaen"/>
          <w:color w:val="000000"/>
        </w:rPr>
        <w:t>მაქსიმუმ</w:t>
      </w:r>
      <w:proofErr w:type="spellEnd"/>
      <w:r w:rsidRPr="00723436">
        <w:rPr>
          <w:rFonts w:ascii="Sylfaen" w:hAnsi="Sylfaen"/>
          <w:color w:val="000000"/>
        </w:rPr>
        <w:t xml:space="preserve"> </w:t>
      </w:r>
      <w:proofErr w:type="spellStart"/>
      <w:r w:rsidRPr="00723436">
        <w:rPr>
          <w:rFonts w:ascii="Sylfaen" w:hAnsi="Sylfaen"/>
          <w:color w:val="000000"/>
        </w:rPr>
        <w:t>ერთი</w:t>
      </w:r>
      <w:proofErr w:type="spellEnd"/>
      <w:r w:rsidRPr="00723436">
        <w:rPr>
          <w:rFonts w:ascii="Sylfaen" w:hAnsi="Sylfaen"/>
          <w:color w:val="000000"/>
        </w:rPr>
        <w:t xml:space="preserve"> </w:t>
      </w:r>
      <w:proofErr w:type="spellStart"/>
      <w:r>
        <w:rPr>
          <w:rFonts w:ascii="Sylfaen" w:hAnsi="Sylfaen"/>
          <w:color w:val="000000"/>
        </w:rPr>
        <w:t>სამკურნალო</w:t>
      </w:r>
      <w:proofErr w:type="spellEnd"/>
      <w:r>
        <w:rPr>
          <w:rFonts w:ascii="Sylfaen" w:hAnsi="Sylfaen"/>
          <w:color w:val="000000"/>
        </w:rPr>
        <w:t xml:space="preserve"> </w:t>
      </w:r>
      <w:proofErr w:type="spellStart"/>
      <w:r>
        <w:rPr>
          <w:rFonts w:ascii="Sylfaen" w:hAnsi="Sylfaen"/>
          <w:color w:val="000000"/>
        </w:rPr>
        <w:t>რეჟიმით</w:t>
      </w:r>
      <w:proofErr w:type="spellEnd"/>
      <w:r>
        <w:rPr>
          <w:rFonts w:ascii="Sylfaen" w:hAnsi="Sylfaen"/>
          <w:color w:val="000000"/>
        </w:rPr>
        <w:t xml:space="preserve">. </w:t>
      </w:r>
    </w:p>
    <w:p w14:paraId="3C9F8D5B" w14:textId="77777777" w:rsidR="00805053" w:rsidRPr="00723436" w:rsidRDefault="00805053" w:rsidP="00805053">
      <w:pPr>
        <w:jc w:val="both"/>
        <w:rPr>
          <w:rFonts w:ascii="Sylfaen" w:hAnsi="Sylfaen"/>
          <w:color w:val="000000"/>
          <w:szCs w:val="22"/>
        </w:rPr>
      </w:pPr>
    </w:p>
    <w:p w14:paraId="4FFEB91E" w14:textId="77777777" w:rsidR="00805053" w:rsidRPr="00723436" w:rsidRDefault="00805053" w:rsidP="00805053">
      <w:pPr>
        <w:jc w:val="both"/>
        <w:rPr>
          <w:rFonts w:ascii="Sylfaen" w:hAnsi="Sylfaen"/>
          <w:b/>
          <w:color w:val="000000"/>
          <w:szCs w:val="22"/>
        </w:rPr>
      </w:pPr>
      <w:proofErr w:type="spellStart"/>
      <w:r w:rsidRPr="00723436">
        <w:rPr>
          <w:rFonts w:ascii="Sylfaen" w:hAnsi="Sylfaen"/>
          <w:b/>
          <w:color w:val="000000"/>
        </w:rPr>
        <w:t>მონაწილეობის</w:t>
      </w:r>
      <w:proofErr w:type="spellEnd"/>
      <w:r w:rsidRPr="00723436">
        <w:rPr>
          <w:rFonts w:ascii="Sylfaen" w:hAnsi="Sylfaen"/>
          <w:b/>
          <w:color w:val="000000"/>
        </w:rPr>
        <w:t xml:space="preserve"> </w:t>
      </w:r>
      <w:proofErr w:type="spellStart"/>
      <w:r w:rsidRPr="00723436">
        <w:rPr>
          <w:rFonts w:ascii="Sylfaen" w:hAnsi="Sylfaen"/>
          <w:b/>
          <w:color w:val="000000"/>
        </w:rPr>
        <w:t>მიღების</w:t>
      </w:r>
      <w:proofErr w:type="spellEnd"/>
      <w:r w:rsidRPr="00723436">
        <w:rPr>
          <w:rFonts w:ascii="Sylfaen" w:hAnsi="Sylfaen"/>
          <w:b/>
          <w:color w:val="000000"/>
        </w:rPr>
        <w:t xml:space="preserve"> </w:t>
      </w:r>
      <w:proofErr w:type="spellStart"/>
      <w:r w:rsidRPr="00723436">
        <w:rPr>
          <w:rFonts w:ascii="Sylfaen" w:hAnsi="Sylfaen"/>
          <w:b/>
          <w:color w:val="000000"/>
        </w:rPr>
        <w:t>შეთავაზება</w:t>
      </w:r>
      <w:proofErr w:type="spellEnd"/>
    </w:p>
    <w:p w14:paraId="7A10A4AA" w14:textId="6E5993E6" w:rsidR="00805053" w:rsidRPr="00723436" w:rsidRDefault="00805053" w:rsidP="00805053">
      <w:pPr>
        <w:jc w:val="both"/>
        <w:rPr>
          <w:rFonts w:ascii="Sylfaen" w:hAnsi="Sylfaen"/>
          <w:color w:val="000000"/>
          <w:szCs w:val="22"/>
        </w:rPr>
      </w:pPr>
      <w:proofErr w:type="spellStart"/>
      <w:r w:rsidRPr="00723436">
        <w:rPr>
          <w:rFonts w:ascii="Sylfaen" w:hAnsi="Sylfaen"/>
          <w:color w:val="000000"/>
        </w:rPr>
        <w:t>ამ</w:t>
      </w:r>
      <w:proofErr w:type="spellEnd"/>
      <w:r w:rsidRPr="00723436">
        <w:rPr>
          <w:rFonts w:ascii="Sylfaen" w:hAnsi="Sylfaen"/>
          <w:color w:val="000000"/>
        </w:rPr>
        <w:t xml:space="preserve"> </w:t>
      </w:r>
      <w:proofErr w:type="spellStart"/>
      <w:r>
        <w:rPr>
          <w:rFonts w:ascii="Sylfaen" w:hAnsi="Sylfaen"/>
          <w:color w:val="000000"/>
        </w:rPr>
        <w:t>კლინიკაში</w:t>
      </w:r>
      <w:proofErr w:type="spellEnd"/>
      <w:r w:rsidRPr="00723436">
        <w:rPr>
          <w:rFonts w:ascii="Sylfaen" w:hAnsi="Sylfaen"/>
          <w:color w:val="000000"/>
        </w:rPr>
        <w:t xml:space="preserve"> </w:t>
      </w:r>
      <w:proofErr w:type="spellStart"/>
      <w:r w:rsidRPr="00723436">
        <w:rPr>
          <w:rFonts w:ascii="Sylfaen" w:hAnsi="Sylfaen"/>
          <w:color w:val="000000"/>
        </w:rPr>
        <w:t>მიღებულ</w:t>
      </w:r>
      <w:proofErr w:type="spellEnd"/>
      <w:r w:rsidRPr="00723436">
        <w:rPr>
          <w:rFonts w:ascii="Sylfaen" w:hAnsi="Sylfaen"/>
          <w:color w:val="000000"/>
        </w:rPr>
        <w:t xml:space="preserve"> COVID-</w:t>
      </w:r>
      <w:proofErr w:type="spellStart"/>
      <w:r w:rsidRPr="00723436">
        <w:rPr>
          <w:rFonts w:ascii="Sylfaen" w:hAnsi="Sylfaen"/>
          <w:color w:val="000000"/>
        </w:rPr>
        <w:t>ით</w:t>
      </w:r>
      <w:proofErr w:type="spellEnd"/>
      <w:r w:rsidRPr="00723436">
        <w:rPr>
          <w:rFonts w:ascii="Sylfaen" w:hAnsi="Sylfaen"/>
          <w:color w:val="000000"/>
        </w:rPr>
        <w:t xml:space="preserve"> </w:t>
      </w:r>
      <w:proofErr w:type="spellStart"/>
      <w:r w:rsidRPr="00723436">
        <w:rPr>
          <w:rFonts w:ascii="Sylfaen" w:hAnsi="Sylfaen"/>
          <w:color w:val="000000"/>
        </w:rPr>
        <w:t>ინფიცირებულ</w:t>
      </w:r>
      <w:proofErr w:type="spellEnd"/>
      <w:r w:rsidRPr="00723436">
        <w:rPr>
          <w:rFonts w:ascii="Sylfaen" w:hAnsi="Sylfaen"/>
          <w:color w:val="000000"/>
        </w:rPr>
        <w:t xml:space="preserve"> </w:t>
      </w:r>
      <w:proofErr w:type="spellStart"/>
      <w:r w:rsidRPr="00723436">
        <w:rPr>
          <w:rFonts w:ascii="Sylfaen" w:hAnsi="Sylfaen"/>
          <w:color w:val="000000"/>
        </w:rPr>
        <w:t>სრულწლოვან</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პაციენტებს</w:t>
      </w:r>
      <w:proofErr w:type="spellEnd"/>
      <w:r w:rsidRPr="00723436">
        <w:rPr>
          <w:rFonts w:ascii="Sylfaen" w:hAnsi="Sylfaen"/>
          <w:color w:val="000000"/>
        </w:rPr>
        <w:t xml:space="preserve"> </w:t>
      </w:r>
      <w:proofErr w:type="spellStart"/>
      <w:r w:rsidRPr="00723436">
        <w:rPr>
          <w:rFonts w:ascii="Sylfaen" w:hAnsi="Sylfaen"/>
          <w:color w:val="000000"/>
        </w:rPr>
        <w:t>შეუძლიათ</w:t>
      </w:r>
      <w:proofErr w:type="spellEnd"/>
      <w:r w:rsidRPr="00723436">
        <w:rPr>
          <w:rFonts w:ascii="Sylfaen" w:hAnsi="Sylfaen"/>
          <w:color w:val="000000"/>
        </w:rPr>
        <w:t xml:space="preserve"> </w:t>
      </w:r>
      <w:proofErr w:type="spellStart"/>
      <w:r w:rsidRPr="00723436">
        <w:rPr>
          <w:rFonts w:ascii="Sylfaen" w:hAnsi="Sylfaen"/>
          <w:color w:val="000000"/>
        </w:rPr>
        <w:t>ჩაერთონ</w:t>
      </w:r>
      <w:proofErr w:type="spellEnd"/>
      <w:r w:rsidRPr="00723436">
        <w:rPr>
          <w:rFonts w:ascii="Sylfaen" w:hAnsi="Sylfaen"/>
          <w:color w:val="000000"/>
        </w:rPr>
        <w:t xml:space="preserve"> </w:t>
      </w: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მონაწილეობის</w:t>
      </w:r>
      <w:proofErr w:type="spellEnd"/>
      <w:r w:rsidRPr="00723436">
        <w:rPr>
          <w:rFonts w:ascii="Sylfaen" w:hAnsi="Sylfaen"/>
          <w:color w:val="000000"/>
        </w:rPr>
        <w:t xml:space="preserve"> </w:t>
      </w:r>
      <w:proofErr w:type="spellStart"/>
      <w:r w:rsidRPr="00723436">
        <w:rPr>
          <w:rFonts w:ascii="Sylfaen" w:hAnsi="Sylfaen"/>
          <w:color w:val="000000"/>
        </w:rPr>
        <w:t>მიღებას</w:t>
      </w:r>
      <w:proofErr w:type="spellEnd"/>
      <w:r w:rsidRPr="00723436">
        <w:rPr>
          <w:rFonts w:ascii="Sylfaen" w:hAnsi="Sylfaen"/>
          <w:color w:val="000000"/>
        </w:rPr>
        <w:t xml:space="preserve"> </w:t>
      </w:r>
      <w:proofErr w:type="spellStart"/>
      <w:r w:rsidRPr="00723436">
        <w:rPr>
          <w:rFonts w:ascii="Sylfaen" w:hAnsi="Sylfaen"/>
          <w:color w:val="000000"/>
        </w:rPr>
        <w:t>გადაწყვეტთ</w:t>
      </w:r>
      <w:proofErr w:type="spellEnd"/>
      <w:r w:rsidRPr="00723436">
        <w:rPr>
          <w:rFonts w:ascii="Sylfaen" w:hAnsi="Sylfaen"/>
          <w:color w:val="000000"/>
        </w:rPr>
        <w:t xml:space="preserve">, </w:t>
      </w:r>
      <w:proofErr w:type="spell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გთხოვენ</w:t>
      </w:r>
      <w:proofErr w:type="spellEnd"/>
      <w:r w:rsidRPr="00723436">
        <w:rPr>
          <w:rFonts w:ascii="Sylfaen" w:hAnsi="Sylfaen"/>
          <w:color w:val="000000"/>
        </w:rPr>
        <w:t xml:space="preserve"> </w:t>
      </w:r>
      <w:proofErr w:type="spellStart"/>
      <w:r w:rsidRPr="00723436">
        <w:rPr>
          <w:rFonts w:ascii="Sylfaen" w:hAnsi="Sylfaen"/>
          <w:color w:val="000000"/>
        </w:rPr>
        <w:t>ხელმოწერას</w:t>
      </w:r>
      <w:proofErr w:type="spellEnd"/>
      <w:r w:rsidRPr="00723436">
        <w:rPr>
          <w:rFonts w:ascii="Sylfaen" w:hAnsi="Sylfaen"/>
          <w:color w:val="000000"/>
        </w:rPr>
        <w:t xml:space="preserve"> </w:t>
      </w:r>
      <w:proofErr w:type="spellStart"/>
      <w:r w:rsidRPr="006A5B1C">
        <w:rPr>
          <w:rFonts w:ascii="Sylfaen" w:hAnsi="Sylfaen"/>
          <w:color w:val="000000"/>
        </w:rPr>
        <w:t>იმის</w:t>
      </w:r>
      <w:proofErr w:type="spellEnd"/>
      <w:r w:rsidRPr="006A5B1C">
        <w:rPr>
          <w:rFonts w:ascii="Sylfaen" w:hAnsi="Sylfaen"/>
          <w:color w:val="000000"/>
        </w:rPr>
        <w:t xml:space="preserve"> </w:t>
      </w:r>
      <w:proofErr w:type="spellStart"/>
      <w:r w:rsidRPr="006A5B1C">
        <w:rPr>
          <w:rFonts w:ascii="Sylfaen" w:hAnsi="Sylfaen"/>
          <w:color w:val="000000"/>
        </w:rPr>
        <w:t>შესახებ</w:t>
      </w:r>
      <w:proofErr w:type="spellEnd"/>
      <w:r w:rsidRPr="006A5B1C">
        <w:rPr>
          <w:rFonts w:ascii="Sylfaen" w:hAnsi="Sylfaen"/>
          <w:color w:val="000000"/>
        </w:rPr>
        <w:t>,</w:t>
      </w:r>
      <w:r w:rsidRPr="00723436">
        <w:rPr>
          <w:rFonts w:ascii="Sylfaen" w:hAnsi="Sylfaen"/>
          <w:color w:val="000000"/>
        </w:rPr>
        <w:t xml:space="preserve"> </w:t>
      </w:r>
      <w:proofErr w:type="spellStart"/>
      <w:r w:rsidRPr="00723436">
        <w:rPr>
          <w:rFonts w:ascii="Sylfaen" w:hAnsi="Sylfaen"/>
          <w:color w:val="000000"/>
        </w:rPr>
        <w:t>რომ</w:t>
      </w:r>
      <w:proofErr w:type="spellEnd"/>
      <w:r w:rsidRPr="00723436">
        <w:rPr>
          <w:rFonts w:ascii="Sylfaen" w:hAnsi="Sylfaen"/>
          <w:color w:val="000000"/>
        </w:rPr>
        <w:t xml:space="preserve"> </w:t>
      </w:r>
      <w:proofErr w:type="spellStart"/>
      <w:r w:rsidRPr="00723436">
        <w:rPr>
          <w:rFonts w:ascii="Sylfaen" w:hAnsi="Sylfaen"/>
          <w:color w:val="000000"/>
        </w:rPr>
        <w:t>აცნობიერებთ</w:t>
      </w:r>
      <w:proofErr w:type="spellEnd"/>
      <w:r w:rsidRPr="00723436">
        <w:rPr>
          <w:rFonts w:ascii="Sylfaen" w:hAnsi="Sylfaen"/>
          <w:color w:val="000000"/>
        </w:rPr>
        <w:t xml:space="preserve"> </w:t>
      </w:r>
      <w:proofErr w:type="spellStart"/>
      <w:r w:rsidRPr="00723436">
        <w:rPr>
          <w:rFonts w:ascii="Sylfaen" w:hAnsi="Sylfaen"/>
          <w:color w:val="000000"/>
        </w:rPr>
        <w:t>რისკებს</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სარგებელს</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თანახმა</w:t>
      </w:r>
      <w:proofErr w:type="spellEnd"/>
      <w:r w:rsidRPr="00723436">
        <w:rPr>
          <w:rFonts w:ascii="Sylfaen" w:hAnsi="Sylfaen"/>
          <w:color w:val="000000"/>
        </w:rPr>
        <w:t xml:space="preserve"> </w:t>
      </w:r>
      <w:proofErr w:type="spellStart"/>
      <w:r w:rsidRPr="00723436">
        <w:rPr>
          <w:rFonts w:ascii="Sylfaen" w:hAnsi="Sylfaen"/>
          <w:color w:val="000000"/>
        </w:rPr>
        <w:t>ხართ</w:t>
      </w:r>
      <w:proofErr w:type="spellEnd"/>
      <w:r w:rsidRPr="00723436">
        <w:rPr>
          <w:rFonts w:ascii="Sylfaen" w:hAnsi="Sylfaen"/>
          <w:color w:val="000000"/>
        </w:rPr>
        <w:t xml:space="preserve"> </w:t>
      </w:r>
      <w:proofErr w:type="spellStart"/>
      <w:r w:rsidRPr="00723436">
        <w:rPr>
          <w:rFonts w:ascii="Sylfaen" w:hAnsi="Sylfaen"/>
          <w:color w:val="000000"/>
        </w:rPr>
        <w:t>მონაწილეობა</w:t>
      </w:r>
      <w:proofErr w:type="spellEnd"/>
      <w:r w:rsidRPr="00723436">
        <w:rPr>
          <w:rFonts w:ascii="Sylfaen" w:hAnsi="Sylfaen"/>
          <w:color w:val="000000"/>
        </w:rPr>
        <w:t xml:space="preserve"> </w:t>
      </w:r>
      <w:proofErr w:type="spellStart"/>
      <w:r w:rsidRPr="00723436">
        <w:rPr>
          <w:rFonts w:ascii="Sylfaen" w:hAnsi="Sylfaen"/>
          <w:color w:val="000000"/>
        </w:rPr>
        <w:t>მიიღოთ</w:t>
      </w:r>
      <w:proofErr w:type="spellEnd"/>
      <w:r w:rsidRPr="00723436">
        <w:rPr>
          <w:rFonts w:ascii="Sylfaen" w:hAnsi="Sylfaen"/>
          <w:color w:val="000000"/>
        </w:rPr>
        <w:t xml:space="preserve"> </w:t>
      </w: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ექიმი</w:t>
      </w:r>
      <w:proofErr w:type="spellEnd"/>
      <w:r w:rsidRPr="00723436">
        <w:rPr>
          <w:rFonts w:ascii="Sylfaen" w:hAnsi="Sylfaen"/>
          <w:color w:val="000000"/>
        </w:rPr>
        <w:t xml:space="preserve"> </w:t>
      </w:r>
      <w:proofErr w:type="spellStart"/>
      <w:r w:rsidRPr="00723436">
        <w:rPr>
          <w:rFonts w:ascii="Sylfaen" w:hAnsi="Sylfaen"/>
          <w:color w:val="000000"/>
        </w:rPr>
        <w:t>შეამოწმებს</w:t>
      </w:r>
      <w:proofErr w:type="spellEnd"/>
      <w:r w:rsidRPr="00723436">
        <w:rPr>
          <w:rFonts w:ascii="Sylfaen" w:hAnsi="Sylfaen"/>
          <w:color w:val="000000"/>
        </w:rPr>
        <w:t xml:space="preserve">, </w:t>
      </w:r>
      <w:proofErr w:type="spellStart"/>
      <w:r w:rsidRPr="00723436">
        <w:rPr>
          <w:rFonts w:ascii="Sylfaen" w:hAnsi="Sylfaen"/>
          <w:color w:val="000000"/>
        </w:rPr>
        <w:t>რამდენად</w:t>
      </w:r>
      <w:proofErr w:type="spellEnd"/>
      <w:r w:rsidRPr="00723436">
        <w:rPr>
          <w:rFonts w:ascii="Sylfaen" w:hAnsi="Sylfaen"/>
          <w:color w:val="000000"/>
        </w:rPr>
        <w:t xml:space="preserve"> </w:t>
      </w:r>
      <w:proofErr w:type="spellStart"/>
      <w:r w:rsidRPr="00723436">
        <w:rPr>
          <w:rFonts w:ascii="Sylfaen" w:hAnsi="Sylfaen"/>
          <w:color w:val="000000"/>
        </w:rPr>
        <w:t>დასაშვებია</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მონაწილეობა</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იქნება</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არა</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sidRPr="00723436">
        <w:rPr>
          <w:rFonts w:ascii="Sylfaen" w:hAnsi="Sylfaen"/>
          <w:color w:val="000000"/>
        </w:rPr>
        <w:t>რომელიმე</w:t>
      </w:r>
      <w:proofErr w:type="spellEnd"/>
      <w:r w:rsidRPr="00723436">
        <w:rPr>
          <w:rFonts w:ascii="Sylfaen" w:hAnsi="Sylfaen"/>
          <w:color w:val="000000"/>
        </w:rPr>
        <w:t xml:space="preserve"> </w:t>
      </w:r>
      <w:proofErr w:type="spellStart"/>
      <w:r w:rsidRPr="00723436">
        <w:rPr>
          <w:rFonts w:ascii="Sylfaen" w:hAnsi="Sylfaen"/>
          <w:color w:val="000000"/>
        </w:rPr>
        <w:t>საცდელი</w:t>
      </w:r>
      <w:proofErr w:type="spellEnd"/>
      <w:r w:rsidRPr="00723436">
        <w:rPr>
          <w:rFonts w:ascii="Sylfaen" w:hAnsi="Sylfaen"/>
          <w:color w:val="000000"/>
        </w:rPr>
        <w:t xml:space="preserve"> </w:t>
      </w:r>
      <w:proofErr w:type="spellStart"/>
      <w:r w:rsidRPr="00723436">
        <w:rPr>
          <w:rFonts w:ascii="Sylfaen" w:hAnsi="Sylfaen"/>
          <w:color w:val="000000"/>
        </w:rPr>
        <w:t>მეთოდი</w:t>
      </w:r>
      <w:proofErr w:type="spellEnd"/>
      <w:r w:rsidRPr="00723436">
        <w:rPr>
          <w:rFonts w:ascii="Sylfaen" w:hAnsi="Sylfaen"/>
          <w:color w:val="000000"/>
        </w:rPr>
        <w:t xml:space="preserve"> </w:t>
      </w:r>
      <w:proofErr w:type="spellStart"/>
      <w:r w:rsidRPr="00723436">
        <w:rPr>
          <w:rFonts w:ascii="Sylfaen" w:hAnsi="Sylfaen"/>
          <w:color w:val="000000"/>
        </w:rPr>
        <w:t>თქვენთვის</w:t>
      </w:r>
      <w:proofErr w:type="spellEnd"/>
      <w:r w:rsidRPr="00723436">
        <w:rPr>
          <w:rFonts w:ascii="Sylfaen" w:hAnsi="Sylfaen"/>
          <w:color w:val="000000"/>
        </w:rPr>
        <w:t xml:space="preserve"> </w:t>
      </w:r>
      <w:proofErr w:type="spellStart"/>
      <w:r w:rsidRPr="00723436">
        <w:rPr>
          <w:rFonts w:ascii="Sylfaen" w:hAnsi="Sylfaen"/>
          <w:color w:val="000000"/>
        </w:rPr>
        <w:t>შეუსაბამო</w:t>
      </w:r>
      <w:proofErr w:type="spellEnd"/>
      <w:r w:rsidRPr="00723436">
        <w:rPr>
          <w:rFonts w:ascii="Sylfaen" w:hAnsi="Sylfaen"/>
          <w:color w:val="000000"/>
        </w:rPr>
        <w:t xml:space="preserve">. </w:t>
      </w:r>
    </w:p>
    <w:p w14:paraId="6B89F5C2" w14:textId="77777777" w:rsidR="00805053" w:rsidRPr="00723436" w:rsidRDefault="00805053" w:rsidP="00805053">
      <w:pPr>
        <w:jc w:val="both"/>
        <w:rPr>
          <w:rFonts w:ascii="Sylfaen" w:hAnsi="Sylfaen"/>
          <w:color w:val="000000"/>
          <w:szCs w:val="22"/>
        </w:rPr>
      </w:pPr>
    </w:p>
    <w:p w14:paraId="26A5F1D0" w14:textId="77777777" w:rsidR="00805053" w:rsidRPr="00723436" w:rsidRDefault="00805053" w:rsidP="00805053">
      <w:pPr>
        <w:jc w:val="both"/>
        <w:rPr>
          <w:rFonts w:ascii="Sylfaen" w:hAnsi="Sylfaen"/>
          <w:color w:val="000000"/>
          <w:szCs w:val="22"/>
        </w:rPr>
      </w:pPr>
      <w:proofErr w:type="spellStart"/>
      <w:r w:rsidRPr="00723436">
        <w:rPr>
          <w:rFonts w:ascii="Sylfaen" w:hAnsi="Sylfaen"/>
          <w:color w:val="000000"/>
        </w:rPr>
        <w:t>აღნიშნული</w:t>
      </w:r>
      <w:proofErr w:type="spellEnd"/>
      <w:r w:rsidRPr="00723436">
        <w:rPr>
          <w:rFonts w:ascii="Sylfaen" w:hAnsi="Sylfaen"/>
          <w:color w:val="000000"/>
        </w:rPr>
        <w:t xml:space="preserve"> </w:t>
      </w:r>
      <w:proofErr w:type="spellStart"/>
      <w:r w:rsidRPr="00723436">
        <w:rPr>
          <w:rFonts w:ascii="Sylfaen" w:hAnsi="Sylfaen"/>
          <w:color w:val="000000"/>
        </w:rPr>
        <w:t>შემოწმების</w:t>
      </w:r>
      <w:proofErr w:type="spellEnd"/>
      <w:r w:rsidRPr="00723436">
        <w:rPr>
          <w:rFonts w:ascii="Sylfaen" w:hAnsi="Sylfaen"/>
          <w:color w:val="000000"/>
        </w:rPr>
        <w:t xml:space="preserve"> </w:t>
      </w:r>
      <w:proofErr w:type="spellStart"/>
      <w:r w:rsidRPr="00723436">
        <w:rPr>
          <w:rFonts w:ascii="Sylfaen" w:hAnsi="Sylfaen"/>
          <w:color w:val="000000"/>
        </w:rPr>
        <w:t>შემდეგ</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საიდენტიფიკაციო</w:t>
      </w:r>
      <w:proofErr w:type="spellEnd"/>
      <w:r w:rsidRPr="00723436">
        <w:rPr>
          <w:rFonts w:ascii="Sylfaen" w:hAnsi="Sylfaen"/>
          <w:color w:val="000000"/>
        </w:rPr>
        <w:t xml:space="preserve"> </w:t>
      </w:r>
      <w:proofErr w:type="spellStart"/>
      <w:r w:rsidRPr="00723436">
        <w:rPr>
          <w:rFonts w:ascii="Sylfaen" w:hAnsi="Sylfaen"/>
          <w:color w:val="000000"/>
        </w:rPr>
        <w:t>მონაცემები</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სხვა</w:t>
      </w:r>
      <w:proofErr w:type="spellEnd"/>
      <w:r w:rsidRPr="00723436">
        <w:rPr>
          <w:rFonts w:ascii="Sylfaen" w:hAnsi="Sylfaen"/>
          <w:color w:val="000000"/>
        </w:rPr>
        <w:t xml:space="preserve"> </w:t>
      </w:r>
      <w:proofErr w:type="spellStart"/>
      <w:r>
        <w:rPr>
          <w:rFonts w:ascii="Sylfaen" w:hAnsi="Sylfaen"/>
          <w:color w:val="000000"/>
        </w:rPr>
        <w:t>მონაცემები</w:t>
      </w:r>
      <w:proofErr w:type="spellEnd"/>
      <w:r>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მდგომარეობის</w:t>
      </w:r>
      <w:proofErr w:type="spellEnd"/>
      <w:r w:rsidRPr="00723436">
        <w:rPr>
          <w:rFonts w:ascii="Sylfaen" w:hAnsi="Sylfaen"/>
          <w:color w:val="000000"/>
        </w:rPr>
        <w:t xml:space="preserve"> </w:t>
      </w:r>
      <w:proofErr w:type="spellStart"/>
      <w:r w:rsidRPr="00723436">
        <w:rPr>
          <w:rFonts w:ascii="Sylfaen" w:hAnsi="Sylfaen"/>
          <w:color w:val="000000"/>
        </w:rPr>
        <w:t>შესახებ</w:t>
      </w:r>
      <w:proofErr w:type="spellEnd"/>
      <w:r w:rsidRPr="00723436">
        <w:rPr>
          <w:rFonts w:ascii="Sylfaen" w:hAnsi="Sylfaen"/>
          <w:color w:val="000000"/>
        </w:rPr>
        <w:t xml:space="preserve"> </w:t>
      </w:r>
      <w:proofErr w:type="spellStart"/>
      <w:r w:rsidRPr="00723436">
        <w:rPr>
          <w:rFonts w:ascii="Sylfaen" w:hAnsi="Sylfaen"/>
          <w:color w:val="000000"/>
        </w:rPr>
        <w:t>შეტანილი</w:t>
      </w:r>
      <w:proofErr w:type="spellEnd"/>
      <w:r w:rsidRPr="00723436">
        <w:rPr>
          <w:rFonts w:ascii="Sylfaen" w:hAnsi="Sylfaen"/>
          <w:color w:val="000000"/>
        </w:rPr>
        <w:t xml:space="preserve"> </w:t>
      </w:r>
      <w:proofErr w:type="spellStart"/>
      <w:r w:rsidRPr="00723436">
        <w:rPr>
          <w:rFonts w:ascii="Sylfaen" w:hAnsi="Sylfaen"/>
          <w:color w:val="000000"/>
        </w:rPr>
        <w:t>იქნება</w:t>
      </w:r>
      <w:proofErr w:type="spellEnd"/>
      <w:r w:rsidRPr="00723436">
        <w:rPr>
          <w:rFonts w:ascii="Sylfaen" w:hAnsi="Sylfaen"/>
          <w:color w:val="000000"/>
        </w:rPr>
        <w:t xml:space="preserve"> </w:t>
      </w:r>
      <w:proofErr w:type="spellStart"/>
      <w:r w:rsidRPr="00723436">
        <w:rPr>
          <w:rFonts w:ascii="Sylfaen" w:hAnsi="Sylfaen"/>
          <w:color w:val="000000"/>
        </w:rPr>
        <w:t>კომპიუტერში</w:t>
      </w:r>
      <w:proofErr w:type="spellEnd"/>
      <w:r w:rsidRPr="00723436">
        <w:rPr>
          <w:rFonts w:ascii="Sylfaen" w:hAnsi="Sylfaen"/>
          <w:color w:val="000000"/>
        </w:rPr>
        <w:t xml:space="preserve">, </w:t>
      </w:r>
      <w:proofErr w:type="spellStart"/>
      <w:r w:rsidRPr="00723436">
        <w:rPr>
          <w:rFonts w:ascii="Sylfaen" w:hAnsi="Sylfaen"/>
          <w:color w:val="000000"/>
        </w:rPr>
        <w:t>ხოლო</w:t>
      </w:r>
      <w:proofErr w:type="spellEnd"/>
      <w:r w:rsidRPr="00723436">
        <w:rPr>
          <w:rFonts w:ascii="Sylfaen" w:hAnsi="Sylfaen"/>
          <w:color w:val="000000"/>
        </w:rPr>
        <w:t xml:space="preserve"> </w:t>
      </w:r>
      <w:proofErr w:type="spellStart"/>
      <w:proofErr w:type="gram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რანდომიზაციის</w:t>
      </w:r>
      <w:proofErr w:type="spellEnd"/>
      <w:proofErr w:type="gramEnd"/>
      <w:r w:rsidRPr="00723436">
        <w:rPr>
          <w:rFonts w:ascii="Sylfaen" w:hAnsi="Sylfaen"/>
          <w:color w:val="000000"/>
        </w:rPr>
        <w:t xml:space="preserve"> </w:t>
      </w:r>
      <w:proofErr w:type="spellStart"/>
      <w:r w:rsidRPr="00723436">
        <w:rPr>
          <w:rFonts w:ascii="Sylfaen" w:hAnsi="Sylfaen"/>
          <w:color w:val="000000"/>
        </w:rPr>
        <w:t>პრინციპით</w:t>
      </w:r>
      <w:proofErr w:type="spellEnd"/>
      <w:r w:rsidRPr="00723436">
        <w:rPr>
          <w:rFonts w:ascii="Sylfaen" w:hAnsi="Sylfaen"/>
          <w:color w:val="000000"/>
        </w:rPr>
        <w:t xml:space="preserve"> </w:t>
      </w:r>
      <w:proofErr w:type="spellStart"/>
      <w:r w:rsidRPr="00723436">
        <w:rPr>
          <w:rFonts w:ascii="Sylfaen" w:hAnsi="Sylfaen"/>
          <w:color w:val="000000"/>
        </w:rPr>
        <w:t>დაგენიშნებათ</w:t>
      </w:r>
      <w:proofErr w:type="spellEnd"/>
      <w:r w:rsidRPr="00723436">
        <w:rPr>
          <w:rFonts w:ascii="Sylfaen" w:hAnsi="Sylfaen"/>
          <w:color w:val="000000"/>
        </w:rPr>
        <w:t xml:space="preserve"> </w:t>
      </w:r>
      <w:proofErr w:type="spellStart"/>
      <w:r w:rsidRPr="00723436">
        <w:rPr>
          <w:rFonts w:ascii="Sylfaen" w:hAnsi="Sylfaen"/>
          <w:color w:val="000000"/>
        </w:rPr>
        <w:t>კვლევის</w:t>
      </w:r>
      <w:proofErr w:type="spellEnd"/>
      <w:r w:rsidRPr="00723436">
        <w:rPr>
          <w:rFonts w:ascii="Sylfaen" w:hAnsi="Sylfaen"/>
          <w:color w:val="000000"/>
        </w:rPr>
        <w:t xml:space="preserve"> </w:t>
      </w:r>
      <w:proofErr w:type="spellStart"/>
      <w:r w:rsidRPr="00723436">
        <w:rPr>
          <w:rFonts w:ascii="Sylfaen" w:hAnsi="Sylfaen"/>
          <w:color w:val="000000"/>
        </w:rPr>
        <w:t>ფარგლებში</w:t>
      </w:r>
      <w:proofErr w:type="spellEnd"/>
      <w:r w:rsidRPr="00723436">
        <w:rPr>
          <w:rFonts w:ascii="Sylfaen" w:hAnsi="Sylfaen"/>
          <w:color w:val="000000"/>
        </w:rPr>
        <w:t xml:space="preserve"> </w:t>
      </w:r>
      <w:proofErr w:type="spellStart"/>
      <w:r w:rsidRPr="00723436">
        <w:rPr>
          <w:rFonts w:ascii="Sylfaen" w:hAnsi="Sylfaen"/>
          <w:color w:val="000000"/>
        </w:rPr>
        <w:t>გათვალისწინებული</w:t>
      </w:r>
      <w:proofErr w:type="spellEnd"/>
      <w:r w:rsidRPr="00723436">
        <w:rPr>
          <w:rFonts w:ascii="Sylfaen" w:hAnsi="Sylfaen"/>
          <w:color w:val="000000"/>
        </w:rPr>
        <w:t xml:space="preserve"> </w:t>
      </w:r>
      <w:proofErr w:type="spellStart"/>
      <w:r>
        <w:rPr>
          <w:rFonts w:ascii="Sylfaen" w:hAnsi="Sylfaen"/>
          <w:color w:val="000000"/>
        </w:rPr>
        <w:t>სამკურნალო</w:t>
      </w:r>
      <w:proofErr w:type="spellEnd"/>
      <w:r>
        <w:rPr>
          <w:rFonts w:ascii="Sylfaen" w:hAnsi="Sylfaen"/>
          <w:color w:val="000000"/>
        </w:rPr>
        <w:t xml:space="preserve"> </w:t>
      </w:r>
      <w:proofErr w:type="spellStart"/>
      <w:r>
        <w:rPr>
          <w:rFonts w:ascii="Sylfaen" w:hAnsi="Sylfaen"/>
          <w:color w:val="000000"/>
        </w:rPr>
        <w:t>რეჟიმებიდან</w:t>
      </w:r>
      <w:proofErr w:type="spellEnd"/>
      <w:r>
        <w:rPr>
          <w:rFonts w:ascii="Sylfaen" w:hAnsi="Sylfaen"/>
          <w:color w:val="000000"/>
        </w:rPr>
        <w:t xml:space="preserve"> </w:t>
      </w:r>
      <w:r w:rsidRPr="00723436">
        <w:rPr>
          <w:rFonts w:ascii="Sylfaen" w:hAnsi="Sylfaen"/>
          <w:color w:val="000000"/>
        </w:rPr>
        <w:t xml:space="preserve"> </w:t>
      </w:r>
      <w:proofErr w:type="spellStart"/>
      <w:r w:rsidRPr="00723436">
        <w:rPr>
          <w:rFonts w:ascii="Sylfaen" w:hAnsi="Sylfaen"/>
          <w:color w:val="000000"/>
        </w:rPr>
        <w:t>რომელიმე</w:t>
      </w:r>
      <w:proofErr w:type="spellEnd"/>
      <w:r w:rsidRPr="00723436">
        <w:rPr>
          <w:rFonts w:ascii="Sylfaen" w:hAnsi="Sylfaen"/>
          <w:color w:val="000000"/>
        </w:rPr>
        <w:t xml:space="preserve"> </w:t>
      </w:r>
      <w:proofErr w:type="spellStart"/>
      <w:r w:rsidRPr="00723436">
        <w:rPr>
          <w:rFonts w:ascii="Sylfaen" w:hAnsi="Sylfaen"/>
          <w:color w:val="000000"/>
        </w:rPr>
        <w:t>ერთ-ერთი</w:t>
      </w:r>
      <w:proofErr w:type="spellEnd"/>
      <w:r w:rsidRPr="00723436">
        <w:rPr>
          <w:rFonts w:ascii="Sylfaen" w:hAnsi="Sylfaen"/>
          <w:color w:val="000000"/>
        </w:rPr>
        <w:t xml:space="preserve">. </w:t>
      </w:r>
      <w:proofErr w:type="spellStart"/>
      <w:r w:rsidRPr="00723436">
        <w:rPr>
          <w:rFonts w:ascii="Sylfaen" w:hAnsi="Sylfaen"/>
          <w:color w:val="000000"/>
        </w:rPr>
        <w:t>ეს</w:t>
      </w:r>
      <w:proofErr w:type="spellEnd"/>
      <w:r w:rsidRPr="00723436">
        <w:rPr>
          <w:rFonts w:ascii="Sylfaen" w:hAnsi="Sylfaen"/>
          <w:color w:val="000000"/>
        </w:rPr>
        <w:t xml:space="preserve"> </w:t>
      </w:r>
      <w:proofErr w:type="spellStart"/>
      <w:r w:rsidRPr="00723436">
        <w:rPr>
          <w:rFonts w:ascii="Sylfaen" w:hAnsi="Sylfaen"/>
          <w:color w:val="000000"/>
        </w:rPr>
        <w:t>შეიძლება</w:t>
      </w:r>
      <w:proofErr w:type="spellEnd"/>
      <w:r w:rsidRPr="00723436">
        <w:rPr>
          <w:rFonts w:ascii="Sylfaen" w:hAnsi="Sylfaen"/>
          <w:color w:val="000000"/>
        </w:rPr>
        <w:t xml:space="preserve"> </w:t>
      </w:r>
      <w:proofErr w:type="spellStart"/>
      <w:r w:rsidRPr="00723436">
        <w:rPr>
          <w:rFonts w:ascii="Sylfaen" w:hAnsi="Sylfaen"/>
          <w:color w:val="000000"/>
        </w:rPr>
        <w:t>მოიცავდეს</w:t>
      </w:r>
      <w:proofErr w:type="spellEnd"/>
      <w:r w:rsidRPr="00723436">
        <w:rPr>
          <w:rFonts w:ascii="Sylfaen" w:hAnsi="Sylfaen"/>
          <w:color w:val="000000"/>
        </w:rPr>
        <w:t xml:space="preserve"> </w:t>
      </w:r>
      <w:proofErr w:type="spellStart"/>
      <w:r w:rsidRPr="00723436">
        <w:rPr>
          <w:rFonts w:ascii="Sylfaen" w:hAnsi="Sylfaen"/>
          <w:color w:val="000000"/>
        </w:rPr>
        <w:t>ან</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მოიცავდეს</w:t>
      </w:r>
      <w:proofErr w:type="spellEnd"/>
      <w:r w:rsidRPr="00723436">
        <w:rPr>
          <w:rFonts w:ascii="Sylfaen" w:hAnsi="Sylfaen"/>
          <w:color w:val="000000"/>
        </w:rPr>
        <w:t xml:space="preserve"> </w:t>
      </w:r>
      <w:proofErr w:type="spellStart"/>
      <w:r w:rsidRPr="00723436">
        <w:rPr>
          <w:rFonts w:ascii="Sylfaen" w:hAnsi="Sylfaen"/>
          <w:color w:val="000000"/>
        </w:rPr>
        <w:t>ერთ-ერთ</w:t>
      </w:r>
      <w:proofErr w:type="spellEnd"/>
      <w:r w:rsidRPr="00723436">
        <w:rPr>
          <w:rFonts w:ascii="Sylfaen" w:hAnsi="Sylfaen"/>
          <w:color w:val="000000"/>
        </w:rPr>
        <w:t xml:space="preserve"> </w:t>
      </w:r>
      <w:proofErr w:type="spellStart"/>
      <w:r>
        <w:rPr>
          <w:rFonts w:ascii="Sylfaen" w:hAnsi="Sylfaen"/>
          <w:color w:val="000000"/>
        </w:rPr>
        <w:t>საკვლევ</w:t>
      </w:r>
      <w:proofErr w:type="spellEnd"/>
      <w:r>
        <w:rPr>
          <w:rFonts w:ascii="Sylfaen" w:hAnsi="Sylfaen"/>
          <w:color w:val="000000"/>
        </w:rPr>
        <w:t xml:space="preserve"> </w:t>
      </w:r>
      <w:proofErr w:type="spellStart"/>
      <w:r>
        <w:rPr>
          <w:rFonts w:ascii="Sylfaen" w:hAnsi="Sylfaen"/>
          <w:color w:val="000000"/>
        </w:rPr>
        <w:t>მედიკამენტს</w:t>
      </w:r>
      <w:proofErr w:type="spellEnd"/>
      <w:r>
        <w:rPr>
          <w:rFonts w:ascii="Sylfaen" w:hAnsi="Sylfaen"/>
          <w:color w:val="000000"/>
        </w:rPr>
        <w:t>.</w:t>
      </w:r>
      <w:r w:rsidRPr="00723436">
        <w:rPr>
          <w:rFonts w:ascii="Sylfaen" w:hAnsi="Sylfaen"/>
          <w:color w:val="000000"/>
        </w:rPr>
        <w:t xml:space="preserve"> </w:t>
      </w:r>
      <w:proofErr w:type="spellStart"/>
      <w:r w:rsidRPr="00723436">
        <w:rPr>
          <w:rFonts w:ascii="Sylfaen" w:hAnsi="Sylfaen"/>
          <w:color w:val="000000"/>
        </w:rPr>
        <w:t>არც</w:t>
      </w:r>
      <w:proofErr w:type="spellEnd"/>
      <w:r w:rsidRPr="00723436">
        <w:rPr>
          <w:rFonts w:ascii="Sylfaen" w:hAnsi="Sylfaen"/>
          <w:color w:val="000000"/>
        </w:rPr>
        <w:t xml:space="preserve"> </w:t>
      </w:r>
      <w:proofErr w:type="spell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არც</w:t>
      </w:r>
      <w:proofErr w:type="spellEnd"/>
      <w:r w:rsidRPr="00723436">
        <w:rPr>
          <w:rFonts w:ascii="Sylfaen" w:hAnsi="Sylfaen"/>
          <w:color w:val="000000"/>
        </w:rPr>
        <w:t xml:space="preserve"> </w:t>
      </w:r>
      <w:proofErr w:type="spellStart"/>
      <w:r w:rsidRPr="00723436">
        <w:rPr>
          <w:rFonts w:ascii="Sylfaen" w:hAnsi="Sylfaen"/>
          <w:color w:val="000000"/>
        </w:rPr>
        <w:t>სამედიცინო</w:t>
      </w:r>
      <w:proofErr w:type="spellEnd"/>
      <w:r w:rsidRPr="00723436">
        <w:rPr>
          <w:rFonts w:ascii="Sylfaen" w:hAnsi="Sylfaen"/>
          <w:color w:val="000000"/>
        </w:rPr>
        <w:t xml:space="preserve"> </w:t>
      </w:r>
      <w:proofErr w:type="spellStart"/>
      <w:r w:rsidRPr="00723436">
        <w:rPr>
          <w:rFonts w:ascii="Sylfaen" w:hAnsi="Sylfaen"/>
          <w:color w:val="000000"/>
        </w:rPr>
        <w:t>პერსონალს</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შეგეძლებათ</w:t>
      </w:r>
      <w:proofErr w:type="spellEnd"/>
      <w:r w:rsidRPr="00723436">
        <w:rPr>
          <w:rFonts w:ascii="Sylfaen" w:hAnsi="Sylfaen"/>
          <w:color w:val="000000"/>
        </w:rPr>
        <w:t xml:space="preserve"> </w:t>
      </w:r>
      <w:proofErr w:type="spellStart"/>
      <w:proofErr w:type="gramStart"/>
      <w:r>
        <w:rPr>
          <w:rFonts w:ascii="Sylfaen" w:hAnsi="Sylfaen"/>
          <w:color w:val="000000"/>
        </w:rPr>
        <w:t>საკვლევი</w:t>
      </w:r>
      <w:proofErr w:type="spellEnd"/>
      <w:r>
        <w:rPr>
          <w:rFonts w:ascii="Sylfaen" w:hAnsi="Sylfaen"/>
          <w:color w:val="000000"/>
        </w:rPr>
        <w:t xml:space="preserve"> </w:t>
      </w:r>
      <w:r w:rsidRPr="00723436">
        <w:rPr>
          <w:rFonts w:ascii="Sylfaen" w:hAnsi="Sylfaen"/>
          <w:color w:val="000000"/>
        </w:rPr>
        <w:t xml:space="preserve"> </w:t>
      </w:r>
      <w:proofErr w:type="spellStart"/>
      <w:r w:rsidRPr="00723436">
        <w:rPr>
          <w:rFonts w:ascii="Sylfaen" w:hAnsi="Sylfaen"/>
          <w:color w:val="000000"/>
        </w:rPr>
        <w:t>მკურნალობის</w:t>
      </w:r>
      <w:proofErr w:type="spellEnd"/>
      <w:proofErr w:type="gramEnd"/>
      <w:r w:rsidRPr="00723436">
        <w:rPr>
          <w:rFonts w:ascii="Sylfaen" w:hAnsi="Sylfaen"/>
          <w:color w:val="000000"/>
        </w:rPr>
        <w:t xml:space="preserve"> </w:t>
      </w:r>
      <w:proofErr w:type="spellStart"/>
      <w:r>
        <w:rPr>
          <w:rFonts w:ascii="Sylfaen" w:hAnsi="Sylfaen"/>
          <w:color w:val="000000"/>
        </w:rPr>
        <w:t>რეჟიმის</w:t>
      </w:r>
      <w:proofErr w:type="spellEnd"/>
      <w:r>
        <w:rPr>
          <w:rFonts w:ascii="Sylfaen" w:hAnsi="Sylfaen"/>
          <w:color w:val="000000"/>
        </w:rPr>
        <w:t xml:space="preserve"> </w:t>
      </w:r>
      <w:proofErr w:type="spellStart"/>
      <w:r w:rsidRPr="00723436">
        <w:rPr>
          <w:rFonts w:ascii="Sylfaen" w:hAnsi="Sylfaen"/>
          <w:color w:val="000000"/>
        </w:rPr>
        <w:t>არჩევა</w:t>
      </w:r>
      <w:proofErr w:type="spellEnd"/>
      <w:r w:rsidRPr="00723436">
        <w:rPr>
          <w:rFonts w:ascii="Sylfaen" w:hAnsi="Sylfaen"/>
          <w:color w:val="000000"/>
        </w:rPr>
        <w:t xml:space="preserve">, </w:t>
      </w:r>
      <w:proofErr w:type="spellStart"/>
      <w:r w:rsidRPr="00723436">
        <w:rPr>
          <w:rFonts w:ascii="Sylfaen" w:hAnsi="Sylfaen"/>
          <w:color w:val="000000"/>
        </w:rPr>
        <w:t>რადგან</w:t>
      </w:r>
      <w:proofErr w:type="spellEnd"/>
      <w:r w:rsidRPr="00723436">
        <w:rPr>
          <w:rFonts w:ascii="Sylfaen" w:hAnsi="Sylfaen"/>
          <w:color w:val="000000"/>
        </w:rPr>
        <w:t xml:space="preserve"> </w:t>
      </w:r>
      <w:proofErr w:type="spellStart"/>
      <w:r w:rsidRPr="00723436">
        <w:rPr>
          <w:rFonts w:ascii="Sylfaen" w:hAnsi="Sylfaen"/>
          <w:color w:val="000000"/>
        </w:rPr>
        <w:t>ეს</w:t>
      </w:r>
      <w:proofErr w:type="spellEnd"/>
      <w:r w:rsidRPr="00723436">
        <w:rPr>
          <w:rFonts w:ascii="Sylfaen" w:hAnsi="Sylfaen"/>
          <w:color w:val="000000"/>
        </w:rPr>
        <w:t xml:space="preserve"> </w:t>
      </w:r>
      <w:proofErr w:type="spellStart"/>
      <w:r w:rsidRPr="00723436">
        <w:rPr>
          <w:rFonts w:ascii="Sylfaen" w:hAnsi="Sylfaen"/>
          <w:color w:val="000000"/>
        </w:rPr>
        <w:t>კეთდება</w:t>
      </w:r>
      <w:proofErr w:type="spellEnd"/>
      <w:r w:rsidRPr="00723436">
        <w:rPr>
          <w:rFonts w:ascii="Sylfaen" w:hAnsi="Sylfaen"/>
          <w:color w:val="000000"/>
        </w:rPr>
        <w:t xml:space="preserve"> </w:t>
      </w:r>
      <w:proofErr w:type="spellStart"/>
      <w:r w:rsidRPr="00723436">
        <w:rPr>
          <w:rFonts w:ascii="Sylfaen" w:hAnsi="Sylfaen"/>
          <w:color w:val="000000"/>
        </w:rPr>
        <w:t>კომპიუტერის</w:t>
      </w:r>
      <w:proofErr w:type="spellEnd"/>
      <w:r w:rsidRPr="00723436">
        <w:rPr>
          <w:rFonts w:ascii="Sylfaen" w:hAnsi="Sylfaen"/>
          <w:color w:val="000000"/>
        </w:rPr>
        <w:t xml:space="preserve"> </w:t>
      </w:r>
      <w:proofErr w:type="spellStart"/>
      <w:r w:rsidRPr="00723436">
        <w:rPr>
          <w:rFonts w:ascii="Sylfaen" w:hAnsi="Sylfaen"/>
          <w:color w:val="000000"/>
        </w:rPr>
        <w:t>მიერ</w:t>
      </w:r>
      <w:proofErr w:type="spellEnd"/>
      <w:r w:rsidRPr="00723436">
        <w:rPr>
          <w:rFonts w:ascii="Sylfaen" w:hAnsi="Sylfaen"/>
          <w:color w:val="000000"/>
        </w:rPr>
        <w:t xml:space="preserve"> </w:t>
      </w:r>
      <w:proofErr w:type="spellStart"/>
      <w:r w:rsidRPr="00723436">
        <w:rPr>
          <w:rFonts w:ascii="Sylfaen" w:hAnsi="Sylfaen"/>
          <w:color w:val="000000"/>
        </w:rPr>
        <w:t>რანდომიზაციის</w:t>
      </w:r>
      <w:proofErr w:type="spellEnd"/>
      <w:r w:rsidRPr="00723436">
        <w:rPr>
          <w:rFonts w:ascii="Sylfaen" w:hAnsi="Sylfaen"/>
          <w:color w:val="000000"/>
        </w:rPr>
        <w:t xml:space="preserve"> </w:t>
      </w:r>
      <w:proofErr w:type="spellStart"/>
      <w:r w:rsidRPr="00723436">
        <w:rPr>
          <w:rFonts w:ascii="Sylfaen" w:hAnsi="Sylfaen"/>
          <w:color w:val="000000"/>
        </w:rPr>
        <w:t>პრინციპით</w:t>
      </w:r>
      <w:proofErr w:type="spellEnd"/>
      <w:r w:rsidRPr="00723436">
        <w:rPr>
          <w:rFonts w:ascii="Sylfaen" w:hAnsi="Sylfaen"/>
          <w:color w:val="000000"/>
        </w:rPr>
        <w:t xml:space="preserve">, </w:t>
      </w:r>
      <w:proofErr w:type="spellStart"/>
      <w:r w:rsidRPr="00723436">
        <w:rPr>
          <w:rFonts w:ascii="Sylfaen" w:hAnsi="Sylfaen"/>
          <w:color w:val="000000"/>
        </w:rPr>
        <w:t>როგორც</w:t>
      </w:r>
      <w:proofErr w:type="spellEnd"/>
      <w:r w:rsidRPr="00723436">
        <w:rPr>
          <w:rFonts w:ascii="Sylfaen" w:hAnsi="Sylfaen"/>
          <w:color w:val="000000"/>
        </w:rPr>
        <w:t xml:space="preserve"> </w:t>
      </w:r>
      <w:proofErr w:type="spellStart"/>
      <w:r w:rsidRPr="00723436">
        <w:rPr>
          <w:rFonts w:ascii="Sylfaen" w:hAnsi="Sylfaen"/>
          <w:color w:val="000000"/>
        </w:rPr>
        <w:t>კამათელის</w:t>
      </w:r>
      <w:proofErr w:type="spellEnd"/>
      <w:r w:rsidRPr="00723436">
        <w:rPr>
          <w:rFonts w:ascii="Sylfaen" w:hAnsi="Sylfaen"/>
          <w:color w:val="000000"/>
        </w:rPr>
        <w:t xml:space="preserve"> </w:t>
      </w:r>
      <w:proofErr w:type="spellStart"/>
      <w:r w:rsidRPr="00723436">
        <w:rPr>
          <w:rFonts w:ascii="Sylfaen" w:hAnsi="Sylfaen"/>
          <w:color w:val="000000"/>
        </w:rPr>
        <w:t>გაგორებისას</w:t>
      </w:r>
      <w:proofErr w:type="spellEnd"/>
      <w:r w:rsidRPr="00723436">
        <w:rPr>
          <w:rFonts w:ascii="Sylfaen" w:hAnsi="Sylfaen"/>
          <w:color w:val="000000"/>
        </w:rPr>
        <w:t xml:space="preserve">. </w:t>
      </w:r>
    </w:p>
    <w:p w14:paraId="473A866A" w14:textId="77777777" w:rsidR="00805053" w:rsidRPr="00723436" w:rsidRDefault="00805053" w:rsidP="00805053">
      <w:pPr>
        <w:jc w:val="both"/>
        <w:rPr>
          <w:rFonts w:ascii="Sylfaen" w:hAnsi="Sylfaen"/>
          <w:color w:val="000000"/>
          <w:szCs w:val="22"/>
        </w:rPr>
      </w:pPr>
    </w:p>
    <w:p w14:paraId="2B435FC9" w14:textId="5AFCA8D2" w:rsidR="00805053" w:rsidRPr="00723436" w:rsidRDefault="00805053" w:rsidP="00805053">
      <w:pPr>
        <w:jc w:val="both"/>
        <w:rPr>
          <w:rFonts w:ascii="Sylfaen" w:hAnsi="Sylfaen"/>
          <w:color w:val="000000"/>
          <w:szCs w:val="22"/>
        </w:rPr>
      </w:pP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sidRPr="00723436">
        <w:rPr>
          <w:rFonts w:ascii="Sylfaen" w:hAnsi="Sylfaen"/>
          <w:color w:val="000000"/>
        </w:rPr>
        <w:t>ნებისმიერი</w:t>
      </w:r>
      <w:proofErr w:type="spellEnd"/>
      <w:r w:rsidRPr="00723436">
        <w:rPr>
          <w:rFonts w:ascii="Sylfaen" w:hAnsi="Sylfaen"/>
          <w:color w:val="000000"/>
        </w:rPr>
        <w:t xml:space="preserve"> </w:t>
      </w:r>
      <w:proofErr w:type="spellStart"/>
      <w:r>
        <w:rPr>
          <w:rFonts w:ascii="Sylfaen" w:hAnsi="Sylfaen"/>
          <w:color w:val="000000"/>
        </w:rPr>
        <w:t>საკვლევი</w:t>
      </w:r>
      <w:proofErr w:type="spellEnd"/>
      <w:r w:rsidRPr="00723436">
        <w:rPr>
          <w:rFonts w:ascii="Sylfaen" w:hAnsi="Sylfaen"/>
          <w:color w:val="000000"/>
        </w:rPr>
        <w:t xml:space="preserve"> </w:t>
      </w:r>
      <w:proofErr w:type="spellStart"/>
      <w:r w:rsidRPr="00723436">
        <w:rPr>
          <w:rFonts w:ascii="Sylfaen" w:hAnsi="Sylfaen"/>
          <w:color w:val="000000"/>
        </w:rPr>
        <w:t>მეთოდი</w:t>
      </w:r>
      <w:proofErr w:type="spellEnd"/>
      <w:r w:rsidRPr="00723436">
        <w:rPr>
          <w:rFonts w:ascii="Sylfaen" w:hAnsi="Sylfaen"/>
          <w:color w:val="000000"/>
        </w:rPr>
        <w:t xml:space="preserve"> </w:t>
      </w:r>
      <w:proofErr w:type="spellStart"/>
      <w:r w:rsidRPr="00723436">
        <w:rPr>
          <w:rFonts w:ascii="Sylfaen" w:hAnsi="Sylfaen"/>
          <w:color w:val="000000"/>
        </w:rPr>
        <w:t>უნდა</w:t>
      </w:r>
      <w:proofErr w:type="spellEnd"/>
      <w:r w:rsidRPr="00723436">
        <w:rPr>
          <w:rFonts w:ascii="Sylfaen" w:hAnsi="Sylfaen"/>
          <w:color w:val="000000"/>
        </w:rPr>
        <w:t xml:space="preserve"> </w:t>
      </w:r>
      <w:proofErr w:type="spellStart"/>
      <w:r w:rsidRPr="00723436">
        <w:rPr>
          <w:rFonts w:ascii="Sylfaen" w:hAnsi="Sylfaen"/>
          <w:color w:val="000000"/>
        </w:rPr>
        <w:t>დაიწყოს</w:t>
      </w:r>
      <w:proofErr w:type="spellEnd"/>
      <w:r w:rsidRPr="00723436">
        <w:rPr>
          <w:rFonts w:ascii="Sylfaen" w:hAnsi="Sylfaen"/>
          <w:color w:val="000000"/>
        </w:rPr>
        <w:t xml:space="preserve"> </w:t>
      </w:r>
      <w:proofErr w:type="spellStart"/>
      <w:r w:rsidRPr="00723436">
        <w:rPr>
          <w:rFonts w:ascii="Sylfaen" w:hAnsi="Sylfaen"/>
          <w:color w:val="000000"/>
        </w:rPr>
        <w:t>დაუყოვნებლივ</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გაგრძელდეს</w:t>
      </w:r>
      <w:proofErr w:type="spellEnd"/>
      <w:r w:rsidRPr="00723436">
        <w:rPr>
          <w:rFonts w:ascii="Sylfaen" w:hAnsi="Sylfaen"/>
          <w:color w:val="000000"/>
        </w:rPr>
        <w:t xml:space="preserve"> </w:t>
      </w:r>
      <w:proofErr w:type="spellStart"/>
      <w:r w:rsidRPr="00723436">
        <w:rPr>
          <w:rFonts w:ascii="Sylfaen" w:hAnsi="Sylfaen"/>
          <w:color w:val="000000"/>
        </w:rPr>
        <w:t>დაახლოებით</w:t>
      </w:r>
      <w:proofErr w:type="spellEnd"/>
      <w:r w:rsidRPr="00723436">
        <w:rPr>
          <w:rFonts w:ascii="Sylfaen" w:hAnsi="Sylfaen"/>
          <w:color w:val="000000"/>
        </w:rPr>
        <w:t xml:space="preserve"> 10 </w:t>
      </w:r>
      <w:proofErr w:type="spellStart"/>
      <w:r w:rsidRPr="00723436">
        <w:rPr>
          <w:rFonts w:ascii="Sylfaen" w:hAnsi="Sylfaen"/>
          <w:color w:val="000000"/>
        </w:rPr>
        <w:t>დღის</w:t>
      </w:r>
      <w:proofErr w:type="spellEnd"/>
      <w:r w:rsidRPr="00723436">
        <w:rPr>
          <w:rFonts w:ascii="Sylfaen" w:hAnsi="Sylfaen"/>
          <w:color w:val="000000"/>
        </w:rPr>
        <w:t xml:space="preserve"> </w:t>
      </w:r>
      <w:proofErr w:type="spellStart"/>
      <w:r w:rsidRPr="00723436">
        <w:rPr>
          <w:rFonts w:ascii="Sylfaen" w:hAnsi="Sylfaen"/>
          <w:color w:val="000000"/>
        </w:rPr>
        <w:t>განმავლობაში</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005D7642">
        <w:rPr>
          <w:rFonts w:ascii="Sylfaen" w:hAnsi="Sylfaen"/>
          <w:color w:val="000000"/>
          <w:lang w:val="ka-GE"/>
        </w:rPr>
        <w:t>კი</w:t>
      </w:r>
      <w:r w:rsidRPr="00723436">
        <w:rPr>
          <w:rFonts w:ascii="Sylfaen" w:hAnsi="Sylfaen"/>
          <w:color w:val="000000"/>
        </w:rPr>
        <w:t xml:space="preserve"> </w:t>
      </w:r>
      <w:proofErr w:type="spell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ექიმი</w:t>
      </w:r>
      <w:proofErr w:type="spellEnd"/>
      <w:r w:rsidRPr="00723436">
        <w:rPr>
          <w:rFonts w:ascii="Sylfaen" w:hAnsi="Sylfaen"/>
          <w:color w:val="000000"/>
        </w:rPr>
        <w:t xml:space="preserve"> </w:t>
      </w:r>
      <w:proofErr w:type="spellStart"/>
      <w:r w:rsidRPr="00723436">
        <w:rPr>
          <w:rFonts w:ascii="Sylfaen" w:hAnsi="Sylfaen"/>
          <w:color w:val="000000"/>
        </w:rPr>
        <w:t>რაიმე</w:t>
      </w:r>
      <w:proofErr w:type="spellEnd"/>
      <w:r w:rsidRPr="00723436">
        <w:rPr>
          <w:rFonts w:ascii="Sylfaen" w:hAnsi="Sylfaen"/>
          <w:color w:val="000000"/>
        </w:rPr>
        <w:t xml:space="preserve"> </w:t>
      </w:r>
      <w:proofErr w:type="spellStart"/>
      <w:r w:rsidRPr="00723436">
        <w:rPr>
          <w:rFonts w:ascii="Sylfaen" w:hAnsi="Sylfaen"/>
          <w:color w:val="000000"/>
        </w:rPr>
        <w:t>მიზეზით</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გადაწყვეტთ</w:t>
      </w:r>
      <w:proofErr w:type="spellEnd"/>
      <w:r w:rsidRPr="00723436">
        <w:rPr>
          <w:rFonts w:ascii="Sylfaen" w:hAnsi="Sylfaen"/>
          <w:color w:val="000000"/>
        </w:rPr>
        <w:t xml:space="preserve"> </w:t>
      </w:r>
      <w:proofErr w:type="spellStart"/>
      <w:r w:rsidRPr="00723436">
        <w:rPr>
          <w:rFonts w:ascii="Sylfaen" w:hAnsi="Sylfaen"/>
          <w:color w:val="000000"/>
        </w:rPr>
        <w:t>მის</w:t>
      </w:r>
      <w:proofErr w:type="spellEnd"/>
      <w:r w:rsidRPr="00723436">
        <w:rPr>
          <w:rFonts w:ascii="Sylfaen" w:hAnsi="Sylfaen"/>
          <w:color w:val="000000"/>
        </w:rPr>
        <w:t xml:space="preserve"> </w:t>
      </w:r>
      <w:proofErr w:type="spellStart"/>
      <w:r w:rsidRPr="00723436">
        <w:rPr>
          <w:rFonts w:ascii="Sylfaen" w:hAnsi="Sylfaen"/>
          <w:color w:val="000000"/>
        </w:rPr>
        <w:t>შეწყვეტას</w:t>
      </w:r>
      <w:proofErr w:type="spellEnd"/>
      <w:r w:rsidRPr="00723436">
        <w:rPr>
          <w:rFonts w:ascii="Sylfaen" w:hAnsi="Sylfaen"/>
          <w:color w:val="000000"/>
        </w:rPr>
        <w:t xml:space="preserve">. </w:t>
      </w:r>
      <w:proofErr w:type="spellStart"/>
      <w:r w:rsidRPr="00723436">
        <w:rPr>
          <w:rFonts w:ascii="Sylfaen" w:hAnsi="Sylfaen"/>
          <w:color w:val="000000"/>
        </w:rPr>
        <w:t>ამასთან</w:t>
      </w:r>
      <w:proofErr w:type="spellEnd"/>
      <w:r w:rsidRPr="00723436">
        <w:rPr>
          <w:rFonts w:ascii="Sylfaen" w:hAnsi="Sylfaen"/>
          <w:color w:val="000000"/>
        </w:rPr>
        <w:t xml:space="preserve"> </w:t>
      </w:r>
      <w:proofErr w:type="spellStart"/>
      <w:r w:rsidRPr="00723436">
        <w:rPr>
          <w:rFonts w:ascii="Sylfaen" w:hAnsi="Sylfaen"/>
          <w:color w:val="000000"/>
        </w:rPr>
        <w:t>ერთად</w:t>
      </w:r>
      <w:proofErr w:type="spellEnd"/>
      <w:r w:rsidRPr="00723436">
        <w:rPr>
          <w:rFonts w:ascii="Sylfaen" w:hAnsi="Sylfaen"/>
          <w:color w:val="000000"/>
        </w:rPr>
        <w:t xml:space="preserve">, </w:t>
      </w:r>
      <w:proofErr w:type="spell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კვლავინდებურად</w:t>
      </w:r>
      <w:proofErr w:type="spellEnd"/>
      <w:r w:rsidRPr="00723436">
        <w:rPr>
          <w:rFonts w:ascii="Sylfaen" w:hAnsi="Sylfaen"/>
          <w:color w:val="000000"/>
        </w:rPr>
        <w:t xml:space="preserve"> </w:t>
      </w:r>
      <w:proofErr w:type="spellStart"/>
      <w:r w:rsidRPr="00723436">
        <w:rPr>
          <w:rFonts w:ascii="Sylfaen" w:hAnsi="Sylfaen"/>
          <w:color w:val="000000"/>
        </w:rPr>
        <w:t>ჩაგიტარებენ</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მკურნალობას</w:t>
      </w:r>
      <w:proofErr w:type="spellEnd"/>
      <w:r w:rsidRPr="00723436">
        <w:rPr>
          <w:rFonts w:ascii="Sylfaen" w:hAnsi="Sylfaen"/>
          <w:color w:val="000000"/>
        </w:rPr>
        <w:t xml:space="preserve"> </w:t>
      </w:r>
      <w:proofErr w:type="spellStart"/>
      <w:r w:rsidRPr="00723436">
        <w:rPr>
          <w:rFonts w:ascii="Sylfaen" w:hAnsi="Sylfaen"/>
          <w:color w:val="000000"/>
        </w:rPr>
        <w:t>იმ</w:t>
      </w:r>
      <w:proofErr w:type="spellEnd"/>
      <w:r w:rsidRPr="00723436">
        <w:rPr>
          <w:rFonts w:ascii="Sylfaen" w:hAnsi="Sylfaen"/>
          <w:color w:val="000000"/>
        </w:rPr>
        <w:t xml:space="preserve"> </w:t>
      </w:r>
      <w:proofErr w:type="spellStart"/>
      <w:r>
        <w:rPr>
          <w:rFonts w:ascii="Sylfaen" w:hAnsi="Sylfaen"/>
          <w:color w:val="000000"/>
        </w:rPr>
        <w:t>სტანდარტული</w:t>
      </w:r>
      <w:proofErr w:type="spellEnd"/>
      <w:r>
        <w:rPr>
          <w:rFonts w:ascii="Sylfaen" w:hAnsi="Sylfaen"/>
          <w:color w:val="000000"/>
        </w:rPr>
        <w:t xml:space="preserve"> </w:t>
      </w:r>
      <w:proofErr w:type="spellStart"/>
      <w:r>
        <w:rPr>
          <w:rFonts w:ascii="Sylfaen" w:hAnsi="Sylfaen"/>
          <w:color w:val="000000"/>
        </w:rPr>
        <w:t>მკურნალობის</w:t>
      </w:r>
      <w:proofErr w:type="spellEnd"/>
      <w:r>
        <w:rPr>
          <w:rFonts w:ascii="Sylfaen" w:hAnsi="Sylfaen"/>
          <w:color w:val="000000"/>
        </w:rPr>
        <w:t xml:space="preserve"> </w:t>
      </w:r>
      <w:proofErr w:type="spellStart"/>
      <w:r w:rsidRPr="00723436">
        <w:rPr>
          <w:rFonts w:ascii="Sylfaen" w:hAnsi="Sylfaen"/>
          <w:color w:val="000000"/>
        </w:rPr>
        <w:t>მეთოდით</w:t>
      </w:r>
      <w:proofErr w:type="spellEnd"/>
      <w:r w:rsidRPr="00723436">
        <w:rPr>
          <w:rFonts w:ascii="Sylfaen" w:hAnsi="Sylfaen"/>
          <w:color w:val="000000"/>
        </w:rPr>
        <w:t xml:space="preserve">, </w:t>
      </w:r>
      <w:proofErr w:type="spellStart"/>
      <w:r w:rsidRPr="00723436">
        <w:rPr>
          <w:rFonts w:ascii="Sylfaen" w:hAnsi="Sylfaen"/>
          <w:color w:val="000000"/>
        </w:rPr>
        <w:t>რომლითაც</w:t>
      </w:r>
      <w:proofErr w:type="spellEnd"/>
      <w:r w:rsidRPr="00723436">
        <w:rPr>
          <w:rFonts w:ascii="Sylfaen" w:hAnsi="Sylfaen"/>
          <w:color w:val="000000"/>
        </w:rPr>
        <w:t xml:space="preserve"> </w:t>
      </w:r>
      <w:proofErr w:type="spellStart"/>
      <w:r w:rsidRPr="00723436">
        <w:rPr>
          <w:rFonts w:ascii="Sylfaen" w:hAnsi="Sylfaen"/>
          <w:color w:val="000000"/>
        </w:rPr>
        <w:t>უტარდებათ</w:t>
      </w:r>
      <w:proofErr w:type="spellEnd"/>
      <w:r w:rsidRPr="00723436">
        <w:rPr>
          <w:rFonts w:ascii="Sylfaen" w:hAnsi="Sylfaen"/>
          <w:color w:val="000000"/>
        </w:rPr>
        <w:t xml:space="preserve"> </w:t>
      </w:r>
      <w:proofErr w:type="spellStart"/>
      <w:r w:rsidRPr="00723436">
        <w:rPr>
          <w:rFonts w:ascii="Sylfaen" w:hAnsi="Sylfaen"/>
          <w:color w:val="000000"/>
        </w:rPr>
        <w:t>მკურნალობა</w:t>
      </w:r>
      <w:proofErr w:type="spellEnd"/>
      <w:r w:rsidRPr="00723436">
        <w:rPr>
          <w:rFonts w:ascii="Sylfaen" w:hAnsi="Sylfaen"/>
          <w:color w:val="000000"/>
        </w:rPr>
        <w:t xml:space="preserve"> COVID-</w:t>
      </w:r>
      <w:proofErr w:type="spellStart"/>
      <w:r w:rsidRPr="00723436">
        <w:rPr>
          <w:rFonts w:ascii="Sylfaen" w:hAnsi="Sylfaen"/>
          <w:color w:val="000000"/>
        </w:rPr>
        <w:t>ით</w:t>
      </w:r>
      <w:proofErr w:type="spellEnd"/>
      <w:r w:rsidRPr="00723436">
        <w:rPr>
          <w:rFonts w:ascii="Sylfaen" w:hAnsi="Sylfaen"/>
          <w:color w:val="000000"/>
        </w:rPr>
        <w:t xml:space="preserve"> </w:t>
      </w:r>
      <w:proofErr w:type="spellStart"/>
      <w:r w:rsidRPr="00723436">
        <w:rPr>
          <w:rFonts w:ascii="Sylfaen" w:hAnsi="Sylfaen"/>
          <w:color w:val="000000"/>
        </w:rPr>
        <w:t>ინფიცირებულ</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პაციენტებს</w:t>
      </w:r>
      <w:proofErr w:type="spellEnd"/>
      <w:r w:rsidRPr="00723436">
        <w:rPr>
          <w:rFonts w:ascii="Sylfaen" w:hAnsi="Sylfaen"/>
          <w:color w:val="000000"/>
        </w:rPr>
        <w:t xml:space="preserve"> </w:t>
      </w:r>
      <w:proofErr w:type="spellStart"/>
      <w:r w:rsidRPr="00723436">
        <w:rPr>
          <w:rFonts w:ascii="Sylfaen" w:hAnsi="Sylfaen"/>
          <w:color w:val="000000"/>
        </w:rPr>
        <w:t>ამ</w:t>
      </w:r>
      <w:proofErr w:type="spellEnd"/>
      <w:r w:rsidRPr="00723436">
        <w:rPr>
          <w:rFonts w:ascii="Sylfaen" w:hAnsi="Sylfaen"/>
          <w:color w:val="000000"/>
        </w:rPr>
        <w:t xml:space="preserve"> </w:t>
      </w:r>
      <w:proofErr w:type="spellStart"/>
      <w:r>
        <w:rPr>
          <w:rFonts w:ascii="Sylfaen" w:hAnsi="Sylfaen"/>
          <w:color w:val="000000"/>
        </w:rPr>
        <w:t>კლინიკაში</w:t>
      </w:r>
      <w:proofErr w:type="spellEnd"/>
      <w:r>
        <w:rPr>
          <w:rFonts w:ascii="Sylfaen" w:hAnsi="Sylfaen"/>
          <w:color w:val="000000"/>
        </w:rPr>
        <w:t xml:space="preserve">. </w:t>
      </w:r>
      <w:proofErr w:type="spellStart"/>
      <w:r>
        <w:rPr>
          <w:rFonts w:ascii="Sylfaen" w:hAnsi="Sylfaen"/>
          <w:color w:val="000000"/>
        </w:rPr>
        <w:t>ბინაზე</w:t>
      </w:r>
      <w:proofErr w:type="spellEnd"/>
      <w:r>
        <w:rPr>
          <w:rFonts w:ascii="Sylfaen" w:hAnsi="Sylfaen"/>
          <w:color w:val="000000"/>
        </w:rPr>
        <w:t xml:space="preserve"> </w:t>
      </w:r>
      <w:proofErr w:type="spellStart"/>
      <w:r w:rsidRPr="00723436">
        <w:rPr>
          <w:rFonts w:ascii="Sylfaen" w:hAnsi="Sylfaen"/>
          <w:color w:val="000000"/>
        </w:rPr>
        <w:t>გაწერის</w:t>
      </w:r>
      <w:proofErr w:type="spellEnd"/>
      <w:r w:rsidRPr="00723436">
        <w:rPr>
          <w:rFonts w:ascii="Sylfaen" w:hAnsi="Sylfaen"/>
          <w:color w:val="000000"/>
        </w:rPr>
        <w:t xml:space="preserve"> </w:t>
      </w:r>
      <w:proofErr w:type="spellStart"/>
      <w:r w:rsidRPr="00723436">
        <w:rPr>
          <w:rFonts w:ascii="Sylfaen" w:hAnsi="Sylfaen"/>
          <w:color w:val="000000"/>
        </w:rPr>
        <w:t>შემდეგ</w:t>
      </w:r>
      <w:proofErr w:type="spellEnd"/>
      <w:r w:rsidRPr="00723436">
        <w:rPr>
          <w:rFonts w:ascii="Sylfaen" w:hAnsi="Sylfaen"/>
          <w:color w:val="000000"/>
        </w:rPr>
        <w:t xml:space="preserve"> </w:t>
      </w:r>
      <w:proofErr w:type="spellStart"/>
      <w:proofErr w:type="gramStart"/>
      <w:r>
        <w:rPr>
          <w:rFonts w:ascii="Sylfaen" w:hAnsi="Sylfaen"/>
          <w:color w:val="000000"/>
        </w:rPr>
        <w:t>კლინიკაში</w:t>
      </w:r>
      <w:proofErr w:type="spellEnd"/>
      <w:r>
        <w:rPr>
          <w:rFonts w:ascii="Sylfaen" w:hAnsi="Sylfaen"/>
          <w:color w:val="000000"/>
        </w:rPr>
        <w:t xml:space="preserve"> </w:t>
      </w:r>
      <w:r w:rsidRPr="00723436">
        <w:rPr>
          <w:rFonts w:ascii="Sylfaen" w:hAnsi="Sylfaen"/>
          <w:color w:val="000000"/>
        </w:rPr>
        <w:t xml:space="preserve"> </w:t>
      </w:r>
      <w:proofErr w:type="spellStart"/>
      <w:r w:rsidRPr="00723436">
        <w:rPr>
          <w:rFonts w:ascii="Sylfaen" w:hAnsi="Sylfaen"/>
          <w:color w:val="000000"/>
        </w:rPr>
        <w:t>დამატებითი</w:t>
      </w:r>
      <w:proofErr w:type="spellEnd"/>
      <w:proofErr w:type="gramEnd"/>
      <w:r w:rsidRPr="00723436">
        <w:rPr>
          <w:rFonts w:ascii="Sylfaen" w:hAnsi="Sylfaen"/>
          <w:color w:val="000000"/>
        </w:rPr>
        <w:t xml:space="preserve"> </w:t>
      </w:r>
      <w:proofErr w:type="spellStart"/>
      <w:r w:rsidRPr="00723436">
        <w:rPr>
          <w:rFonts w:ascii="Sylfaen" w:hAnsi="Sylfaen"/>
          <w:color w:val="000000"/>
        </w:rPr>
        <w:t>ვიზიტი</w:t>
      </w:r>
      <w:proofErr w:type="spellEnd"/>
      <w:r w:rsidRPr="00723436">
        <w:rPr>
          <w:rFonts w:ascii="Sylfaen" w:hAnsi="Sylfaen"/>
          <w:color w:val="000000"/>
        </w:rPr>
        <w:t xml:space="preserve"> </w:t>
      </w:r>
      <w:proofErr w:type="spellStart"/>
      <w:r w:rsidRPr="00723436">
        <w:rPr>
          <w:rFonts w:ascii="Sylfaen" w:hAnsi="Sylfaen"/>
          <w:color w:val="000000"/>
        </w:rPr>
        <w:t>საჭირო</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არის</w:t>
      </w:r>
      <w:proofErr w:type="spellEnd"/>
      <w:r w:rsidRPr="00723436">
        <w:rPr>
          <w:rFonts w:ascii="Sylfaen" w:hAnsi="Sylfaen"/>
          <w:color w:val="000000"/>
        </w:rPr>
        <w:t xml:space="preserve">. </w:t>
      </w:r>
      <w:proofErr w:type="spellStart"/>
      <w:r w:rsidRPr="00723436">
        <w:rPr>
          <w:rFonts w:ascii="Sylfaen" w:hAnsi="Sylfaen"/>
          <w:color w:val="000000"/>
        </w:rPr>
        <w:t>თქვენ</w:t>
      </w:r>
      <w:proofErr w:type="spellEnd"/>
      <w:r w:rsidRPr="00723436">
        <w:rPr>
          <w:rFonts w:ascii="Sylfaen" w:hAnsi="Sylfaen"/>
          <w:color w:val="000000"/>
        </w:rPr>
        <w:t xml:space="preserve"> </w:t>
      </w:r>
      <w:proofErr w:type="spellStart"/>
      <w:r w:rsidRPr="00723436">
        <w:rPr>
          <w:rFonts w:ascii="Sylfaen" w:hAnsi="Sylfaen"/>
          <w:color w:val="000000"/>
        </w:rPr>
        <w:t>ან</w:t>
      </w:r>
      <w:proofErr w:type="spellEnd"/>
      <w:r w:rsidRPr="00723436">
        <w:rPr>
          <w:rFonts w:ascii="Sylfaen" w:hAnsi="Sylfaen"/>
          <w:color w:val="000000"/>
        </w:rPr>
        <w:t xml:space="preserve"> </w:t>
      </w:r>
      <w:proofErr w:type="spellStart"/>
      <w:r w:rsidRPr="00723436">
        <w:rPr>
          <w:rFonts w:ascii="Sylfaen" w:hAnsi="Sylfaen"/>
          <w:color w:val="000000"/>
        </w:rPr>
        <w:t>თქვენს</w:t>
      </w:r>
      <w:proofErr w:type="spellEnd"/>
      <w:r w:rsidRPr="00723436">
        <w:rPr>
          <w:rFonts w:ascii="Sylfaen" w:hAnsi="Sylfaen"/>
          <w:color w:val="000000"/>
        </w:rPr>
        <w:t xml:space="preserve"> </w:t>
      </w:r>
      <w:proofErr w:type="spellStart"/>
      <w:r w:rsidRPr="00723436">
        <w:rPr>
          <w:rFonts w:ascii="Sylfaen" w:hAnsi="Sylfaen"/>
          <w:color w:val="000000"/>
        </w:rPr>
        <w:t>ექიმს</w:t>
      </w:r>
      <w:proofErr w:type="spellEnd"/>
      <w:r w:rsidRPr="00723436">
        <w:rPr>
          <w:rFonts w:ascii="Sylfaen" w:hAnsi="Sylfaen"/>
          <w:color w:val="000000"/>
        </w:rPr>
        <w:t xml:space="preserve"> </w:t>
      </w:r>
      <w:proofErr w:type="spellStart"/>
      <w:r w:rsidRPr="00723436">
        <w:rPr>
          <w:rFonts w:ascii="Sylfaen" w:hAnsi="Sylfaen"/>
          <w:color w:val="000000"/>
        </w:rPr>
        <w:t>ნებისმიერ</w:t>
      </w:r>
      <w:proofErr w:type="spellEnd"/>
      <w:r w:rsidRPr="00723436">
        <w:rPr>
          <w:rFonts w:ascii="Sylfaen" w:hAnsi="Sylfaen"/>
          <w:color w:val="000000"/>
        </w:rPr>
        <w:t xml:space="preserve"> </w:t>
      </w:r>
      <w:proofErr w:type="spellStart"/>
      <w:r w:rsidRPr="00723436">
        <w:rPr>
          <w:rFonts w:ascii="Sylfaen" w:hAnsi="Sylfaen"/>
          <w:color w:val="000000"/>
        </w:rPr>
        <w:t>დროს</w:t>
      </w:r>
      <w:proofErr w:type="spellEnd"/>
      <w:r w:rsidRPr="00723436">
        <w:rPr>
          <w:rFonts w:ascii="Sylfaen" w:hAnsi="Sylfaen"/>
          <w:color w:val="000000"/>
        </w:rPr>
        <w:t xml:space="preserve"> </w:t>
      </w:r>
      <w:proofErr w:type="spellStart"/>
      <w:r w:rsidRPr="00723436">
        <w:rPr>
          <w:rFonts w:ascii="Sylfaen" w:hAnsi="Sylfaen"/>
          <w:color w:val="000000"/>
        </w:rPr>
        <w:t>შეგიძლიათ</w:t>
      </w:r>
      <w:proofErr w:type="spellEnd"/>
      <w:r w:rsidRPr="00723436">
        <w:rPr>
          <w:rFonts w:ascii="Sylfaen" w:hAnsi="Sylfaen"/>
          <w:color w:val="000000"/>
        </w:rPr>
        <w:t xml:space="preserve"> </w:t>
      </w:r>
      <w:proofErr w:type="spellStart"/>
      <w:r w:rsidRPr="00723436">
        <w:rPr>
          <w:rFonts w:ascii="Sylfaen" w:hAnsi="Sylfaen"/>
          <w:color w:val="000000"/>
        </w:rPr>
        <w:t>შეწყვიტოთ</w:t>
      </w:r>
      <w:proofErr w:type="spellEnd"/>
      <w:r w:rsidRPr="00723436">
        <w:rPr>
          <w:rFonts w:ascii="Sylfaen" w:hAnsi="Sylfaen"/>
          <w:color w:val="000000"/>
        </w:rPr>
        <w:t xml:space="preserve"> </w:t>
      </w:r>
      <w:proofErr w:type="spellStart"/>
      <w:r>
        <w:rPr>
          <w:rFonts w:ascii="Sylfaen" w:hAnsi="Sylfaen"/>
          <w:color w:val="000000"/>
        </w:rPr>
        <w:t>საკვლევი</w:t>
      </w:r>
      <w:proofErr w:type="spellEnd"/>
      <w:r>
        <w:rPr>
          <w:rFonts w:ascii="Sylfaen" w:hAnsi="Sylfaen"/>
          <w:color w:val="000000"/>
        </w:rPr>
        <w:t xml:space="preserve"> </w:t>
      </w: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Pr>
          <w:rFonts w:ascii="Sylfaen" w:hAnsi="Sylfaen"/>
          <w:color w:val="000000"/>
        </w:rPr>
        <w:t>რეჟიმის</w:t>
      </w:r>
      <w:proofErr w:type="spellEnd"/>
      <w:r w:rsidRPr="00723436">
        <w:rPr>
          <w:rFonts w:ascii="Sylfaen" w:hAnsi="Sylfaen"/>
          <w:color w:val="000000"/>
        </w:rPr>
        <w:t xml:space="preserve"> </w:t>
      </w:r>
      <w:proofErr w:type="spellStart"/>
      <w:r w:rsidRPr="00723436">
        <w:rPr>
          <w:rFonts w:ascii="Sylfaen" w:hAnsi="Sylfaen"/>
          <w:color w:val="000000"/>
        </w:rPr>
        <w:t>გამოყენება</w:t>
      </w:r>
      <w:proofErr w:type="spellEnd"/>
      <w:r w:rsidRPr="00723436">
        <w:rPr>
          <w:rFonts w:ascii="Sylfaen" w:hAnsi="Sylfaen"/>
          <w:color w:val="000000"/>
        </w:rPr>
        <w:t xml:space="preserve"> </w:t>
      </w:r>
      <w:proofErr w:type="spellStart"/>
      <w:r>
        <w:rPr>
          <w:rFonts w:ascii="Sylfaen" w:hAnsi="Sylfaen"/>
          <w:color w:val="000000"/>
        </w:rPr>
        <w:t>მკურნალობის</w:t>
      </w:r>
      <w:proofErr w:type="spellEnd"/>
      <w:r>
        <w:rPr>
          <w:rFonts w:ascii="Sylfaen" w:hAnsi="Sylfaen"/>
          <w:color w:val="000000"/>
        </w:rPr>
        <w:t xml:space="preserve"> </w:t>
      </w:r>
      <w:proofErr w:type="spellStart"/>
      <w:r w:rsidRPr="00723436">
        <w:rPr>
          <w:rFonts w:ascii="Sylfaen" w:hAnsi="Sylfaen"/>
          <w:color w:val="000000"/>
        </w:rPr>
        <w:t>კურსის</w:t>
      </w:r>
      <w:proofErr w:type="spellEnd"/>
      <w:r w:rsidRPr="00723436">
        <w:rPr>
          <w:rFonts w:ascii="Sylfaen" w:hAnsi="Sylfaen"/>
          <w:color w:val="000000"/>
        </w:rPr>
        <w:t xml:space="preserve"> </w:t>
      </w:r>
      <w:proofErr w:type="spellStart"/>
      <w:r w:rsidRPr="00723436">
        <w:rPr>
          <w:rFonts w:ascii="Sylfaen" w:hAnsi="Sylfaen"/>
          <w:color w:val="000000"/>
        </w:rPr>
        <w:t>დასრულებამდე</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ნებისმიერ</w:t>
      </w:r>
      <w:proofErr w:type="spellEnd"/>
      <w:r w:rsidRPr="00723436">
        <w:rPr>
          <w:rFonts w:ascii="Sylfaen" w:hAnsi="Sylfaen"/>
          <w:color w:val="000000"/>
        </w:rPr>
        <w:t xml:space="preserve"> </w:t>
      </w:r>
      <w:proofErr w:type="spellStart"/>
      <w:r w:rsidRPr="00723436">
        <w:rPr>
          <w:rFonts w:ascii="Sylfaen" w:hAnsi="Sylfaen"/>
          <w:color w:val="000000"/>
        </w:rPr>
        <w:t>დროს</w:t>
      </w:r>
      <w:proofErr w:type="spellEnd"/>
      <w:r w:rsidRPr="00723436">
        <w:rPr>
          <w:rFonts w:ascii="Sylfaen" w:hAnsi="Sylfaen"/>
          <w:color w:val="000000"/>
        </w:rPr>
        <w:t xml:space="preserve"> </w:t>
      </w:r>
      <w:proofErr w:type="spellStart"/>
      <w:r w:rsidRPr="00723436">
        <w:rPr>
          <w:rFonts w:ascii="Sylfaen" w:hAnsi="Sylfaen"/>
          <w:color w:val="000000"/>
        </w:rPr>
        <w:t>შეგიძლიათ</w:t>
      </w:r>
      <w:proofErr w:type="spellEnd"/>
      <w:r w:rsidRPr="00723436">
        <w:rPr>
          <w:rFonts w:ascii="Sylfaen" w:hAnsi="Sylfaen"/>
          <w:color w:val="000000"/>
        </w:rPr>
        <w:t xml:space="preserve"> </w:t>
      </w:r>
      <w:proofErr w:type="spellStart"/>
      <w:r w:rsidRPr="00723436">
        <w:rPr>
          <w:rFonts w:ascii="Sylfaen" w:hAnsi="Sylfaen"/>
          <w:color w:val="000000"/>
        </w:rPr>
        <w:t>შეცვალოთ</w:t>
      </w:r>
      <w:proofErr w:type="spellEnd"/>
      <w:r w:rsidRPr="00723436">
        <w:rPr>
          <w:rFonts w:ascii="Sylfaen" w:hAnsi="Sylfaen"/>
          <w:color w:val="000000"/>
        </w:rPr>
        <w:t xml:space="preserve"> </w:t>
      </w:r>
      <w:proofErr w:type="spellStart"/>
      <w:r w:rsidRPr="00723436">
        <w:rPr>
          <w:rFonts w:ascii="Sylfaen" w:hAnsi="Sylfaen"/>
          <w:color w:val="000000"/>
        </w:rPr>
        <w:t>საკუთარი</w:t>
      </w:r>
      <w:proofErr w:type="spellEnd"/>
      <w:r w:rsidRPr="00723436">
        <w:rPr>
          <w:rFonts w:ascii="Sylfaen" w:hAnsi="Sylfaen"/>
          <w:color w:val="000000"/>
        </w:rPr>
        <w:t xml:space="preserve"> </w:t>
      </w:r>
      <w:proofErr w:type="spellStart"/>
      <w:r w:rsidRPr="00723436">
        <w:rPr>
          <w:rFonts w:ascii="Sylfaen" w:hAnsi="Sylfaen"/>
          <w:color w:val="000000"/>
        </w:rPr>
        <w:t>გადაწყვეტილება</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შეწყვიტოთ</w:t>
      </w:r>
      <w:proofErr w:type="spellEnd"/>
      <w:r w:rsidRPr="00723436">
        <w:rPr>
          <w:rFonts w:ascii="Sylfaen" w:hAnsi="Sylfaen"/>
          <w:color w:val="000000"/>
        </w:rPr>
        <w:t xml:space="preserve"> </w:t>
      </w:r>
      <w:proofErr w:type="spellStart"/>
      <w:r>
        <w:rPr>
          <w:rFonts w:ascii="Sylfaen" w:hAnsi="Sylfaen"/>
          <w:color w:val="000000"/>
        </w:rPr>
        <w:t>კვლევაში</w:t>
      </w:r>
      <w:proofErr w:type="spellEnd"/>
      <w:r>
        <w:rPr>
          <w:rFonts w:ascii="Sylfaen" w:hAnsi="Sylfaen"/>
          <w:color w:val="000000"/>
        </w:rPr>
        <w:t xml:space="preserve"> </w:t>
      </w:r>
      <w:proofErr w:type="spellStart"/>
      <w:r w:rsidRPr="00723436">
        <w:rPr>
          <w:rFonts w:ascii="Sylfaen" w:hAnsi="Sylfaen"/>
          <w:color w:val="000000"/>
        </w:rPr>
        <w:t>მონაწილეობა</w:t>
      </w:r>
      <w:proofErr w:type="spellEnd"/>
      <w:r w:rsidRPr="00723436">
        <w:rPr>
          <w:rFonts w:ascii="Sylfaen" w:hAnsi="Sylfaen"/>
          <w:color w:val="000000"/>
        </w:rPr>
        <w:t xml:space="preserve">. </w:t>
      </w:r>
      <w:r>
        <w:rPr>
          <w:rFonts w:ascii="Sylfaen" w:hAnsi="Sylfaen"/>
          <w:color w:val="000000"/>
        </w:rPr>
        <w:t xml:space="preserve"> </w:t>
      </w:r>
    </w:p>
    <w:p w14:paraId="52BE5C3D" w14:textId="77777777" w:rsidR="00805053" w:rsidRPr="00723436" w:rsidRDefault="00805053" w:rsidP="00805053">
      <w:pPr>
        <w:jc w:val="both"/>
        <w:rPr>
          <w:rFonts w:ascii="Sylfaen" w:hAnsi="Sylfaen"/>
          <w:color w:val="000000"/>
          <w:szCs w:val="22"/>
        </w:rPr>
      </w:pPr>
      <w:r w:rsidRPr="00723436">
        <w:rPr>
          <w:rFonts w:ascii="Sylfaen" w:hAnsi="Sylfaen"/>
          <w:color w:val="000000"/>
        </w:rPr>
        <w:t xml:space="preserve"> </w:t>
      </w:r>
    </w:p>
    <w:p w14:paraId="6BE56F2B" w14:textId="785A9DED" w:rsidR="00805053" w:rsidRPr="00723436" w:rsidRDefault="00805053" w:rsidP="00805053">
      <w:pPr>
        <w:jc w:val="both"/>
        <w:rPr>
          <w:rFonts w:ascii="Sylfaen" w:hAnsi="Sylfaen"/>
          <w:bCs/>
          <w:color w:val="000000"/>
          <w:szCs w:val="22"/>
        </w:rPr>
      </w:pP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ჩართვა</w:t>
      </w:r>
      <w:proofErr w:type="spellEnd"/>
      <w:r w:rsidRPr="00723436">
        <w:rPr>
          <w:rFonts w:ascii="Sylfaen" w:hAnsi="Sylfaen"/>
          <w:color w:val="000000"/>
        </w:rPr>
        <w:t xml:space="preserve"> </w:t>
      </w:r>
      <w:proofErr w:type="spellStart"/>
      <w:r w:rsidRPr="00723436">
        <w:rPr>
          <w:rFonts w:ascii="Sylfaen" w:hAnsi="Sylfaen"/>
          <w:color w:val="000000"/>
        </w:rPr>
        <w:t>ნებაყოფლობითია</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ზეგავლენას</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მოახდენს</w:t>
      </w:r>
      <w:proofErr w:type="spellEnd"/>
      <w:r w:rsidRPr="00723436">
        <w:rPr>
          <w:rFonts w:ascii="Sylfaen" w:hAnsi="Sylfaen"/>
          <w:color w:val="000000"/>
        </w:rPr>
        <w:t xml:space="preserve"> </w:t>
      </w:r>
      <w:proofErr w:type="spellStart"/>
      <w:r>
        <w:rPr>
          <w:rFonts w:ascii="Sylfaen" w:hAnsi="Sylfaen"/>
          <w:color w:val="000000"/>
        </w:rPr>
        <w:t>იმ</w:t>
      </w:r>
      <w:proofErr w:type="spellEnd"/>
      <w:r>
        <w:rPr>
          <w:rFonts w:ascii="Sylfaen" w:hAnsi="Sylfaen"/>
          <w:color w:val="000000"/>
        </w:rPr>
        <w:t xml:space="preserve"> </w:t>
      </w:r>
      <w:proofErr w:type="spellStart"/>
      <w:r>
        <w:rPr>
          <w:rFonts w:ascii="Sylfaen" w:hAnsi="Sylfaen"/>
          <w:color w:val="000000"/>
        </w:rPr>
        <w:t>სტანდარტულ</w:t>
      </w:r>
      <w:proofErr w:type="spellEnd"/>
      <w:r>
        <w:rPr>
          <w:rFonts w:ascii="Sylfaen" w:hAnsi="Sylfaen"/>
          <w:color w:val="000000"/>
        </w:rPr>
        <w:t xml:space="preserve"> </w:t>
      </w:r>
      <w:proofErr w:type="spellStart"/>
      <w:r w:rsidRPr="00723436">
        <w:rPr>
          <w:rFonts w:ascii="Sylfaen" w:hAnsi="Sylfaen"/>
          <w:color w:val="000000"/>
        </w:rPr>
        <w:t>მკურნალობაზე</w:t>
      </w:r>
      <w:proofErr w:type="spellEnd"/>
      <w:r w:rsidRPr="00723436">
        <w:rPr>
          <w:rFonts w:ascii="Sylfaen" w:hAnsi="Sylfaen"/>
          <w:color w:val="000000"/>
        </w:rPr>
        <w:t xml:space="preserve">, </w:t>
      </w:r>
      <w:proofErr w:type="spellStart"/>
      <w:r w:rsidRPr="00723436">
        <w:rPr>
          <w:rFonts w:ascii="Sylfaen" w:hAnsi="Sylfaen"/>
          <w:color w:val="000000"/>
        </w:rPr>
        <w:t>რომელსაც</w:t>
      </w:r>
      <w:proofErr w:type="spellEnd"/>
      <w:r w:rsidRPr="00723436">
        <w:rPr>
          <w:rFonts w:ascii="Sylfaen" w:hAnsi="Sylfaen"/>
          <w:color w:val="000000"/>
        </w:rPr>
        <w:t xml:space="preserve"> </w:t>
      </w:r>
      <w:proofErr w:type="spellStart"/>
      <w:r w:rsidRPr="00723436">
        <w:rPr>
          <w:rFonts w:ascii="Sylfaen" w:hAnsi="Sylfaen"/>
          <w:color w:val="000000"/>
        </w:rPr>
        <w:t>ამ</w:t>
      </w:r>
      <w:proofErr w:type="spellEnd"/>
      <w:r w:rsidRPr="00723436">
        <w:rPr>
          <w:rFonts w:ascii="Sylfaen" w:hAnsi="Sylfaen"/>
          <w:color w:val="000000"/>
        </w:rPr>
        <w:t xml:space="preserve"> </w:t>
      </w:r>
      <w:proofErr w:type="spellStart"/>
      <w:r>
        <w:rPr>
          <w:rFonts w:ascii="Sylfaen" w:hAnsi="Sylfaen"/>
          <w:color w:val="000000"/>
        </w:rPr>
        <w:t>კლინიკაში</w:t>
      </w:r>
      <w:proofErr w:type="spellEnd"/>
      <w:r w:rsidRPr="00723436">
        <w:rPr>
          <w:rFonts w:ascii="Sylfaen" w:hAnsi="Sylfaen"/>
          <w:color w:val="000000"/>
        </w:rPr>
        <w:t xml:space="preserve"> </w:t>
      </w:r>
      <w:proofErr w:type="spellStart"/>
      <w:r w:rsidRPr="00723436">
        <w:rPr>
          <w:rFonts w:ascii="Sylfaen" w:hAnsi="Sylfaen"/>
          <w:color w:val="000000"/>
        </w:rPr>
        <w:t>გიტარებენ</w:t>
      </w:r>
      <w:proofErr w:type="spellEnd"/>
      <w:r w:rsidRPr="00723436">
        <w:rPr>
          <w:rFonts w:ascii="Sylfaen" w:hAnsi="Sylfaen"/>
          <w:color w:val="000000"/>
        </w:rPr>
        <w:t xml:space="preserve">. </w:t>
      </w:r>
      <w:proofErr w:type="spellStart"/>
      <w:r w:rsidRPr="006A5B1C">
        <w:rPr>
          <w:rFonts w:ascii="Sylfaen" w:hAnsi="Sylfaen"/>
          <w:color w:val="000000"/>
        </w:rPr>
        <w:t>არც</w:t>
      </w:r>
      <w:proofErr w:type="spellEnd"/>
      <w:r w:rsidRPr="006A5B1C">
        <w:rPr>
          <w:rFonts w:ascii="Sylfaen" w:hAnsi="Sylfaen"/>
          <w:color w:val="000000"/>
        </w:rPr>
        <w:t xml:space="preserve"> </w:t>
      </w:r>
      <w:proofErr w:type="spellStart"/>
      <w:r w:rsidRPr="006A5B1C">
        <w:rPr>
          <w:rFonts w:ascii="Sylfaen" w:hAnsi="Sylfaen"/>
          <w:color w:val="000000"/>
        </w:rPr>
        <w:t>თქვენ</w:t>
      </w:r>
      <w:proofErr w:type="spellEnd"/>
      <w:r w:rsidRPr="006A5B1C">
        <w:rPr>
          <w:rFonts w:ascii="Sylfaen" w:hAnsi="Sylfaen"/>
          <w:color w:val="000000"/>
        </w:rPr>
        <w:t xml:space="preserve"> </w:t>
      </w:r>
      <w:proofErr w:type="spellStart"/>
      <w:r w:rsidRPr="006A5B1C">
        <w:rPr>
          <w:rFonts w:ascii="Sylfaen" w:hAnsi="Sylfaen"/>
          <w:color w:val="000000"/>
        </w:rPr>
        <w:t>და</w:t>
      </w:r>
      <w:proofErr w:type="spellEnd"/>
      <w:r w:rsidRPr="006A5B1C">
        <w:rPr>
          <w:rFonts w:ascii="Sylfaen" w:hAnsi="Sylfaen"/>
          <w:color w:val="000000"/>
        </w:rPr>
        <w:t xml:space="preserve"> </w:t>
      </w:r>
      <w:proofErr w:type="spellStart"/>
      <w:r w:rsidRPr="006A5B1C">
        <w:rPr>
          <w:rFonts w:ascii="Sylfaen" w:hAnsi="Sylfaen"/>
          <w:color w:val="000000"/>
        </w:rPr>
        <w:t>არც</w:t>
      </w:r>
      <w:proofErr w:type="spellEnd"/>
      <w:r w:rsidRPr="006A5B1C">
        <w:rPr>
          <w:rFonts w:ascii="Sylfaen" w:hAnsi="Sylfaen"/>
          <w:color w:val="000000"/>
        </w:rPr>
        <w:t xml:space="preserve"> </w:t>
      </w:r>
      <w:proofErr w:type="spellStart"/>
      <w:r w:rsidRPr="006A5B1C">
        <w:rPr>
          <w:rFonts w:ascii="Sylfaen" w:hAnsi="Sylfaen"/>
          <w:color w:val="000000"/>
        </w:rPr>
        <w:t>სამედიცინო</w:t>
      </w:r>
      <w:proofErr w:type="spellEnd"/>
      <w:r w:rsidRPr="006A5B1C">
        <w:rPr>
          <w:rFonts w:ascii="Sylfaen" w:hAnsi="Sylfaen"/>
          <w:color w:val="000000"/>
        </w:rPr>
        <w:t xml:space="preserve"> </w:t>
      </w:r>
      <w:proofErr w:type="spellStart"/>
      <w:r w:rsidRPr="006A5B1C">
        <w:rPr>
          <w:rFonts w:ascii="Sylfaen" w:hAnsi="Sylfaen"/>
          <w:color w:val="000000"/>
        </w:rPr>
        <w:t>პერსონალი</w:t>
      </w:r>
      <w:proofErr w:type="spellEnd"/>
      <w:r w:rsidRPr="006A5B1C">
        <w:rPr>
          <w:rFonts w:ascii="Sylfaen" w:hAnsi="Sylfaen"/>
          <w:color w:val="000000"/>
        </w:rPr>
        <w:t xml:space="preserve"> </w:t>
      </w:r>
      <w:proofErr w:type="spellStart"/>
      <w:r w:rsidR="005D7642" w:rsidRPr="006A5B1C">
        <w:rPr>
          <w:rFonts w:ascii="Sylfaen" w:hAnsi="Sylfaen"/>
          <w:color w:val="000000"/>
        </w:rPr>
        <w:t>არ</w:t>
      </w:r>
      <w:proofErr w:type="spellEnd"/>
      <w:r w:rsidR="005D7642" w:rsidRPr="006A5B1C">
        <w:rPr>
          <w:rFonts w:ascii="Sylfaen" w:hAnsi="Sylfaen"/>
          <w:color w:val="000000"/>
        </w:rPr>
        <w:t xml:space="preserve"> </w:t>
      </w:r>
      <w:proofErr w:type="spellStart"/>
      <w:r w:rsidR="005D7642" w:rsidRPr="006A5B1C">
        <w:rPr>
          <w:rFonts w:ascii="Sylfaen" w:hAnsi="Sylfaen"/>
          <w:color w:val="000000"/>
        </w:rPr>
        <w:t>მიიღებთ</w:t>
      </w:r>
      <w:proofErr w:type="spellEnd"/>
      <w:r w:rsidR="005D7642">
        <w:rPr>
          <w:rFonts w:ascii="Sylfaen" w:hAnsi="Sylfaen"/>
          <w:color w:val="000000"/>
          <w:lang w:val="ka-GE"/>
        </w:rPr>
        <w:t xml:space="preserve"> </w:t>
      </w:r>
      <w:proofErr w:type="spellStart"/>
      <w:r w:rsidR="005D7642" w:rsidRPr="006A5B1C">
        <w:rPr>
          <w:rFonts w:ascii="Sylfaen" w:hAnsi="Sylfaen"/>
          <w:color w:val="000000"/>
        </w:rPr>
        <w:t>ანაზღაურებას</w:t>
      </w:r>
      <w:proofErr w:type="spellEnd"/>
      <w:r w:rsidR="005D7642">
        <w:rPr>
          <w:rFonts w:ascii="Sylfaen" w:hAnsi="Sylfaen"/>
          <w:color w:val="000000"/>
          <w:lang w:val="ka-GE"/>
        </w:rPr>
        <w:t xml:space="preserve"> </w:t>
      </w:r>
      <w:proofErr w:type="spellStart"/>
      <w:r w:rsidRPr="006A5B1C">
        <w:rPr>
          <w:rFonts w:ascii="Sylfaen" w:hAnsi="Sylfaen"/>
          <w:color w:val="000000"/>
        </w:rPr>
        <w:t>კვლევაში</w:t>
      </w:r>
      <w:proofErr w:type="spellEnd"/>
      <w:r w:rsidRPr="006A5B1C">
        <w:rPr>
          <w:rFonts w:ascii="Sylfaen" w:hAnsi="Sylfaen"/>
          <w:color w:val="000000"/>
        </w:rPr>
        <w:t xml:space="preserve"> </w:t>
      </w:r>
      <w:proofErr w:type="spellStart"/>
      <w:r w:rsidRPr="006A5B1C">
        <w:rPr>
          <w:rFonts w:ascii="Sylfaen" w:hAnsi="Sylfaen"/>
          <w:color w:val="000000"/>
        </w:rPr>
        <w:t>მონაწილეობის</w:t>
      </w:r>
      <w:proofErr w:type="spellEnd"/>
      <w:r w:rsidRPr="006A5B1C">
        <w:rPr>
          <w:rFonts w:ascii="Sylfaen" w:hAnsi="Sylfaen"/>
          <w:color w:val="000000"/>
        </w:rPr>
        <w:t xml:space="preserve"> </w:t>
      </w:r>
      <w:proofErr w:type="spellStart"/>
      <w:r w:rsidRPr="006A5B1C">
        <w:rPr>
          <w:rFonts w:ascii="Sylfaen" w:hAnsi="Sylfaen"/>
          <w:color w:val="000000"/>
        </w:rPr>
        <w:t>სანაცვლოდ</w:t>
      </w:r>
      <w:proofErr w:type="spellEnd"/>
      <w:r w:rsidRPr="006A5B1C">
        <w:rPr>
          <w:rFonts w:ascii="Sylfaen" w:hAnsi="Sylfaen"/>
          <w:color w:val="000000"/>
        </w:rPr>
        <w:t>.</w:t>
      </w:r>
      <w:r w:rsidRPr="00723436">
        <w:rPr>
          <w:rFonts w:ascii="Sylfaen" w:hAnsi="Sylfaen"/>
          <w:color w:val="000000"/>
        </w:rPr>
        <w:t xml:space="preserve"> </w:t>
      </w:r>
      <w:proofErr w:type="spellStart"/>
      <w:r>
        <w:rPr>
          <w:rFonts w:ascii="Sylfaen" w:hAnsi="Sylfaen"/>
          <w:color w:val="000000"/>
        </w:rPr>
        <w:t>არც</w:t>
      </w:r>
      <w:proofErr w:type="spellEnd"/>
      <w:r>
        <w:rPr>
          <w:rFonts w:ascii="Sylfaen" w:hAnsi="Sylfaen"/>
          <w:color w:val="000000"/>
        </w:rPr>
        <w:t xml:space="preserve"> </w:t>
      </w:r>
      <w:proofErr w:type="spellStart"/>
      <w:r>
        <w:rPr>
          <w:rFonts w:ascii="Sylfaen" w:hAnsi="Sylfaen"/>
          <w:color w:val="000000"/>
        </w:rPr>
        <w:t>თქვენ</w:t>
      </w:r>
      <w:proofErr w:type="spellEnd"/>
      <w:r>
        <w:rPr>
          <w:rFonts w:ascii="Sylfaen" w:hAnsi="Sylfaen"/>
          <w:color w:val="000000"/>
        </w:rPr>
        <w:t xml:space="preserve"> </w:t>
      </w:r>
      <w:proofErr w:type="spellStart"/>
      <w:r>
        <w:rPr>
          <w:rFonts w:ascii="Sylfaen" w:hAnsi="Sylfaen"/>
          <w:color w:val="000000"/>
        </w:rPr>
        <w:t>მოგიწევთ</w:t>
      </w:r>
      <w:proofErr w:type="spellEnd"/>
      <w:r>
        <w:rPr>
          <w:rFonts w:ascii="Sylfaen" w:hAnsi="Sylfaen"/>
          <w:color w:val="000000"/>
        </w:rPr>
        <w:t xml:space="preserve"> </w:t>
      </w:r>
      <w:proofErr w:type="spellStart"/>
      <w:r>
        <w:rPr>
          <w:rFonts w:ascii="Sylfaen" w:hAnsi="Sylfaen"/>
          <w:color w:val="000000"/>
        </w:rPr>
        <w:t>თანხის</w:t>
      </w:r>
      <w:proofErr w:type="spellEnd"/>
      <w:r>
        <w:rPr>
          <w:rFonts w:ascii="Sylfaen" w:hAnsi="Sylfaen"/>
          <w:color w:val="000000"/>
        </w:rPr>
        <w:t xml:space="preserve"> </w:t>
      </w:r>
      <w:proofErr w:type="spellStart"/>
      <w:r>
        <w:rPr>
          <w:rFonts w:ascii="Sylfaen" w:hAnsi="Sylfaen"/>
          <w:color w:val="000000"/>
        </w:rPr>
        <w:t>გადახდა</w:t>
      </w:r>
      <w:proofErr w:type="spellEnd"/>
      <w:r>
        <w:rPr>
          <w:rFonts w:ascii="Sylfaen" w:hAnsi="Sylfaen"/>
          <w:color w:val="000000"/>
        </w:rPr>
        <w:t xml:space="preserve"> </w:t>
      </w:r>
      <w:proofErr w:type="spellStart"/>
      <w:r>
        <w:rPr>
          <w:rFonts w:ascii="Sylfaen" w:hAnsi="Sylfaen"/>
          <w:color w:val="000000"/>
        </w:rPr>
        <w:t>საკვლევი</w:t>
      </w:r>
      <w:proofErr w:type="spellEnd"/>
      <w:r>
        <w:rPr>
          <w:rFonts w:ascii="Sylfaen" w:hAnsi="Sylfaen"/>
          <w:color w:val="000000"/>
        </w:rPr>
        <w:t xml:space="preserve"> </w:t>
      </w:r>
      <w:proofErr w:type="spellStart"/>
      <w:r>
        <w:rPr>
          <w:rFonts w:ascii="Sylfaen" w:hAnsi="Sylfaen"/>
          <w:color w:val="000000"/>
        </w:rPr>
        <w:t>მედიკამენტის</w:t>
      </w:r>
      <w:proofErr w:type="spellEnd"/>
      <w:r>
        <w:rPr>
          <w:rFonts w:ascii="Sylfaen" w:hAnsi="Sylfaen"/>
          <w:color w:val="000000"/>
        </w:rPr>
        <w:t xml:space="preserve"> </w:t>
      </w:r>
      <w:proofErr w:type="spellStart"/>
      <w:r>
        <w:rPr>
          <w:rFonts w:ascii="Sylfaen" w:hAnsi="Sylfaen"/>
          <w:color w:val="000000"/>
        </w:rPr>
        <w:t>მიღებისათვის</w:t>
      </w:r>
      <w:proofErr w:type="spellEnd"/>
      <w:r>
        <w:rPr>
          <w:rFonts w:ascii="Sylfaen" w:hAnsi="Sylfaen"/>
          <w:color w:val="000000"/>
        </w:rPr>
        <w:t xml:space="preserve">. </w:t>
      </w:r>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საიდენტიფიკაციო</w:t>
      </w:r>
      <w:proofErr w:type="spellEnd"/>
      <w:r w:rsidRPr="00723436">
        <w:rPr>
          <w:rFonts w:ascii="Sylfaen" w:hAnsi="Sylfaen"/>
          <w:color w:val="000000"/>
        </w:rPr>
        <w:t xml:space="preserve"> </w:t>
      </w:r>
      <w:proofErr w:type="spellStart"/>
      <w:r w:rsidRPr="00723436">
        <w:rPr>
          <w:rFonts w:ascii="Sylfaen" w:hAnsi="Sylfaen"/>
          <w:color w:val="000000"/>
        </w:rPr>
        <w:t>მონაცემების</w:t>
      </w:r>
      <w:proofErr w:type="spellEnd"/>
      <w:r w:rsidRPr="00723436">
        <w:rPr>
          <w:rFonts w:ascii="Sylfaen" w:hAnsi="Sylfaen"/>
          <w:color w:val="000000"/>
        </w:rPr>
        <w:t xml:space="preserve"> </w:t>
      </w:r>
      <w:proofErr w:type="spellStart"/>
      <w:r w:rsidRPr="00723436">
        <w:rPr>
          <w:rFonts w:ascii="Sylfaen" w:hAnsi="Sylfaen"/>
          <w:color w:val="000000"/>
        </w:rPr>
        <w:t>გაზიარება</w:t>
      </w:r>
      <w:proofErr w:type="spellEnd"/>
      <w:r w:rsidRPr="00723436">
        <w:rPr>
          <w:rFonts w:ascii="Sylfaen" w:hAnsi="Sylfaen"/>
          <w:color w:val="000000"/>
        </w:rPr>
        <w:t xml:space="preserve"> </w:t>
      </w:r>
      <w:proofErr w:type="spellStart"/>
      <w:r w:rsidRPr="00723436">
        <w:rPr>
          <w:rFonts w:ascii="Sylfaen" w:hAnsi="Sylfaen"/>
          <w:color w:val="000000"/>
        </w:rPr>
        <w:t>მოხდება</w:t>
      </w:r>
      <w:proofErr w:type="spellEnd"/>
      <w:r w:rsidRPr="00723436">
        <w:rPr>
          <w:rFonts w:ascii="Sylfaen" w:hAnsi="Sylfaen"/>
          <w:color w:val="000000"/>
        </w:rPr>
        <w:t xml:space="preserve"> </w:t>
      </w:r>
      <w:proofErr w:type="spellStart"/>
      <w:r w:rsidRPr="00723436">
        <w:rPr>
          <w:rFonts w:ascii="Sylfaen" w:hAnsi="Sylfaen"/>
          <w:color w:val="000000"/>
        </w:rPr>
        <w:t>კონფიდენციალურად</w:t>
      </w:r>
      <w:proofErr w:type="spellEnd"/>
      <w:r w:rsidRPr="00723436">
        <w:rPr>
          <w:rFonts w:ascii="Sylfaen" w:hAnsi="Sylfaen"/>
          <w:color w:val="000000"/>
        </w:rPr>
        <w:t xml:space="preserve"> </w:t>
      </w:r>
      <w:proofErr w:type="spellStart"/>
      <w:r w:rsidRPr="00723436">
        <w:rPr>
          <w:rFonts w:ascii="Sylfaen" w:hAnsi="Sylfaen"/>
          <w:color w:val="000000"/>
        </w:rPr>
        <w:t>საერთაშორისო</w:t>
      </w:r>
      <w:proofErr w:type="spellEnd"/>
      <w:r w:rsidRPr="00723436">
        <w:rPr>
          <w:rFonts w:ascii="Sylfaen" w:hAnsi="Sylfaen"/>
          <w:color w:val="000000"/>
        </w:rPr>
        <w:t xml:space="preserve"> </w:t>
      </w:r>
      <w:proofErr w:type="spellStart"/>
      <w:r w:rsidRPr="00723436">
        <w:rPr>
          <w:rFonts w:ascii="Sylfaen" w:hAnsi="Sylfaen"/>
          <w:color w:val="000000"/>
        </w:rPr>
        <w:t>მკვლევარებისთვის</w:t>
      </w:r>
      <w:proofErr w:type="spellEnd"/>
      <w:r w:rsidRPr="00723436">
        <w:rPr>
          <w:rFonts w:ascii="Sylfaen" w:hAnsi="Sylfaen"/>
          <w:color w:val="000000"/>
        </w:rPr>
        <w:t xml:space="preserve">, </w:t>
      </w:r>
      <w:proofErr w:type="spellStart"/>
      <w:r w:rsidRPr="00723436">
        <w:rPr>
          <w:rFonts w:ascii="Sylfaen" w:hAnsi="Sylfaen"/>
          <w:color w:val="000000"/>
        </w:rPr>
        <w:t>იმ</w:t>
      </w:r>
      <w:proofErr w:type="spellEnd"/>
      <w:r w:rsidRPr="00723436">
        <w:rPr>
          <w:rFonts w:ascii="Sylfaen" w:hAnsi="Sylfaen"/>
          <w:color w:val="000000"/>
        </w:rPr>
        <w:t xml:space="preserve"> </w:t>
      </w:r>
      <w:proofErr w:type="spellStart"/>
      <w:r w:rsidRPr="00723436">
        <w:rPr>
          <w:rFonts w:ascii="Sylfaen" w:hAnsi="Sylfaen"/>
          <w:color w:val="000000"/>
        </w:rPr>
        <w:t>ინფორმაციასთან</w:t>
      </w:r>
      <w:proofErr w:type="spellEnd"/>
      <w:r w:rsidRPr="00723436">
        <w:rPr>
          <w:rFonts w:ascii="Sylfaen" w:hAnsi="Sylfaen"/>
          <w:color w:val="000000"/>
        </w:rPr>
        <w:t xml:space="preserve"> </w:t>
      </w:r>
      <w:proofErr w:type="spellStart"/>
      <w:r w:rsidRPr="00723436">
        <w:rPr>
          <w:rFonts w:ascii="Sylfaen" w:hAnsi="Sylfaen"/>
          <w:color w:val="000000"/>
        </w:rPr>
        <w:t>ერთად</w:t>
      </w:r>
      <w:proofErr w:type="spellEnd"/>
      <w:r w:rsidRPr="00723436">
        <w:rPr>
          <w:rFonts w:ascii="Sylfaen" w:hAnsi="Sylfaen"/>
          <w:color w:val="000000"/>
        </w:rPr>
        <w:t xml:space="preserve">, </w:t>
      </w:r>
      <w:proofErr w:type="spellStart"/>
      <w:r w:rsidRPr="00723436">
        <w:rPr>
          <w:rFonts w:ascii="Sylfaen" w:hAnsi="Sylfaen"/>
          <w:color w:val="000000"/>
        </w:rPr>
        <w:t>რომელიც</w:t>
      </w:r>
      <w:proofErr w:type="spellEnd"/>
      <w:r w:rsidRPr="00723436">
        <w:rPr>
          <w:rFonts w:ascii="Sylfaen" w:hAnsi="Sylfaen"/>
          <w:color w:val="000000"/>
        </w:rPr>
        <w:t xml:space="preserve"> </w:t>
      </w:r>
      <w:proofErr w:type="spellStart"/>
      <w:r w:rsidRPr="00723436">
        <w:rPr>
          <w:rFonts w:ascii="Sylfaen" w:hAnsi="Sylfaen"/>
          <w:color w:val="000000"/>
        </w:rPr>
        <w:t>შეეხება</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დაავადების</w:t>
      </w:r>
      <w:proofErr w:type="spellEnd"/>
      <w:r w:rsidRPr="00723436">
        <w:rPr>
          <w:rFonts w:ascii="Sylfaen" w:hAnsi="Sylfaen"/>
          <w:color w:val="000000"/>
        </w:rPr>
        <w:t xml:space="preserve"> </w:t>
      </w:r>
      <w:proofErr w:type="spellStart"/>
      <w:r w:rsidRPr="00723436">
        <w:rPr>
          <w:rFonts w:ascii="Sylfaen" w:hAnsi="Sylfaen"/>
          <w:color w:val="000000"/>
        </w:rPr>
        <w:t>მიმდინარეობას</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ჩვენი</w:t>
      </w:r>
      <w:proofErr w:type="spellEnd"/>
      <w:r w:rsidRPr="00723436">
        <w:rPr>
          <w:rFonts w:ascii="Sylfaen" w:hAnsi="Sylfaen"/>
          <w:color w:val="000000"/>
        </w:rPr>
        <w:t xml:space="preserve"> </w:t>
      </w:r>
      <w:proofErr w:type="spellStart"/>
      <w:r w:rsidRPr="00723436">
        <w:rPr>
          <w:rFonts w:ascii="Sylfaen" w:hAnsi="Sylfaen"/>
          <w:color w:val="000000"/>
        </w:rPr>
        <w:t>სურვილი</w:t>
      </w:r>
      <w:proofErr w:type="spellEnd"/>
      <w:r w:rsidRPr="00723436">
        <w:rPr>
          <w:rFonts w:ascii="Sylfaen" w:hAnsi="Sylfaen"/>
          <w:color w:val="000000"/>
        </w:rPr>
        <w:t xml:space="preserve"> </w:t>
      </w:r>
      <w:proofErr w:type="spellStart"/>
      <w:r w:rsidRPr="00723436">
        <w:rPr>
          <w:rFonts w:ascii="Sylfaen" w:hAnsi="Sylfaen"/>
          <w:color w:val="000000"/>
        </w:rPr>
        <w:t>იქნება</w:t>
      </w:r>
      <w:proofErr w:type="spellEnd"/>
      <w:r>
        <w:rPr>
          <w:rFonts w:ascii="Sylfaen" w:hAnsi="Sylfaen"/>
          <w:color w:val="000000"/>
        </w:rPr>
        <w:t xml:space="preserve">, </w:t>
      </w:r>
      <w:proofErr w:type="spellStart"/>
      <w:r>
        <w:rPr>
          <w:rFonts w:ascii="Sylfaen" w:hAnsi="Sylfaen"/>
          <w:color w:val="000000"/>
        </w:rPr>
        <w:t>რომ</w:t>
      </w:r>
      <w:proofErr w:type="spellEnd"/>
      <w:r>
        <w:rPr>
          <w:rFonts w:ascii="Sylfaen" w:hAnsi="Sylfaen"/>
          <w:color w:val="000000"/>
        </w:rPr>
        <w:t xml:space="preserve"> </w:t>
      </w:r>
      <w:proofErr w:type="spellStart"/>
      <w:r w:rsidRPr="00723436">
        <w:rPr>
          <w:rFonts w:ascii="Sylfaen" w:hAnsi="Sylfaen"/>
          <w:color w:val="000000"/>
        </w:rPr>
        <w:t>გამოვიყენოთ</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საიდენტიფიკაციო</w:t>
      </w:r>
      <w:proofErr w:type="spellEnd"/>
      <w:r w:rsidRPr="00723436">
        <w:rPr>
          <w:rFonts w:ascii="Sylfaen" w:hAnsi="Sylfaen"/>
          <w:color w:val="000000"/>
        </w:rPr>
        <w:t xml:space="preserve"> </w:t>
      </w:r>
      <w:proofErr w:type="spellStart"/>
      <w:r w:rsidRPr="00723436">
        <w:rPr>
          <w:rFonts w:ascii="Sylfaen" w:hAnsi="Sylfaen"/>
          <w:color w:val="000000"/>
        </w:rPr>
        <w:t>მონაცემები</w:t>
      </w:r>
      <w:proofErr w:type="spellEnd"/>
      <w:r w:rsidRPr="00723436">
        <w:rPr>
          <w:rFonts w:ascii="Sylfaen" w:hAnsi="Sylfaen"/>
          <w:color w:val="000000"/>
        </w:rPr>
        <w:t xml:space="preserve"> </w:t>
      </w:r>
      <w:proofErr w:type="spellStart"/>
      <w:r w:rsidRPr="00723436">
        <w:rPr>
          <w:rFonts w:ascii="Sylfaen" w:hAnsi="Sylfaen"/>
          <w:color w:val="000000"/>
        </w:rPr>
        <w:t>თქვენს</w:t>
      </w:r>
      <w:proofErr w:type="spellEnd"/>
      <w:r w:rsidRPr="00723436">
        <w:rPr>
          <w:rFonts w:ascii="Sylfaen" w:hAnsi="Sylfaen"/>
          <w:color w:val="000000"/>
        </w:rPr>
        <w:t xml:space="preserve"> </w:t>
      </w:r>
      <w:proofErr w:type="spellStart"/>
      <w:r w:rsidRPr="00723436">
        <w:rPr>
          <w:rFonts w:ascii="Sylfaen" w:hAnsi="Sylfaen"/>
          <w:color w:val="000000"/>
        </w:rPr>
        <w:t>მომავალ</w:t>
      </w:r>
      <w:proofErr w:type="spellEnd"/>
      <w:r w:rsidRPr="00723436">
        <w:rPr>
          <w:rFonts w:ascii="Sylfaen" w:hAnsi="Sylfaen"/>
          <w:color w:val="000000"/>
        </w:rPr>
        <w:t xml:space="preserve"> </w:t>
      </w:r>
      <w:proofErr w:type="spellStart"/>
      <w:r w:rsidRPr="00723436">
        <w:rPr>
          <w:rFonts w:ascii="Sylfaen" w:hAnsi="Sylfaen"/>
          <w:color w:val="000000"/>
        </w:rPr>
        <w:t>სამედიცინო</w:t>
      </w:r>
      <w:proofErr w:type="spellEnd"/>
      <w:r w:rsidRPr="00723436">
        <w:rPr>
          <w:rFonts w:ascii="Sylfaen" w:hAnsi="Sylfaen"/>
          <w:color w:val="000000"/>
        </w:rPr>
        <w:t xml:space="preserve"> </w:t>
      </w:r>
      <w:proofErr w:type="spellStart"/>
      <w:r w:rsidRPr="00723436">
        <w:rPr>
          <w:rFonts w:ascii="Sylfaen" w:hAnsi="Sylfaen"/>
          <w:color w:val="000000"/>
        </w:rPr>
        <w:t>ჩანაწერებთან</w:t>
      </w:r>
      <w:proofErr w:type="spellEnd"/>
      <w:r w:rsidRPr="00723436">
        <w:rPr>
          <w:rFonts w:ascii="Sylfaen" w:hAnsi="Sylfaen"/>
          <w:color w:val="000000"/>
        </w:rPr>
        <w:t xml:space="preserve"> </w:t>
      </w:r>
      <w:proofErr w:type="spellStart"/>
      <w:r w:rsidRPr="00723436">
        <w:rPr>
          <w:rFonts w:ascii="Sylfaen" w:hAnsi="Sylfaen"/>
          <w:color w:val="000000"/>
        </w:rPr>
        <w:t>დასაკავშირებლად</w:t>
      </w:r>
      <w:proofErr w:type="spellEnd"/>
      <w:r w:rsidRPr="00723436">
        <w:rPr>
          <w:rFonts w:ascii="Sylfaen" w:hAnsi="Sylfaen"/>
          <w:color w:val="000000"/>
        </w:rPr>
        <w:t xml:space="preserve"> </w:t>
      </w:r>
      <w:proofErr w:type="spellStart"/>
      <w:r w:rsidRPr="00723436">
        <w:rPr>
          <w:rFonts w:ascii="Sylfaen" w:hAnsi="Sylfaen"/>
          <w:color w:val="000000"/>
        </w:rPr>
        <w:t>საკმარისი</w:t>
      </w:r>
      <w:proofErr w:type="spellEnd"/>
      <w:r w:rsidRPr="00723436">
        <w:rPr>
          <w:rFonts w:ascii="Sylfaen" w:hAnsi="Sylfaen"/>
          <w:color w:val="000000"/>
        </w:rPr>
        <w:t xml:space="preserve"> </w:t>
      </w:r>
      <w:proofErr w:type="spellStart"/>
      <w:r w:rsidRPr="00723436">
        <w:rPr>
          <w:rFonts w:ascii="Sylfaen" w:hAnsi="Sylfaen"/>
          <w:color w:val="000000"/>
        </w:rPr>
        <w:t>დროის</w:t>
      </w:r>
      <w:proofErr w:type="spellEnd"/>
      <w:r w:rsidRPr="00723436">
        <w:rPr>
          <w:rFonts w:ascii="Sylfaen" w:hAnsi="Sylfaen"/>
          <w:color w:val="000000"/>
        </w:rPr>
        <w:t xml:space="preserve"> </w:t>
      </w:r>
      <w:proofErr w:type="spellStart"/>
      <w:r w:rsidRPr="00723436">
        <w:rPr>
          <w:rFonts w:ascii="Sylfaen" w:hAnsi="Sylfaen"/>
          <w:color w:val="000000"/>
        </w:rPr>
        <w:t>განმავლობაში</w:t>
      </w:r>
      <w:proofErr w:type="spellEnd"/>
      <w:r w:rsidRPr="00723436">
        <w:rPr>
          <w:rFonts w:ascii="Sylfaen" w:hAnsi="Sylfaen"/>
          <w:color w:val="000000"/>
        </w:rPr>
        <w:t xml:space="preserve"> </w:t>
      </w:r>
      <w:proofErr w:type="spellStart"/>
      <w:r w:rsidRPr="00723436">
        <w:rPr>
          <w:rFonts w:ascii="Sylfaen" w:hAnsi="Sylfaen"/>
          <w:color w:val="000000"/>
        </w:rPr>
        <w:t>იმისთვის</w:t>
      </w:r>
      <w:proofErr w:type="spellEnd"/>
      <w:r w:rsidRPr="00723436">
        <w:rPr>
          <w:rFonts w:ascii="Sylfaen" w:hAnsi="Sylfaen"/>
          <w:color w:val="000000"/>
        </w:rPr>
        <w:t xml:space="preserve">, </w:t>
      </w:r>
      <w:proofErr w:type="spellStart"/>
      <w:r w:rsidRPr="00723436">
        <w:rPr>
          <w:rFonts w:ascii="Sylfaen" w:hAnsi="Sylfaen"/>
          <w:color w:val="000000"/>
        </w:rPr>
        <w:t>რომ</w:t>
      </w:r>
      <w:proofErr w:type="spellEnd"/>
      <w:r w:rsidRPr="00723436">
        <w:rPr>
          <w:rFonts w:ascii="Sylfaen" w:hAnsi="Sylfaen"/>
          <w:color w:val="000000"/>
        </w:rPr>
        <w:t xml:space="preserve"> </w:t>
      </w:r>
      <w:proofErr w:type="spellStart"/>
      <w:r w:rsidRPr="00723436">
        <w:rPr>
          <w:rFonts w:ascii="Sylfaen" w:hAnsi="Sylfaen"/>
          <w:color w:val="000000"/>
        </w:rPr>
        <w:t>დავადგინოთ</w:t>
      </w:r>
      <w:proofErr w:type="spellEnd"/>
      <w:r>
        <w:rPr>
          <w:rFonts w:ascii="Sylfaen" w:hAnsi="Sylfaen"/>
          <w:color w:val="000000"/>
        </w:rPr>
        <w:t>,</w:t>
      </w:r>
      <w:r w:rsidRPr="00723436">
        <w:rPr>
          <w:rFonts w:ascii="Sylfaen" w:hAnsi="Sylfaen"/>
          <w:color w:val="000000"/>
        </w:rPr>
        <w:t xml:space="preserve"> </w:t>
      </w:r>
      <w:proofErr w:type="spellStart"/>
      <w:r w:rsidRPr="00723436">
        <w:rPr>
          <w:rFonts w:ascii="Sylfaen" w:hAnsi="Sylfaen"/>
          <w:color w:val="000000"/>
        </w:rPr>
        <w:t>მოხდა</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არა</w:t>
      </w:r>
      <w:proofErr w:type="spellEnd"/>
      <w:r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სრული</w:t>
      </w:r>
      <w:proofErr w:type="spellEnd"/>
      <w:r w:rsidRPr="00723436">
        <w:rPr>
          <w:rFonts w:ascii="Sylfaen" w:hAnsi="Sylfaen"/>
          <w:color w:val="000000"/>
        </w:rPr>
        <w:t xml:space="preserve"> </w:t>
      </w:r>
      <w:proofErr w:type="spellStart"/>
      <w:r w:rsidRPr="00723436">
        <w:rPr>
          <w:rFonts w:ascii="Sylfaen" w:hAnsi="Sylfaen"/>
          <w:color w:val="000000"/>
        </w:rPr>
        <w:t>განკურნება</w:t>
      </w:r>
      <w:proofErr w:type="spellEnd"/>
      <w:r w:rsidRPr="00723436">
        <w:rPr>
          <w:rFonts w:ascii="Sylfaen" w:hAnsi="Sylfaen"/>
          <w:color w:val="000000"/>
        </w:rPr>
        <w:t xml:space="preserve">.  </w:t>
      </w:r>
      <w:proofErr w:type="spellStart"/>
      <w:r w:rsidRPr="00723436">
        <w:rPr>
          <w:rFonts w:ascii="Sylfaen" w:hAnsi="Sylfaen"/>
          <w:color w:val="000000"/>
        </w:rPr>
        <w:t>მიღებული</w:t>
      </w:r>
      <w:proofErr w:type="spellEnd"/>
      <w:r w:rsidRPr="00723436">
        <w:rPr>
          <w:rFonts w:ascii="Sylfaen" w:hAnsi="Sylfaen"/>
          <w:color w:val="000000"/>
        </w:rPr>
        <w:t xml:space="preserve"> </w:t>
      </w:r>
      <w:proofErr w:type="spellStart"/>
      <w:r w:rsidRPr="00723436">
        <w:rPr>
          <w:rFonts w:ascii="Sylfaen" w:hAnsi="Sylfaen"/>
          <w:color w:val="000000"/>
        </w:rPr>
        <w:t>შედეგები</w:t>
      </w:r>
      <w:proofErr w:type="spellEnd"/>
      <w:r w:rsidRPr="00723436">
        <w:rPr>
          <w:rFonts w:ascii="Sylfaen" w:hAnsi="Sylfaen"/>
          <w:color w:val="000000"/>
        </w:rPr>
        <w:t xml:space="preserve"> </w:t>
      </w:r>
      <w:proofErr w:type="spellStart"/>
      <w:proofErr w:type="gramStart"/>
      <w:r w:rsidRPr="006A5B1C">
        <w:rPr>
          <w:rFonts w:ascii="Sylfaen" w:hAnsi="Sylfaen"/>
          <w:color w:val="000000"/>
        </w:rPr>
        <w:t>თავისუფლად</w:t>
      </w:r>
      <w:proofErr w:type="spellEnd"/>
      <w:r w:rsidRPr="00723436">
        <w:rPr>
          <w:rFonts w:ascii="Sylfaen" w:hAnsi="Sylfaen"/>
          <w:color w:val="000000"/>
        </w:rPr>
        <w:t xml:space="preserve">  </w:t>
      </w:r>
      <w:proofErr w:type="spellStart"/>
      <w:r w:rsidRPr="00723436">
        <w:rPr>
          <w:rFonts w:ascii="Sylfaen" w:hAnsi="Sylfaen"/>
          <w:color w:val="000000"/>
        </w:rPr>
        <w:t>ხელმისაწვდომი</w:t>
      </w:r>
      <w:proofErr w:type="spellEnd"/>
      <w:proofErr w:type="gramEnd"/>
      <w:r w:rsidRPr="00723436">
        <w:rPr>
          <w:rFonts w:ascii="Sylfaen" w:hAnsi="Sylfaen"/>
          <w:color w:val="000000"/>
        </w:rPr>
        <w:t xml:space="preserve"> </w:t>
      </w:r>
      <w:proofErr w:type="spellStart"/>
      <w:r w:rsidRPr="00723436">
        <w:rPr>
          <w:rFonts w:ascii="Sylfaen" w:hAnsi="Sylfaen"/>
          <w:color w:val="000000"/>
        </w:rPr>
        <w:t>იქნება</w:t>
      </w:r>
      <w:proofErr w:type="spellEnd"/>
      <w:r w:rsidRPr="00723436">
        <w:rPr>
          <w:rFonts w:ascii="Sylfaen" w:hAnsi="Sylfaen"/>
          <w:color w:val="000000"/>
        </w:rPr>
        <w:t xml:space="preserve"> </w:t>
      </w:r>
      <w:proofErr w:type="spellStart"/>
      <w:r w:rsidRPr="00723436">
        <w:rPr>
          <w:rFonts w:ascii="Sylfaen" w:hAnsi="Sylfaen"/>
          <w:color w:val="000000"/>
        </w:rPr>
        <w:t>მსოფლიოს</w:t>
      </w:r>
      <w:proofErr w:type="spellEnd"/>
      <w:r w:rsidRPr="00723436">
        <w:rPr>
          <w:rFonts w:ascii="Sylfaen" w:hAnsi="Sylfaen"/>
          <w:color w:val="000000"/>
        </w:rPr>
        <w:t xml:space="preserve"> </w:t>
      </w:r>
      <w:proofErr w:type="spellStart"/>
      <w:r w:rsidRPr="00723436">
        <w:rPr>
          <w:rFonts w:ascii="Sylfaen" w:hAnsi="Sylfaen"/>
          <w:color w:val="000000"/>
        </w:rPr>
        <w:t>მასშტაბით</w:t>
      </w:r>
      <w:proofErr w:type="spellEnd"/>
      <w:r w:rsidRPr="00723436">
        <w:rPr>
          <w:rFonts w:ascii="Sylfaen" w:hAnsi="Sylfaen"/>
          <w:color w:val="000000"/>
        </w:rPr>
        <w:t xml:space="preserve">, </w:t>
      </w:r>
      <w:proofErr w:type="spellStart"/>
      <w:r w:rsidRPr="00723436">
        <w:rPr>
          <w:rFonts w:ascii="Sylfaen" w:hAnsi="Sylfaen"/>
          <w:color w:val="000000"/>
        </w:rPr>
        <w:t>რათა</w:t>
      </w:r>
      <w:proofErr w:type="spellEnd"/>
      <w:r w:rsidRPr="00723436">
        <w:rPr>
          <w:rFonts w:ascii="Sylfaen" w:hAnsi="Sylfaen"/>
          <w:color w:val="000000"/>
        </w:rPr>
        <w:t xml:space="preserve"> </w:t>
      </w:r>
      <w:proofErr w:type="spellStart"/>
      <w:r w:rsidRPr="00723436">
        <w:rPr>
          <w:rFonts w:ascii="Sylfaen" w:hAnsi="Sylfaen"/>
          <w:color w:val="000000"/>
        </w:rPr>
        <w:t>დახმარება</w:t>
      </w:r>
      <w:proofErr w:type="spellEnd"/>
      <w:r w:rsidRPr="00723436">
        <w:rPr>
          <w:rFonts w:ascii="Sylfaen" w:hAnsi="Sylfaen"/>
          <w:color w:val="000000"/>
        </w:rPr>
        <w:t xml:space="preserve"> </w:t>
      </w:r>
      <w:proofErr w:type="spellStart"/>
      <w:r w:rsidRPr="00723436">
        <w:rPr>
          <w:rFonts w:ascii="Sylfaen" w:hAnsi="Sylfaen"/>
          <w:color w:val="000000"/>
        </w:rPr>
        <w:t>გაუწიოს</w:t>
      </w:r>
      <w:proofErr w:type="spellEnd"/>
      <w:r w:rsidRPr="00723436">
        <w:rPr>
          <w:rFonts w:ascii="Sylfaen" w:hAnsi="Sylfaen"/>
          <w:color w:val="000000"/>
        </w:rPr>
        <w:t xml:space="preserve"> </w:t>
      </w:r>
      <w:proofErr w:type="spellStart"/>
      <w:r w:rsidRPr="00723436">
        <w:rPr>
          <w:rFonts w:ascii="Sylfaen" w:hAnsi="Sylfaen"/>
          <w:color w:val="000000"/>
        </w:rPr>
        <w:t>მომავალ</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პაციენტებს</w:t>
      </w:r>
      <w:proofErr w:type="spellEnd"/>
      <w:r w:rsidRPr="00723436">
        <w:rPr>
          <w:rFonts w:ascii="Sylfaen" w:hAnsi="Sylfaen"/>
          <w:color w:val="000000"/>
        </w:rPr>
        <w:t xml:space="preserve">, </w:t>
      </w:r>
      <w:r w:rsidR="005D7642">
        <w:rPr>
          <w:rFonts w:ascii="Sylfaen" w:hAnsi="Sylfaen"/>
          <w:color w:val="000000"/>
          <w:lang w:val="ka-GE"/>
        </w:rPr>
        <w:t>თუმცა</w:t>
      </w:r>
      <w:r w:rsidR="005D7642" w:rsidRPr="00723436">
        <w:rPr>
          <w:rFonts w:ascii="Sylfaen" w:hAnsi="Sylfaen"/>
          <w:color w:val="000000"/>
        </w:rPr>
        <w:t xml:space="preserve"> </w:t>
      </w:r>
      <w:proofErr w:type="spellStart"/>
      <w:r w:rsidRPr="00723436">
        <w:rPr>
          <w:rFonts w:ascii="Sylfaen" w:hAnsi="Sylfaen"/>
          <w:color w:val="000000"/>
        </w:rPr>
        <w:t>თქვენი</w:t>
      </w:r>
      <w:proofErr w:type="spellEnd"/>
      <w:r w:rsidRPr="00723436">
        <w:rPr>
          <w:rFonts w:ascii="Sylfaen" w:hAnsi="Sylfaen"/>
          <w:color w:val="000000"/>
        </w:rPr>
        <w:t xml:space="preserve"> </w:t>
      </w:r>
      <w:proofErr w:type="spellStart"/>
      <w:r w:rsidRPr="00723436">
        <w:rPr>
          <w:rFonts w:ascii="Sylfaen" w:hAnsi="Sylfaen"/>
          <w:color w:val="000000"/>
        </w:rPr>
        <w:t>მონაცემების</w:t>
      </w:r>
      <w:proofErr w:type="spellEnd"/>
      <w:r w:rsidRPr="00723436">
        <w:rPr>
          <w:rFonts w:ascii="Sylfaen" w:hAnsi="Sylfaen"/>
          <w:color w:val="000000"/>
        </w:rPr>
        <w:t xml:space="preserve"> </w:t>
      </w:r>
      <w:proofErr w:type="spellStart"/>
      <w:r w:rsidRPr="00723436">
        <w:rPr>
          <w:rFonts w:ascii="Sylfaen" w:hAnsi="Sylfaen"/>
          <w:color w:val="000000"/>
        </w:rPr>
        <w:t>იდენტიფიკაცია</w:t>
      </w:r>
      <w:proofErr w:type="spellEnd"/>
      <w:r w:rsidR="005D7642">
        <w:rPr>
          <w:rFonts w:ascii="Sylfaen" w:hAnsi="Sylfaen"/>
          <w:color w:val="000000"/>
          <w:lang w:val="ka-GE"/>
        </w:rPr>
        <w:t xml:space="preserve"> </w:t>
      </w:r>
      <w:proofErr w:type="spellStart"/>
      <w:r w:rsidR="005D7642" w:rsidRPr="00723436">
        <w:rPr>
          <w:rFonts w:ascii="Sylfaen" w:hAnsi="Sylfaen"/>
          <w:color w:val="000000"/>
        </w:rPr>
        <w:t>არ</w:t>
      </w:r>
      <w:proofErr w:type="spellEnd"/>
      <w:r w:rsidR="005D7642" w:rsidRPr="00723436">
        <w:rPr>
          <w:rFonts w:ascii="Sylfaen" w:hAnsi="Sylfaen"/>
          <w:color w:val="000000"/>
        </w:rPr>
        <w:t xml:space="preserve"> </w:t>
      </w:r>
      <w:proofErr w:type="spellStart"/>
      <w:r w:rsidR="005D7642" w:rsidRPr="00723436">
        <w:rPr>
          <w:rFonts w:ascii="Sylfaen" w:hAnsi="Sylfaen"/>
          <w:color w:val="000000"/>
        </w:rPr>
        <w:t>მოხდება</w:t>
      </w:r>
      <w:proofErr w:type="spellEnd"/>
      <w:r w:rsidRPr="00723436">
        <w:rPr>
          <w:rFonts w:ascii="Sylfaen" w:hAnsi="Sylfaen"/>
          <w:color w:val="000000"/>
        </w:rPr>
        <w:t xml:space="preserve">. </w:t>
      </w:r>
    </w:p>
    <w:p w14:paraId="5BE6AABF" w14:textId="77777777" w:rsidR="00805053" w:rsidRPr="00723436" w:rsidRDefault="00805053" w:rsidP="00805053">
      <w:pPr>
        <w:jc w:val="both"/>
        <w:rPr>
          <w:rFonts w:ascii="Sylfaen" w:hAnsi="Sylfaen"/>
          <w:bCs/>
          <w:color w:val="000000"/>
          <w:szCs w:val="22"/>
        </w:rPr>
      </w:pPr>
    </w:p>
    <w:p w14:paraId="3B315168" w14:textId="77777777" w:rsidR="00805053" w:rsidRPr="00723436" w:rsidRDefault="00805053" w:rsidP="00805053">
      <w:pPr>
        <w:jc w:val="both"/>
        <w:rPr>
          <w:rFonts w:ascii="Sylfaen" w:hAnsi="Sylfaen"/>
          <w:bCs/>
          <w:color w:val="000000"/>
          <w:szCs w:val="22"/>
        </w:rPr>
      </w:pPr>
      <w:proofErr w:type="spellStart"/>
      <w:r w:rsidRPr="00723436">
        <w:rPr>
          <w:rFonts w:ascii="Sylfaen" w:hAnsi="Sylfaen"/>
          <w:color w:val="000000"/>
        </w:rPr>
        <w:t>მე</w:t>
      </w:r>
      <w:proofErr w:type="spellEnd"/>
      <w:r w:rsidRPr="00723436">
        <w:rPr>
          <w:rFonts w:ascii="Sylfaen" w:hAnsi="Sylfaen"/>
          <w:color w:val="000000"/>
        </w:rPr>
        <w:t xml:space="preserve"> </w:t>
      </w:r>
      <w:proofErr w:type="spellStart"/>
      <w:r w:rsidRPr="00723436">
        <w:rPr>
          <w:rFonts w:ascii="Sylfaen" w:hAnsi="Sylfaen"/>
          <w:color w:val="000000"/>
        </w:rPr>
        <w:t>მაქვს</w:t>
      </w:r>
      <w:proofErr w:type="spellEnd"/>
      <w:r w:rsidRPr="00723436">
        <w:rPr>
          <w:rFonts w:ascii="Sylfaen" w:hAnsi="Sylfaen"/>
          <w:color w:val="000000"/>
        </w:rPr>
        <w:t xml:space="preserve"> </w:t>
      </w:r>
      <w:proofErr w:type="spellStart"/>
      <w:r w:rsidRPr="00723436">
        <w:rPr>
          <w:rFonts w:ascii="Sylfaen" w:hAnsi="Sylfaen"/>
          <w:color w:val="000000"/>
        </w:rPr>
        <w:t>ჩამონათვალი</w:t>
      </w:r>
      <w:proofErr w:type="spellEnd"/>
      <w:r w:rsidRPr="00723436">
        <w:rPr>
          <w:rFonts w:ascii="Sylfaen" w:hAnsi="Sylfaen"/>
          <w:color w:val="000000"/>
        </w:rPr>
        <w:t xml:space="preserve">, </w:t>
      </w:r>
      <w:proofErr w:type="spellStart"/>
      <w:r w:rsidRPr="00723436">
        <w:rPr>
          <w:rFonts w:ascii="Sylfaen" w:hAnsi="Sylfaen"/>
          <w:color w:val="000000"/>
        </w:rPr>
        <w:t>რომელშიც</w:t>
      </w:r>
      <w:proofErr w:type="spellEnd"/>
      <w:r w:rsidRPr="00723436">
        <w:rPr>
          <w:rFonts w:ascii="Sylfaen" w:hAnsi="Sylfaen"/>
          <w:color w:val="000000"/>
        </w:rPr>
        <w:t xml:space="preserve"> </w:t>
      </w:r>
      <w:proofErr w:type="spellStart"/>
      <w:r w:rsidRPr="00723436">
        <w:rPr>
          <w:rFonts w:ascii="Sylfaen" w:hAnsi="Sylfaen"/>
          <w:color w:val="000000"/>
        </w:rPr>
        <w:t>მოკლედაა</w:t>
      </w:r>
      <w:proofErr w:type="spellEnd"/>
      <w:r w:rsidRPr="00723436">
        <w:rPr>
          <w:rFonts w:ascii="Sylfaen" w:hAnsi="Sylfaen"/>
          <w:color w:val="000000"/>
        </w:rPr>
        <w:t xml:space="preserve"> </w:t>
      </w:r>
      <w:proofErr w:type="spellStart"/>
      <w:r w:rsidRPr="00723436">
        <w:rPr>
          <w:rFonts w:ascii="Sylfaen" w:hAnsi="Sylfaen"/>
          <w:color w:val="000000"/>
        </w:rPr>
        <w:t>აღწერილი</w:t>
      </w:r>
      <w:proofErr w:type="spellEnd"/>
      <w:r w:rsidRPr="00723436">
        <w:rPr>
          <w:rFonts w:ascii="Sylfaen" w:hAnsi="Sylfaen"/>
          <w:color w:val="000000"/>
        </w:rPr>
        <w:t xml:space="preserve"> </w:t>
      </w:r>
      <w:proofErr w:type="spellStart"/>
      <w:r w:rsidRPr="00723436">
        <w:rPr>
          <w:rFonts w:ascii="Sylfaen" w:hAnsi="Sylfaen"/>
          <w:color w:val="000000"/>
        </w:rPr>
        <w:t>თითოეული</w:t>
      </w:r>
      <w:proofErr w:type="spellEnd"/>
      <w:r w:rsidRPr="00723436">
        <w:rPr>
          <w:rFonts w:ascii="Sylfaen" w:hAnsi="Sylfaen"/>
          <w:color w:val="000000"/>
        </w:rPr>
        <w:t xml:space="preserve"> </w:t>
      </w:r>
      <w:proofErr w:type="spellStart"/>
      <w:r>
        <w:rPr>
          <w:rFonts w:ascii="Sylfaen" w:hAnsi="Sylfaen"/>
          <w:color w:val="000000"/>
        </w:rPr>
        <w:t>საკვლევი</w:t>
      </w:r>
      <w:proofErr w:type="spellEnd"/>
      <w:r>
        <w:rPr>
          <w:rFonts w:ascii="Sylfaen" w:hAnsi="Sylfaen"/>
          <w:color w:val="000000"/>
        </w:rPr>
        <w:t xml:space="preserve"> </w:t>
      </w:r>
      <w:proofErr w:type="spellStart"/>
      <w:r w:rsidRPr="00723436">
        <w:rPr>
          <w:rFonts w:ascii="Sylfaen" w:hAnsi="Sylfaen"/>
          <w:color w:val="000000"/>
        </w:rPr>
        <w:t>მედიკამენტის</w:t>
      </w:r>
      <w:proofErr w:type="spellEnd"/>
      <w:r w:rsidRPr="00723436">
        <w:rPr>
          <w:rFonts w:ascii="Sylfaen" w:hAnsi="Sylfaen"/>
          <w:color w:val="000000"/>
        </w:rPr>
        <w:t xml:space="preserve"> </w:t>
      </w:r>
      <w:proofErr w:type="spellStart"/>
      <w:r w:rsidRPr="00723436">
        <w:rPr>
          <w:rFonts w:ascii="Sylfaen" w:hAnsi="Sylfaen"/>
          <w:color w:val="000000"/>
        </w:rPr>
        <w:t>გვერდითი</w:t>
      </w:r>
      <w:proofErr w:type="spellEnd"/>
      <w:r w:rsidRPr="00723436">
        <w:rPr>
          <w:rFonts w:ascii="Sylfaen" w:hAnsi="Sylfaen"/>
          <w:color w:val="000000"/>
        </w:rPr>
        <w:t xml:space="preserve"> </w:t>
      </w:r>
      <w:proofErr w:type="spellStart"/>
      <w:r w:rsidRPr="00723436">
        <w:rPr>
          <w:rFonts w:ascii="Sylfaen" w:hAnsi="Sylfaen"/>
          <w:color w:val="000000"/>
        </w:rPr>
        <w:t>ეფექტები</w:t>
      </w:r>
      <w:proofErr w:type="spellEnd"/>
      <w:r w:rsidRPr="00723436">
        <w:rPr>
          <w:rFonts w:ascii="Sylfaen" w:hAnsi="Sylfaen"/>
          <w:color w:val="000000"/>
        </w:rPr>
        <w:t xml:space="preserve">. </w:t>
      </w:r>
      <w:proofErr w:type="spellStart"/>
      <w:r w:rsidRPr="00723436">
        <w:rPr>
          <w:rFonts w:ascii="Sylfaen" w:hAnsi="Sylfaen"/>
          <w:color w:val="000000"/>
        </w:rPr>
        <w:t>ჩვენ</w:t>
      </w:r>
      <w:proofErr w:type="spellEnd"/>
      <w:r w:rsidRPr="00723436">
        <w:rPr>
          <w:rFonts w:ascii="Sylfaen" w:hAnsi="Sylfaen"/>
          <w:color w:val="000000"/>
        </w:rPr>
        <w:t xml:space="preserve"> </w:t>
      </w:r>
      <w:proofErr w:type="spellStart"/>
      <w:r w:rsidRPr="00723436">
        <w:rPr>
          <w:rFonts w:ascii="Sylfaen" w:hAnsi="Sylfaen"/>
          <w:color w:val="000000"/>
        </w:rPr>
        <w:t>შეგვიძლია</w:t>
      </w:r>
      <w:proofErr w:type="spellEnd"/>
      <w:r w:rsidRPr="00723436">
        <w:rPr>
          <w:rFonts w:ascii="Sylfaen" w:hAnsi="Sylfaen"/>
          <w:color w:val="000000"/>
        </w:rPr>
        <w:t xml:space="preserve"> </w:t>
      </w:r>
      <w:proofErr w:type="spellStart"/>
      <w:r w:rsidRPr="00723436">
        <w:rPr>
          <w:rFonts w:ascii="Sylfaen" w:hAnsi="Sylfaen"/>
          <w:color w:val="000000"/>
        </w:rPr>
        <w:t>ახლავე</w:t>
      </w:r>
      <w:proofErr w:type="spellEnd"/>
      <w:r w:rsidRPr="00723436">
        <w:rPr>
          <w:rFonts w:ascii="Sylfaen" w:hAnsi="Sylfaen"/>
          <w:color w:val="000000"/>
        </w:rPr>
        <w:t xml:space="preserve"> </w:t>
      </w:r>
      <w:proofErr w:type="spellStart"/>
      <w:r w:rsidRPr="00723436">
        <w:rPr>
          <w:rFonts w:ascii="Sylfaen" w:hAnsi="Sylfaen"/>
          <w:color w:val="000000"/>
        </w:rPr>
        <w:t>წავიკითხოთ</w:t>
      </w:r>
      <w:proofErr w:type="spellEnd"/>
      <w:r w:rsidRPr="00723436">
        <w:rPr>
          <w:rFonts w:ascii="Sylfaen" w:hAnsi="Sylfaen"/>
          <w:color w:val="000000"/>
        </w:rPr>
        <w:t xml:space="preserve"> </w:t>
      </w:r>
      <w:proofErr w:type="spellStart"/>
      <w:r w:rsidRPr="00723436">
        <w:rPr>
          <w:rFonts w:ascii="Sylfaen" w:hAnsi="Sylfaen"/>
          <w:color w:val="000000"/>
        </w:rPr>
        <w:t>ეს</w:t>
      </w:r>
      <w:proofErr w:type="spellEnd"/>
      <w:r w:rsidRPr="00723436">
        <w:rPr>
          <w:rFonts w:ascii="Sylfaen" w:hAnsi="Sylfaen"/>
          <w:color w:val="000000"/>
        </w:rPr>
        <w:t xml:space="preserve"> </w:t>
      </w:r>
      <w:proofErr w:type="spellStart"/>
      <w:r w:rsidRPr="00723436">
        <w:rPr>
          <w:rFonts w:ascii="Sylfaen" w:hAnsi="Sylfaen"/>
          <w:color w:val="000000"/>
        </w:rPr>
        <w:t>აღწერა</w:t>
      </w:r>
      <w:proofErr w:type="spellEnd"/>
      <w:r w:rsidRPr="00723436">
        <w:rPr>
          <w:rFonts w:ascii="Sylfaen" w:hAnsi="Sylfaen"/>
          <w:color w:val="000000"/>
        </w:rPr>
        <w:t xml:space="preserve">, </w:t>
      </w:r>
      <w:proofErr w:type="spellStart"/>
      <w:r w:rsidRPr="00723436">
        <w:rPr>
          <w:rFonts w:ascii="Sylfaen" w:hAnsi="Sylfaen"/>
          <w:color w:val="000000"/>
        </w:rPr>
        <w:t>ან</w:t>
      </w:r>
      <w:proofErr w:type="spellEnd"/>
      <w:r w:rsidRPr="00723436">
        <w:rPr>
          <w:rFonts w:ascii="Sylfaen" w:hAnsi="Sylfaen"/>
          <w:color w:val="000000"/>
        </w:rPr>
        <w:t xml:space="preserve"> </w:t>
      </w:r>
      <w:proofErr w:type="spellStart"/>
      <w:r w:rsidRPr="00723436">
        <w:rPr>
          <w:rFonts w:ascii="Sylfaen" w:hAnsi="Sylfaen"/>
          <w:color w:val="000000"/>
        </w:rPr>
        <w:t>შეგიძლიათ</w:t>
      </w:r>
      <w:proofErr w:type="spellEnd"/>
      <w:r w:rsidRPr="00723436">
        <w:rPr>
          <w:rFonts w:ascii="Sylfaen" w:hAnsi="Sylfaen"/>
          <w:color w:val="000000"/>
        </w:rPr>
        <w:t xml:space="preserve"> </w:t>
      </w:r>
      <w:proofErr w:type="spellStart"/>
      <w:r w:rsidRPr="00723436">
        <w:rPr>
          <w:rFonts w:ascii="Sylfaen" w:hAnsi="Sylfaen"/>
          <w:color w:val="000000"/>
        </w:rPr>
        <w:t>ჩაერთოთ</w:t>
      </w:r>
      <w:proofErr w:type="spellEnd"/>
      <w:r w:rsidRPr="00723436">
        <w:rPr>
          <w:rFonts w:ascii="Sylfaen" w:hAnsi="Sylfaen"/>
          <w:color w:val="000000"/>
        </w:rPr>
        <w:t xml:space="preserve"> </w:t>
      </w:r>
      <w:proofErr w:type="spellStart"/>
      <w:r w:rsidRPr="00723436">
        <w:rPr>
          <w:rFonts w:ascii="Sylfaen" w:hAnsi="Sylfaen"/>
          <w:color w:val="000000"/>
        </w:rPr>
        <w:t>კვლევაში</w:t>
      </w:r>
      <w:proofErr w:type="spellEnd"/>
      <w:r w:rsidRPr="00723436">
        <w:rPr>
          <w:rFonts w:ascii="Sylfaen" w:hAnsi="Sylfaen"/>
          <w:color w:val="000000"/>
        </w:rPr>
        <w:t xml:space="preserve">, </w:t>
      </w:r>
      <w:proofErr w:type="spellStart"/>
      <w:r w:rsidRPr="00723436">
        <w:rPr>
          <w:rFonts w:ascii="Sylfaen" w:hAnsi="Sylfaen"/>
          <w:color w:val="000000"/>
        </w:rPr>
        <w:t>მყისიერად</w:t>
      </w:r>
      <w:proofErr w:type="spellEnd"/>
      <w:r w:rsidRPr="00723436">
        <w:rPr>
          <w:rFonts w:ascii="Sylfaen" w:hAnsi="Sylfaen"/>
          <w:color w:val="000000"/>
        </w:rPr>
        <w:t xml:space="preserve"> </w:t>
      </w:r>
      <w:proofErr w:type="spellStart"/>
      <w:r w:rsidRPr="00723436">
        <w:rPr>
          <w:rFonts w:ascii="Sylfaen" w:hAnsi="Sylfaen"/>
          <w:color w:val="000000"/>
        </w:rPr>
        <w:t>შეიტყოთ</w:t>
      </w:r>
      <w:proofErr w:type="spellEnd"/>
      <w:r w:rsidRPr="00723436">
        <w:rPr>
          <w:rFonts w:ascii="Sylfaen" w:hAnsi="Sylfaen"/>
          <w:color w:val="000000"/>
        </w:rPr>
        <w:t xml:space="preserve"> </w:t>
      </w:r>
      <w:proofErr w:type="spellStart"/>
      <w:r w:rsidRPr="00723436">
        <w:rPr>
          <w:rFonts w:ascii="Sylfaen" w:hAnsi="Sylfaen"/>
          <w:color w:val="000000"/>
        </w:rPr>
        <w:t>იღებთ</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არა</w:t>
      </w:r>
      <w:proofErr w:type="spellEnd"/>
      <w:r w:rsidRPr="00723436">
        <w:rPr>
          <w:rFonts w:ascii="Sylfaen" w:hAnsi="Sylfaen"/>
          <w:color w:val="000000"/>
        </w:rPr>
        <w:t xml:space="preserve"> </w:t>
      </w:r>
      <w:proofErr w:type="spellStart"/>
      <w:r w:rsidRPr="00723436">
        <w:rPr>
          <w:rFonts w:ascii="Sylfaen" w:hAnsi="Sylfaen"/>
          <w:color w:val="000000"/>
        </w:rPr>
        <w:t>ამ</w:t>
      </w:r>
      <w:proofErr w:type="spellEnd"/>
      <w:r w:rsidRPr="00723436">
        <w:rPr>
          <w:rFonts w:ascii="Sylfaen" w:hAnsi="Sylfaen"/>
          <w:color w:val="000000"/>
        </w:rPr>
        <w:t xml:space="preserve"> </w:t>
      </w:r>
      <w:proofErr w:type="spellStart"/>
      <w:r w:rsidRPr="00723436">
        <w:rPr>
          <w:rFonts w:ascii="Sylfaen" w:hAnsi="Sylfaen"/>
          <w:color w:val="000000"/>
        </w:rPr>
        <w:t>მედიკამენტებიდან</w:t>
      </w:r>
      <w:proofErr w:type="spellEnd"/>
      <w:r w:rsidRPr="00723436">
        <w:rPr>
          <w:rFonts w:ascii="Sylfaen" w:hAnsi="Sylfaen"/>
          <w:color w:val="000000"/>
        </w:rPr>
        <w:t xml:space="preserve"> </w:t>
      </w:r>
      <w:proofErr w:type="spellStart"/>
      <w:r w:rsidRPr="00723436">
        <w:rPr>
          <w:rFonts w:ascii="Sylfaen" w:hAnsi="Sylfaen"/>
          <w:color w:val="000000"/>
        </w:rPr>
        <w:t>რომელიმეს</w:t>
      </w:r>
      <w:proofErr w:type="spellEnd"/>
      <w:r w:rsidRPr="00723436">
        <w:rPr>
          <w:rFonts w:ascii="Sylfaen" w:hAnsi="Sylfaen"/>
          <w:color w:val="000000"/>
        </w:rPr>
        <w:t xml:space="preserve">, </w:t>
      </w:r>
      <w:proofErr w:type="spellStart"/>
      <w:r w:rsidRPr="00723436">
        <w:rPr>
          <w:rFonts w:ascii="Sylfaen" w:hAnsi="Sylfaen"/>
          <w:color w:val="000000"/>
        </w:rPr>
        <w:t>შემდეგ</w:t>
      </w:r>
      <w:proofErr w:type="spellEnd"/>
      <w:r w:rsidRPr="00723436">
        <w:rPr>
          <w:rFonts w:ascii="Sylfaen" w:hAnsi="Sylfaen"/>
          <w:color w:val="000000"/>
        </w:rPr>
        <w:t xml:space="preserve"> </w:t>
      </w:r>
      <w:proofErr w:type="spellStart"/>
      <w:r w:rsidRPr="00723436">
        <w:rPr>
          <w:rFonts w:ascii="Sylfaen" w:hAnsi="Sylfaen"/>
          <w:color w:val="000000"/>
        </w:rPr>
        <w:t>მიიღოთ</w:t>
      </w:r>
      <w:proofErr w:type="spellEnd"/>
      <w:r w:rsidRPr="00723436">
        <w:rPr>
          <w:rFonts w:ascii="Sylfaen" w:hAnsi="Sylfaen"/>
          <w:color w:val="000000"/>
        </w:rPr>
        <w:t xml:space="preserve"> </w:t>
      </w:r>
      <w:proofErr w:type="spellStart"/>
      <w:r w:rsidRPr="00723436">
        <w:rPr>
          <w:rFonts w:ascii="Sylfaen" w:hAnsi="Sylfaen"/>
          <w:color w:val="000000"/>
        </w:rPr>
        <w:t>ინფორმაცია</w:t>
      </w:r>
      <w:proofErr w:type="spellEnd"/>
      <w:r w:rsidRPr="00723436">
        <w:rPr>
          <w:rFonts w:ascii="Sylfaen" w:hAnsi="Sylfaen"/>
          <w:color w:val="000000"/>
        </w:rPr>
        <w:t xml:space="preserve"> </w:t>
      </w:r>
      <w:proofErr w:type="spellStart"/>
      <w:r w:rsidRPr="00723436">
        <w:rPr>
          <w:rFonts w:ascii="Sylfaen" w:hAnsi="Sylfaen"/>
          <w:color w:val="000000"/>
        </w:rPr>
        <w:t>შესაბამისი</w:t>
      </w:r>
      <w:proofErr w:type="spellEnd"/>
      <w:r w:rsidRPr="00723436">
        <w:rPr>
          <w:rFonts w:ascii="Sylfaen" w:hAnsi="Sylfaen"/>
          <w:color w:val="000000"/>
        </w:rPr>
        <w:t xml:space="preserve"> </w:t>
      </w:r>
      <w:proofErr w:type="spellStart"/>
      <w:r w:rsidRPr="00723436">
        <w:rPr>
          <w:rFonts w:ascii="Sylfaen" w:hAnsi="Sylfaen"/>
          <w:color w:val="000000"/>
        </w:rPr>
        <w:t>მედიკამენტის</w:t>
      </w:r>
      <w:proofErr w:type="spellEnd"/>
      <w:r w:rsidRPr="00723436">
        <w:rPr>
          <w:rFonts w:ascii="Sylfaen" w:hAnsi="Sylfaen"/>
          <w:color w:val="000000"/>
        </w:rPr>
        <w:t xml:space="preserve"> </w:t>
      </w:r>
      <w:proofErr w:type="spellStart"/>
      <w:r w:rsidRPr="00723436">
        <w:rPr>
          <w:rFonts w:ascii="Sylfaen" w:hAnsi="Sylfaen"/>
          <w:color w:val="000000"/>
        </w:rPr>
        <w:t>შესახებ</w:t>
      </w:r>
      <w:proofErr w:type="spellEnd"/>
      <w:r w:rsidRPr="00723436">
        <w:rPr>
          <w:rFonts w:ascii="Sylfaen" w:hAnsi="Sylfaen"/>
          <w:color w:val="000000"/>
        </w:rPr>
        <w:t xml:space="preserve"> </w:t>
      </w:r>
      <w:proofErr w:type="spellStart"/>
      <w:r w:rsidRPr="00723436">
        <w:rPr>
          <w:rFonts w:ascii="Sylfaen" w:hAnsi="Sylfaen"/>
          <w:color w:val="000000"/>
        </w:rPr>
        <w:t>და</w:t>
      </w:r>
      <w:proofErr w:type="spellEnd"/>
      <w:r w:rsidRPr="00723436">
        <w:rPr>
          <w:rFonts w:ascii="Sylfaen" w:hAnsi="Sylfaen"/>
          <w:color w:val="000000"/>
        </w:rPr>
        <w:t xml:space="preserve"> </w:t>
      </w:r>
      <w:proofErr w:type="spellStart"/>
      <w:r w:rsidRPr="00723436">
        <w:rPr>
          <w:rFonts w:ascii="Sylfaen" w:hAnsi="Sylfaen"/>
          <w:color w:val="000000"/>
        </w:rPr>
        <w:t>გადაწყვიტოთ</w:t>
      </w:r>
      <w:proofErr w:type="spellEnd"/>
      <w:r w:rsidRPr="00723436">
        <w:rPr>
          <w:rFonts w:ascii="Sylfaen" w:hAnsi="Sylfaen"/>
          <w:color w:val="000000"/>
        </w:rPr>
        <w:t xml:space="preserve"> </w:t>
      </w:r>
      <w:proofErr w:type="spellStart"/>
      <w:r w:rsidRPr="00723436">
        <w:rPr>
          <w:rFonts w:ascii="Sylfaen" w:hAnsi="Sylfaen"/>
          <w:color w:val="000000"/>
        </w:rPr>
        <w:t>გსურთ</w:t>
      </w:r>
      <w:proofErr w:type="spellEnd"/>
      <w:r w:rsidRPr="00723436">
        <w:rPr>
          <w:rFonts w:ascii="Sylfaen" w:hAnsi="Sylfaen"/>
          <w:color w:val="000000"/>
        </w:rPr>
        <w:t xml:space="preserve"> </w:t>
      </w:r>
      <w:proofErr w:type="spellStart"/>
      <w:r w:rsidRPr="00723436">
        <w:rPr>
          <w:rFonts w:ascii="Sylfaen" w:hAnsi="Sylfaen"/>
          <w:color w:val="000000"/>
        </w:rPr>
        <w:t>თუ</w:t>
      </w:r>
      <w:proofErr w:type="spellEnd"/>
      <w:r w:rsidRPr="00723436">
        <w:rPr>
          <w:rFonts w:ascii="Sylfaen" w:hAnsi="Sylfaen"/>
          <w:color w:val="000000"/>
        </w:rPr>
        <w:t xml:space="preserve"> </w:t>
      </w:r>
      <w:proofErr w:type="spellStart"/>
      <w:r w:rsidRPr="00723436">
        <w:rPr>
          <w:rFonts w:ascii="Sylfaen" w:hAnsi="Sylfaen"/>
          <w:color w:val="000000"/>
        </w:rPr>
        <w:t>არა</w:t>
      </w:r>
      <w:proofErr w:type="spellEnd"/>
      <w:r w:rsidRPr="00723436">
        <w:rPr>
          <w:rFonts w:ascii="Sylfaen" w:hAnsi="Sylfaen"/>
          <w:color w:val="000000"/>
        </w:rPr>
        <w:t xml:space="preserve"> </w:t>
      </w:r>
      <w:proofErr w:type="spellStart"/>
      <w:r w:rsidRPr="00723436">
        <w:rPr>
          <w:rFonts w:ascii="Sylfaen" w:hAnsi="Sylfaen"/>
          <w:color w:val="000000"/>
        </w:rPr>
        <w:t>მისი</w:t>
      </w:r>
      <w:proofErr w:type="spellEnd"/>
      <w:r w:rsidRPr="00723436">
        <w:rPr>
          <w:rFonts w:ascii="Sylfaen" w:hAnsi="Sylfaen"/>
          <w:color w:val="000000"/>
        </w:rPr>
        <w:t xml:space="preserve"> </w:t>
      </w:r>
      <w:proofErr w:type="spellStart"/>
      <w:r w:rsidRPr="00723436">
        <w:rPr>
          <w:rFonts w:ascii="Sylfaen" w:hAnsi="Sylfaen"/>
          <w:color w:val="000000"/>
        </w:rPr>
        <w:t>მიღება</w:t>
      </w:r>
      <w:proofErr w:type="spellEnd"/>
      <w:r w:rsidRPr="00723436">
        <w:rPr>
          <w:rFonts w:ascii="Sylfaen" w:hAnsi="Sylfaen"/>
          <w:color w:val="000000"/>
        </w:rPr>
        <w:t>.</w:t>
      </w:r>
      <w:r>
        <w:rPr>
          <w:rFonts w:ascii="Sylfaen" w:hAnsi="Sylfaen"/>
          <w:color w:val="000000"/>
        </w:rPr>
        <w:t xml:space="preserve"> </w:t>
      </w:r>
      <w:r w:rsidRPr="00723436">
        <w:rPr>
          <w:rFonts w:ascii="Sylfaen" w:hAnsi="Sylfaen"/>
          <w:color w:val="000000"/>
        </w:rPr>
        <w:t xml:space="preserve"> </w:t>
      </w:r>
      <w:r>
        <w:rPr>
          <w:rFonts w:ascii="Sylfaen" w:hAnsi="Sylfaen"/>
          <w:color w:val="000000"/>
        </w:rPr>
        <w:t xml:space="preserve">      </w:t>
      </w:r>
    </w:p>
    <w:p w14:paraId="6E0CCB76" w14:textId="77777777" w:rsidR="00805053" w:rsidRPr="00723436" w:rsidRDefault="00805053" w:rsidP="00805053">
      <w:pPr>
        <w:jc w:val="both"/>
        <w:rPr>
          <w:rFonts w:ascii="Sylfaen" w:hAnsi="Sylfaen"/>
          <w:b/>
          <w:szCs w:val="22"/>
        </w:rPr>
      </w:pPr>
    </w:p>
    <w:p w14:paraId="7BE64F0C" w14:textId="77777777" w:rsidR="00805053" w:rsidRPr="00723436" w:rsidRDefault="00805053" w:rsidP="00805053">
      <w:pPr>
        <w:jc w:val="both"/>
        <w:rPr>
          <w:rFonts w:ascii="Sylfaen" w:hAnsi="Sylfaen"/>
          <w:b/>
          <w:szCs w:val="22"/>
        </w:rPr>
      </w:pPr>
      <w:proofErr w:type="spellStart"/>
      <w:r w:rsidRPr="00723436">
        <w:rPr>
          <w:rFonts w:ascii="Sylfaen" w:hAnsi="Sylfaen"/>
          <w:b/>
        </w:rPr>
        <w:t>რისკები</w:t>
      </w:r>
      <w:proofErr w:type="spellEnd"/>
      <w:r w:rsidRPr="00723436">
        <w:rPr>
          <w:rFonts w:ascii="Sylfaen" w:hAnsi="Sylfaen"/>
          <w:b/>
        </w:rPr>
        <w:t xml:space="preserve"> </w:t>
      </w:r>
      <w:proofErr w:type="spellStart"/>
      <w:r w:rsidRPr="00723436">
        <w:rPr>
          <w:rFonts w:ascii="Sylfaen" w:hAnsi="Sylfaen"/>
          <w:b/>
        </w:rPr>
        <w:t>და</w:t>
      </w:r>
      <w:proofErr w:type="spellEnd"/>
      <w:r w:rsidRPr="00723436">
        <w:rPr>
          <w:rFonts w:ascii="Sylfaen" w:hAnsi="Sylfaen"/>
          <w:b/>
        </w:rPr>
        <w:t xml:space="preserve"> </w:t>
      </w:r>
      <w:proofErr w:type="spellStart"/>
      <w:r w:rsidRPr="00723436">
        <w:rPr>
          <w:rFonts w:ascii="Sylfaen" w:hAnsi="Sylfaen"/>
          <w:b/>
        </w:rPr>
        <w:t>სარგებელი</w:t>
      </w:r>
      <w:proofErr w:type="spellEnd"/>
    </w:p>
    <w:p w14:paraId="4D736FD4" w14:textId="2114350C" w:rsidR="00805053" w:rsidRPr="00723436" w:rsidRDefault="00805053" w:rsidP="00805053">
      <w:pPr>
        <w:jc w:val="both"/>
        <w:rPr>
          <w:rFonts w:ascii="Sylfaen" w:hAnsi="Sylfaen"/>
          <w:iCs/>
          <w:color w:val="000000"/>
          <w:szCs w:val="22"/>
        </w:rPr>
      </w:pPr>
      <w:proofErr w:type="spellStart"/>
      <w:r w:rsidRPr="00723436">
        <w:rPr>
          <w:rFonts w:ascii="Sylfaen" w:hAnsi="Sylfaen"/>
          <w:color w:val="000000"/>
        </w:rPr>
        <w:t>თქვენთან</w:t>
      </w:r>
      <w:proofErr w:type="spellEnd"/>
      <w:r w:rsidRPr="00723436">
        <w:rPr>
          <w:rFonts w:ascii="Sylfaen" w:hAnsi="Sylfaen"/>
          <w:color w:val="000000"/>
        </w:rPr>
        <w:t xml:space="preserve"> </w:t>
      </w:r>
      <w:proofErr w:type="spellStart"/>
      <w:r w:rsidRPr="00723436">
        <w:rPr>
          <w:rFonts w:ascii="Sylfaen" w:hAnsi="Sylfaen"/>
          <w:color w:val="000000"/>
        </w:rPr>
        <w:t>მიმართებაში</w:t>
      </w:r>
      <w:proofErr w:type="spellEnd"/>
      <w:r w:rsidRPr="00723436">
        <w:rPr>
          <w:rFonts w:ascii="Sylfaen" w:hAnsi="Sylfaen"/>
          <w:color w:val="000000"/>
        </w:rPr>
        <w:t xml:space="preserve"> </w:t>
      </w:r>
      <w:proofErr w:type="spellStart"/>
      <w:r w:rsidRPr="00723436">
        <w:rPr>
          <w:rFonts w:ascii="Sylfaen" w:hAnsi="Sylfaen"/>
          <w:color w:val="000000"/>
        </w:rPr>
        <w:t>გამოყენებული</w:t>
      </w:r>
      <w:proofErr w:type="spellEnd"/>
      <w:r w:rsidRPr="00723436">
        <w:rPr>
          <w:rFonts w:ascii="Sylfaen" w:hAnsi="Sylfaen"/>
          <w:color w:val="000000"/>
        </w:rPr>
        <w:t xml:space="preserve"> </w:t>
      </w:r>
      <w:proofErr w:type="spellStart"/>
      <w:r>
        <w:rPr>
          <w:rFonts w:ascii="Sylfaen" w:hAnsi="Sylfaen"/>
          <w:color w:val="000000"/>
        </w:rPr>
        <w:t>საკვლევი</w:t>
      </w:r>
      <w:proofErr w:type="spellEnd"/>
      <w:r>
        <w:rPr>
          <w:rFonts w:ascii="Sylfaen" w:hAnsi="Sylfaen"/>
          <w:color w:val="000000"/>
        </w:rPr>
        <w:t xml:space="preserve"> </w:t>
      </w:r>
      <w:proofErr w:type="spellStart"/>
      <w:r w:rsidRPr="00723436">
        <w:rPr>
          <w:rFonts w:ascii="Sylfaen" w:hAnsi="Sylfaen"/>
          <w:color w:val="000000"/>
        </w:rPr>
        <w:t>მკურნალობის</w:t>
      </w:r>
      <w:proofErr w:type="spellEnd"/>
      <w:r w:rsidRPr="00723436">
        <w:rPr>
          <w:rFonts w:ascii="Sylfaen" w:hAnsi="Sylfaen"/>
          <w:color w:val="000000"/>
        </w:rPr>
        <w:t xml:space="preserve"> </w:t>
      </w:r>
      <w:proofErr w:type="spellStart"/>
      <w:r>
        <w:rPr>
          <w:rFonts w:ascii="Sylfaen" w:hAnsi="Sylfaen"/>
          <w:color w:val="000000"/>
        </w:rPr>
        <w:t>რეჟიმი</w:t>
      </w:r>
      <w:proofErr w:type="spellEnd"/>
      <w:r>
        <w:rPr>
          <w:rFonts w:ascii="Sylfaen" w:hAnsi="Sylfaen"/>
          <w:color w:val="000000"/>
        </w:rPr>
        <w:t xml:space="preserve"> </w:t>
      </w:r>
      <w:proofErr w:type="spellStart"/>
      <w:r w:rsidRPr="00723436">
        <w:rPr>
          <w:rFonts w:ascii="Sylfaen" w:hAnsi="Sylfaen"/>
          <w:color w:val="000000"/>
        </w:rPr>
        <w:t>შეიძლება</w:t>
      </w:r>
      <w:proofErr w:type="spellEnd"/>
      <w:r w:rsidRPr="00723436">
        <w:rPr>
          <w:rFonts w:ascii="Sylfaen" w:hAnsi="Sylfaen"/>
          <w:color w:val="000000"/>
        </w:rPr>
        <w:t xml:space="preserve"> </w:t>
      </w:r>
      <w:proofErr w:type="spellStart"/>
      <w:r w:rsidRPr="00723436">
        <w:rPr>
          <w:rFonts w:ascii="Sylfaen" w:hAnsi="Sylfaen"/>
          <w:color w:val="000000"/>
        </w:rPr>
        <w:t>დაგეხმაროთ</w:t>
      </w:r>
      <w:proofErr w:type="spellEnd"/>
      <w:r w:rsidRPr="00723436">
        <w:rPr>
          <w:rFonts w:ascii="Sylfaen" w:hAnsi="Sylfaen"/>
          <w:color w:val="000000"/>
        </w:rPr>
        <w:t xml:space="preserve"> </w:t>
      </w:r>
      <w:proofErr w:type="spellStart"/>
      <w:r w:rsidRPr="00723436">
        <w:rPr>
          <w:rFonts w:ascii="Sylfaen" w:hAnsi="Sylfaen"/>
          <w:color w:val="000000"/>
        </w:rPr>
        <w:t>ან</w:t>
      </w:r>
      <w:proofErr w:type="spellEnd"/>
      <w:r w:rsidRPr="00723436">
        <w:rPr>
          <w:rFonts w:ascii="Sylfaen" w:hAnsi="Sylfaen"/>
          <w:color w:val="000000"/>
        </w:rPr>
        <w:t xml:space="preserve"> </w:t>
      </w:r>
      <w:proofErr w:type="spellStart"/>
      <w:r w:rsidRPr="00723436">
        <w:rPr>
          <w:rFonts w:ascii="Sylfaen" w:hAnsi="Sylfaen"/>
          <w:color w:val="000000"/>
        </w:rPr>
        <w:t>არ</w:t>
      </w:r>
      <w:proofErr w:type="spellEnd"/>
      <w:r w:rsidRPr="00723436">
        <w:rPr>
          <w:rFonts w:ascii="Sylfaen" w:hAnsi="Sylfaen"/>
          <w:color w:val="000000"/>
        </w:rPr>
        <w:t xml:space="preserve"> </w:t>
      </w:r>
      <w:proofErr w:type="spellStart"/>
      <w:r w:rsidRPr="00723436">
        <w:rPr>
          <w:rFonts w:ascii="Sylfaen" w:hAnsi="Sylfaen"/>
          <w:color w:val="000000"/>
        </w:rPr>
        <w:t>დაგეხმაროთ</w:t>
      </w:r>
      <w:proofErr w:type="spellEnd"/>
      <w:r w:rsidRPr="00723436">
        <w:rPr>
          <w:rFonts w:ascii="Sylfaen" w:hAnsi="Sylfaen"/>
          <w:color w:val="000000"/>
        </w:rPr>
        <w:t xml:space="preserve">, </w:t>
      </w:r>
      <w:proofErr w:type="spellStart"/>
      <w:r w:rsidRPr="00723436">
        <w:rPr>
          <w:rFonts w:ascii="Sylfaen" w:hAnsi="Sylfaen"/>
          <w:color w:val="000000"/>
        </w:rPr>
        <w:t>მაგრამ</w:t>
      </w:r>
      <w:proofErr w:type="spellEnd"/>
      <w:r w:rsidRPr="00723436">
        <w:rPr>
          <w:rFonts w:ascii="Sylfaen" w:hAnsi="Sylfaen"/>
          <w:color w:val="000000"/>
        </w:rPr>
        <w:t xml:space="preserve"> </w:t>
      </w:r>
      <w:proofErr w:type="spellStart"/>
      <w:r w:rsidRPr="00723436">
        <w:rPr>
          <w:rFonts w:ascii="Sylfaen" w:hAnsi="Sylfaen"/>
          <w:color w:val="000000"/>
        </w:rPr>
        <w:t>ამ</w:t>
      </w:r>
      <w:proofErr w:type="spellEnd"/>
      <w:r w:rsidRPr="00723436">
        <w:rPr>
          <w:rFonts w:ascii="Sylfaen" w:hAnsi="Sylfaen"/>
          <w:color w:val="000000"/>
        </w:rPr>
        <w:t xml:space="preserve"> </w:t>
      </w:r>
      <w:proofErr w:type="spellStart"/>
      <w:r w:rsidRPr="00723436">
        <w:rPr>
          <w:rFonts w:ascii="Sylfaen" w:hAnsi="Sylfaen"/>
          <w:color w:val="000000"/>
        </w:rPr>
        <w:t>კვლევას</w:t>
      </w:r>
      <w:proofErr w:type="spellEnd"/>
      <w:r w:rsidRPr="00723436">
        <w:rPr>
          <w:rFonts w:ascii="Sylfaen" w:hAnsi="Sylfaen"/>
          <w:color w:val="000000"/>
        </w:rPr>
        <w:t xml:space="preserve"> </w:t>
      </w:r>
      <w:proofErr w:type="spellStart"/>
      <w:r w:rsidRPr="00723436">
        <w:rPr>
          <w:rFonts w:ascii="Sylfaen" w:hAnsi="Sylfaen"/>
          <w:color w:val="000000"/>
        </w:rPr>
        <w:t>შეუძლია</w:t>
      </w:r>
      <w:proofErr w:type="spellEnd"/>
      <w:r w:rsidRPr="00723436">
        <w:rPr>
          <w:rFonts w:ascii="Sylfaen" w:hAnsi="Sylfaen"/>
          <w:color w:val="000000"/>
        </w:rPr>
        <w:t xml:space="preserve"> </w:t>
      </w:r>
      <w:proofErr w:type="spellStart"/>
      <w:r w:rsidRPr="00723436">
        <w:rPr>
          <w:rFonts w:ascii="Sylfaen" w:hAnsi="Sylfaen"/>
          <w:color w:val="000000"/>
        </w:rPr>
        <w:t>დახმარება</w:t>
      </w:r>
      <w:proofErr w:type="spellEnd"/>
      <w:r w:rsidRPr="00723436">
        <w:rPr>
          <w:rFonts w:ascii="Sylfaen" w:hAnsi="Sylfaen"/>
          <w:color w:val="000000"/>
        </w:rPr>
        <w:t xml:space="preserve"> </w:t>
      </w:r>
      <w:proofErr w:type="spellStart"/>
      <w:r w:rsidRPr="00723436">
        <w:rPr>
          <w:rFonts w:ascii="Sylfaen" w:hAnsi="Sylfaen"/>
          <w:color w:val="000000"/>
        </w:rPr>
        <w:t>გაუწიოს</w:t>
      </w:r>
      <w:proofErr w:type="spellEnd"/>
      <w:r w:rsidRPr="00723436">
        <w:rPr>
          <w:rFonts w:ascii="Sylfaen" w:hAnsi="Sylfaen"/>
          <w:color w:val="000000"/>
        </w:rPr>
        <w:t xml:space="preserve"> </w:t>
      </w:r>
      <w:proofErr w:type="spellStart"/>
      <w:r w:rsidRPr="00723436">
        <w:rPr>
          <w:rFonts w:ascii="Sylfaen" w:hAnsi="Sylfaen"/>
          <w:color w:val="000000"/>
        </w:rPr>
        <w:t>მომავალ</w:t>
      </w:r>
      <w:proofErr w:type="spellEnd"/>
      <w:r w:rsidRPr="00723436">
        <w:rPr>
          <w:rFonts w:ascii="Sylfaen" w:hAnsi="Sylfaen"/>
          <w:color w:val="000000"/>
        </w:rPr>
        <w:t xml:space="preserve"> </w:t>
      </w:r>
      <w:proofErr w:type="spellStart"/>
      <w:r w:rsidRPr="00723436">
        <w:rPr>
          <w:rFonts w:ascii="Sylfaen" w:hAnsi="Sylfaen"/>
          <w:color w:val="000000"/>
        </w:rPr>
        <w:t>პაციენტებს</w:t>
      </w:r>
      <w:proofErr w:type="spellEnd"/>
      <w:r w:rsidRPr="00723436">
        <w:rPr>
          <w:rFonts w:ascii="Sylfaen" w:hAnsi="Sylfaen"/>
          <w:color w:val="000000"/>
        </w:rPr>
        <w:t>.</w:t>
      </w:r>
      <w:r>
        <w:rPr>
          <w:rFonts w:ascii="Sylfaen" w:hAnsi="Sylfaen"/>
          <w:color w:val="000000"/>
        </w:rPr>
        <w:t xml:space="preserve">      </w:t>
      </w:r>
    </w:p>
    <w:p w14:paraId="6095E437" w14:textId="77777777" w:rsidR="00805053" w:rsidRPr="00723436" w:rsidRDefault="00805053" w:rsidP="00805053">
      <w:pPr>
        <w:jc w:val="both"/>
        <w:rPr>
          <w:rFonts w:ascii="Sylfaen" w:hAnsi="Sylfaen"/>
          <w:iCs/>
          <w:color w:val="000000"/>
          <w:szCs w:val="22"/>
        </w:rPr>
      </w:pPr>
    </w:p>
    <w:p w14:paraId="716107C4" w14:textId="34C48575" w:rsidR="00805053" w:rsidRPr="00723436" w:rsidRDefault="00805053" w:rsidP="00805053">
      <w:pPr>
        <w:rPr>
          <w:rFonts w:ascii="Sylfaen" w:hAnsi="Sylfaen"/>
          <w:color w:val="000000"/>
          <w:szCs w:val="22"/>
        </w:rPr>
      </w:pPr>
      <w:proofErr w:type="spellStart"/>
      <w:r w:rsidRPr="00723436">
        <w:rPr>
          <w:rFonts w:ascii="Sylfaen" w:hAnsi="Sylfaen"/>
        </w:rPr>
        <w:t>ეს</w:t>
      </w:r>
      <w:proofErr w:type="spellEnd"/>
      <w:r w:rsidRPr="00723436">
        <w:rPr>
          <w:rFonts w:ascii="Sylfaen" w:hAnsi="Sylfaen"/>
        </w:rPr>
        <w:t xml:space="preserve"> </w:t>
      </w:r>
      <w:proofErr w:type="spellStart"/>
      <w:r w:rsidRPr="00723436">
        <w:rPr>
          <w:rFonts w:ascii="Sylfaen" w:hAnsi="Sylfaen"/>
        </w:rPr>
        <w:t>კვლევა</w:t>
      </w:r>
      <w:proofErr w:type="spellEnd"/>
      <w:r w:rsidRPr="00723436">
        <w:rPr>
          <w:rFonts w:ascii="Sylfaen" w:hAnsi="Sylfaen"/>
        </w:rPr>
        <w:t xml:space="preserve"> </w:t>
      </w:r>
      <w:proofErr w:type="spellStart"/>
      <w:r w:rsidRPr="00723436">
        <w:rPr>
          <w:rFonts w:ascii="Sylfaen" w:hAnsi="Sylfaen"/>
        </w:rPr>
        <w:t>განხილული</w:t>
      </w:r>
      <w:proofErr w:type="spellEnd"/>
      <w:r w:rsidRPr="00723436">
        <w:rPr>
          <w:rFonts w:ascii="Sylfaen" w:hAnsi="Sylfaen"/>
        </w:rPr>
        <w:t xml:space="preserve"> </w:t>
      </w:r>
      <w:proofErr w:type="spellStart"/>
      <w:r w:rsidRPr="00723436">
        <w:rPr>
          <w:rFonts w:ascii="Sylfaen" w:hAnsi="Sylfaen"/>
        </w:rPr>
        <w:t>იქნა</w:t>
      </w:r>
      <w:proofErr w:type="spellEnd"/>
      <w:r w:rsidRPr="00723436">
        <w:rPr>
          <w:rFonts w:ascii="Sylfaen" w:hAnsi="Sylfaen"/>
        </w:rPr>
        <w:t xml:space="preserve"> </w:t>
      </w:r>
      <w:proofErr w:type="spellStart"/>
      <w:r w:rsidRPr="00723436">
        <w:rPr>
          <w:rFonts w:ascii="Sylfaen" w:hAnsi="Sylfaen"/>
        </w:rPr>
        <w:t>და</w:t>
      </w:r>
      <w:proofErr w:type="spellEnd"/>
      <w:r w:rsidRPr="00723436">
        <w:rPr>
          <w:rFonts w:ascii="Sylfaen" w:hAnsi="Sylfaen"/>
        </w:rPr>
        <w:t xml:space="preserve"> </w:t>
      </w:r>
      <w:proofErr w:type="spellStart"/>
      <w:r w:rsidRPr="00723436">
        <w:rPr>
          <w:rFonts w:ascii="Sylfaen" w:hAnsi="Sylfaen"/>
        </w:rPr>
        <w:t>დამტკიცდა</w:t>
      </w:r>
      <w:proofErr w:type="spellEnd"/>
      <w:r w:rsidRPr="00723436">
        <w:rPr>
          <w:rFonts w:ascii="Sylfaen" w:hAnsi="Sylfaen"/>
        </w:rPr>
        <w:t xml:space="preserve"> __________________________________________________ </w:t>
      </w:r>
      <w:proofErr w:type="spellStart"/>
      <w:r w:rsidRPr="00723436">
        <w:rPr>
          <w:rFonts w:ascii="Sylfaen" w:hAnsi="Sylfaen"/>
        </w:rPr>
        <w:t>მიერ</w:t>
      </w:r>
      <w:proofErr w:type="spellEnd"/>
      <w:r w:rsidRPr="00723436">
        <w:rPr>
          <w:rFonts w:ascii="Sylfaen" w:hAnsi="Sylfaen"/>
        </w:rPr>
        <w:t xml:space="preserve">, </w:t>
      </w:r>
      <w:proofErr w:type="spellStart"/>
      <w:r w:rsidRPr="00723436">
        <w:rPr>
          <w:rFonts w:ascii="Sylfaen" w:hAnsi="Sylfaen"/>
        </w:rPr>
        <w:t>კომიტეტი</w:t>
      </w:r>
      <w:proofErr w:type="spellEnd"/>
      <w:r w:rsidRPr="00723436">
        <w:rPr>
          <w:rFonts w:ascii="Sylfaen" w:hAnsi="Sylfaen"/>
        </w:rPr>
        <w:t xml:space="preserve"> (</w:t>
      </w:r>
      <w:proofErr w:type="spellStart"/>
      <w:r w:rsidRPr="00723436">
        <w:rPr>
          <w:rFonts w:ascii="Sylfaen" w:hAnsi="Sylfaen"/>
        </w:rPr>
        <w:t>საკონტაქტო</w:t>
      </w:r>
      <w:proofErr w:type="spellEnd"/>
      <w:r w:rsidRPr="00723436">
        <w:rPr>
          <w:rFonts w:ascii="Sylfaen" w:hAnsi="Sylfaen"/>
        </w:rPr>
        <w:t xml:space="preserve"> </w:t>
      </w:r>
      <w:proofErr w:type="spellStart"/>
      <w:r w:rsidRPr="00723436">
        <w:rPr>
          <w:rFonts w:ascii="Sylfaen" w:hAnsi="Sylfaen"/>
        </w:rPr>
        <w:t>ინფორმაცია</w:t>
      </w:r>
      <w:proofErr w:type="spellEnd"/>
      <w:r w:rsidRPr="00723436">
        <w:rPr>
          <w:rFonts w:ascii="Sylfaen" w:hAnsi="Sylfaen"/>
        </w:rPr>
        <w:t>)</w:t>
      </w:r>
      <w:r w:rsidR="00361192">
        <w:rPr>
          <w:rFonts w:ascii="Sylfaen" w:hAnsi="Sylfaen"/>
          <w:lang w:val="ka-GE"/>
        </w:rPr>
        <w:t>, რომელიც</w:t>
      </w:r>
      <w:r w:rsidRPr="00723436">
        <w:rPr>
          <w:rFonts w:ascii="Sylfaen" w:hAnsi="Sylfaen"/>
        </w:rPr>
        <w:t xml:space="preserve"> </w:t>
      </w:r>
      <w:proofErr w:type="spellStart"/>
      <w:r w:rsidRPr="00723436">
        <w:rPr>
          <w:rFonts w:ascii="Sylfaen" w:hAnsi="Sylfaen"/>
        </w:rPr>
        <w:t>შეიქმნა</w:t>
      </w:r>
      <w:proofErr w:type="spellEnd"/>
      <w:r w:rsidRPr="00723436">
        <w:rPr>
          <w:rFonts w:ascii="Sylfaen" w:hAnsi="Sylfaen"/>
        </w:rPr>
        <w:t xml:space="preserve"> </w:t>
      </w:r>
      <w:r w:rsidR="00361192">
        <w:rPr>
          <w:rFonts w:ascii="Sylfaen" w:hAnsi="Sylfaen"/>
          <w:lang w:val="ka-GE"/>
        </w:rPr>
        <w:t xml:space="preserve">კვლევაში </w:t>
      </w:r>
      <w:proofErr w:type="spellStart"/>
      <w:r w:rsidRPr="00723436">
        <w:rPr>
          <w:rFonts w:ascii="Sylfaen" w:hAnsi="Sylfaen"/>
        </w:rPr>
        <w:t>მონაწილეთა</w:t>
      </w:r>
      <w:proofErr w:type="spellEnd"/>
      <w:r w:rsidRPr="00723436">
        <w:rPr>
          <w:rFonts w:ascii="Sylfaen" w:hAnsi="Sylfaen"/>
        </w:rPr>
        <w:t xml:space="preserve"> </w:t>
      </w:r>
      <w:proofErr w:type="spellStart"/>
      <w:r w:rsidRPr="00723436">
        <w:rPr>
          <w:rFonts w:ascii="Sylfaen" w:hAnsi="Sylfaen"/>
        </w:rPr>
        <w:t>დაცვის</w:t>
      </w:r>
      <w:proofErr w:type="spellEnd"/>
      <w:r w:rsidRPr="00723436">
        <w:rPr>
          <w:rFonts w:ascii="Sylfaen" w:hAnsi="Sylfaen"/>
        </w:rPr>
        <w:t xml:space="preserve"> </w:t>
      </w:r>
      <w:proofErr w:type="spellStart"/>
      <w:r w:rsidRPr="00723436">
        <w:rPr>
          <w:rFonts w:ascii="Sylfaen" w:hAnsi="Sylfaen"/>
        </w:rPr>
        <w:t>უზრუნველყოფის</w:t>
      </w:r>
      <w:proofErr w:type="spellEnd"/>
      <w:r w:rsidRPr="00723436">
        <w:rPr>
          <w:rFonts w:ascii="Sylfaen" w:hAnsi="Sylfaen"/>
        </w:rPr>
        <w:t xml:space="preserve"> </w:t>
      </w:r>
      <w:proofErr w:type="spellStart"/>
      <w:r w:rsidRPr="00723436">
        <w:rPr>
          <w:rFonts w:ascii="Sylfaen" w:hAnsi="Sylfaen"/>
        </w:rPr>
        <w:t>მიზნით</w:t>
      </w:r>
      <w:proofErr w:type="spellEnd"/>
      <w:r w:rsidRPr="00723436">
        <w:rPr>
          <w:rFonts w:ascii="Sylfaen" w:hAnsi="Sylfaen"/>
        </w:rPr>
        <w:t xml:space="preserve">.  </w:t>
      </w:r>
    </w:p>
    <w:p w14:paraId="3273D8B9" w14:textId="77777777" w:rsidR="00805053" w:rsidRPr="00723436" w:rsidRDefault="00805053" w:rsidP="00805053">
      <w:pPr>
        <w:jc w:val="both"/>
        <w:rPr>
          <w:rFonts w:ascii="Sylfaen" w:hAnsi="Sylfaen"/>
          <w:i/>
          <w:color w:val="000000"/>
          <w:szCs w:val="22"/>
        </w:rPr>
      </w:pPr>
    </w:p>
    <w:p w14:paraId="214E080D"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4997A234" w14:textId="0F06CC1F"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roofErr w:type="spellStart"/>
      <w:r w:rsidRPr="00723436">
        <w:rPr>
          <w:rFonts w:ascii="Sylfaen" w:hAnsi="Sylfaen"/>
          <w:i/>
          <w:color w:val="000000"/>
        </w:rPr>
        <w:t>ზოგიერთი</w:t>
      </w:r>
      <w:proofErr w:type="spellEnd"/>
      <w:r w:rsidRPr="00723436">
        <w:rPr>
          <w:rFonts w:ascii="Sylfaen" w:hAnsi="Sylfaen"/>
          <w:i/>
          <w:color w:val="000000"/>
        </w:rPr>
        <w:t xml:space="preserve"> </w:t>
      </w:r>
      <w:proofErr w:type="spellStart"/>
      <w:r>
        <w:rPr>
          <w:rFonts w:ascii="Sylfaen" w:hAnsi="Sylfaen"/>
          <w:i/>
          <w:color w:val="000000"/>
        </w:rPr>
        <w:t>საკვლევი</w:t>
      </w:r>
      <w:proofErr w:type="spellEnd"/>
      <w:r w:rsidRPr="00723436">
        <w:rPr>
          <w:rFonts w:ascii="Sylfaen" w:hAnsi="Sylfaen"/>
          <w:i/>
          <w:color w:val="000000"/>
        </w:rPr>
        <w:t xml:space="preserve"> </w:t>
      </w:r>
      <w:proofErr w:type="spellStart"/>
      <w:r w:rsidRPr="00723436">
        <w:rPr>
          <w:rFonts w:ascii="Sylfaen" w:hAnsi="Sylfaen"/>
          <w:i/>
          <w:color w:val="000000"/>
        </w:rPr>
        <w:t>მედიკამენტი</w:t>
      </w:r>
      <w:proofErr w:type="spellEnd"/>
      <w:r w:rsidRPr="00723436">
        <w:rPr>
          <w:rFonts w:ascii="Sylfaen" w:hAnsi="Sylfaen"/>
          <w:i/>
          <w:color w:val="000000"/>
        </w:rPr>
        <w:t xml:space="preserve"> </w:t>
      </w:r>
      <w:proofErr w:type="spellStart"/>
      <w:r w:rsidRPr="00723436">
        <w:rPr>
          <w:rFonts w:ascii="Sylfaen" w:hAnsi="Sylfaen"/>
          <w:i/>
          <w:color w:val="000000"/>
        </w:rPr>
        <w:t>მიიღება</w:t>
      </w:r>
      <w:proofErr w:type="spellEnd"/>
      <w:r w:rsidRPr="00723436">
        <w:rPr>
          <w:rFonts w:ascii="Sylfaen" w:hAnsi="Sylfaen"/>
          <w:i/>
          <w:color w:val="000000"/>
        </w:rPr>
        <w:t xml:space="preserve"> </w:t>
      </w:r>
      <w:proofErr w:type="spellStart"/>
      <w:r w:rsidRPr="00723436">
        <w:rPr>
          <w:rFonts w:ascii="Sylfaen" w:hAnsi="Sylfaen"/>
          <w:i/>
          <w:color w:val="000000"/>
        </w:rPr>
        <w:t>ყოველდღიურად</w:t>
      </w:r>
      <w:proofErr w:type="spellEnd"/>
      <w:r w:rsidRPr="00723436">
        <w:rPr>
          <w:rFonts w:ascii="Sylfaen" w:hAnsi="Sylfaen"/>
          <w:i/>
          <w:color w:val="000000"/>
        </w:rPr>
        <w:t xml:space="preserve"> </w:t>
      </w:r>
      <w:proofErr w:type="spellStart"/>
      <w:r w:rsidRPr="00723436">
        <w:rPr>
          <w:rFonts w:ascii="Sylfaen" w:hAnsi="Sylfaen"/>
          <w:i/>
          <w:color w:val="000000"/>
        </w:rPr>
        <w:t>აბების</w:t>
      </w:r>
      <w:proofErr w:type="spellEnd"/>
      <w:r w:rsidRPr="00723436">
        <w:rPr>
          <w:rFonts w:ascii="Sylfaen" w:hAnsi="Sylfaen"/>
          <w:i/>
          <w:color w:val="000000"/>
        </w:rPr>
        <w:t xml:space="preserve"> </w:t>
      </w:r>
      <w:proofErr w:type="spellStart"/>
      <w:r w:rsidRPr="00723436">
        <w:rPr>
          <w:rFonts w:ascii="Sylfaen" w:hAnsi="Sylfaen"/>
          <w:i/>
          <w:color w:val="000000"/>
        </w:rPr>
        <w:t>სახით</w:t>
      </w:r>
      <w:proofErr w:type="spellEnd"/>
      <w:r w:rsidRPr="00723436">
        <w:rPr>
          <w:rFonts w:ascii="Sylfaen" w:hAnsi="Sylfaen"/>
          <w:i/>
          <w:color w:val="000000"/>
        </w:rPr>
        <w:t xml:space="preserve">, </w:t>
      </w:r>
      <w:proofErr w:type="spellStart"/>
      <w:r w:rsidRPr="00723436">
        <w:rPr>
          <w:rFonts w:ascii="Sylfaen" w:hAnsi="Sylfaen"/>
          <w:i/>
          <w:color w:val="000000"/>
        </w:rPr>
        <w:t>ზოგიერთი</w:t>
      </w:r>
      <w:proofErr w:type="spellEnd"/>
      <w:r w:rsidRPr="00723436">
        <w:rPr>
          <w:rFonts w:ascii="Sylfaen" w:hAnsi="Sylfaen"/>
          <w:i/>
          <w:color w:val="000000"/>
        </w:rPr>
        <w:t xml:space="preserve"> </w:t>
      </w:r>
      <w:proofErr w:type="spellStart"/>
      <w:r w:rsidRPr="00723436">
        <w:rPr>
          <w:rFonts w:ascii="Sylfaen" w:hAnsi="Sylfaen"/>
          <w:i/>
          <w:color w:val="000000"/>
        </w:rPr>
        <w:t>კი</w:t>
      </w:r>
      <w:proofErr w:type="spellEnd"/>
      <w:r w:rsidRPr="00723436">
        <w:rPr>
          <w:rFonts w:ascii="Sylfaen" w:hAnsi="Sylfaen"/>
          <w:i/>
          <w:color w:val="000000"/>
        </w:rPr>
        <w:t xml:space="preserve"> - </w:t>
      </w:r>
      <w:proofErr w:type="spellStart"/>
      <w:r w:rsidRPr="00723436">
        <w:rPr>
          <w:rFonts w:ascii="Sylfaen" w:hAnsi="Sylfaen"/>
          <w:i/>
          <w:color w:val="000000"/>
        </w:rPr>
        <w:t>ყოველდღიური</w:t>
      </w:r>
      <w:proofErr w:type="spellEnd"/>
      <w:r w:rsidRPr="00723436">
        <w:rPr>
          <w:rFonts w:ascii="Sylfaen" w:hAnsi="Sylfaen"/>
          <w:i/>
          <w:color w:val="000000"/>
        </w:rPr>
        <w:t xml:space="preserve"> </w:t>
      </w:r>
      <w:proofErr w:type="spellStart"/>
      <w:r w:rsidRPr="00723436">
        <w:rPr>
          <w:rFonts w:ascii="Sylfaen" w:hAnsi="Sylfaen"/>
          <w:i/>
          <w:color w:val="000000"/>
        </w:rPr>
        <w:t>ინექციის</w:t>
      </w:r>
      <w:proofErr w:type="spellEnd"/>
      <w:r w:rsidRPr="00723436">
        <w:rPr>
          <w:rFonts w:ascii="Sylfaen" w:hAnsi="Sylfaen"/>
          <w:i/>
          <w:color w:val="000000"/>
        </w:rPr>
        <w:t xml:space="preserve"> </w:t>
      </w:r>
      <w:proofErr w:type="spellStart"/>
      <w:r w:rsidRPr="00723436">
        <w:rPr>
          <w:rFonts w:ascii="Sylfaen" w:hAnsi="Sylfaen"/>
          <w:i/>
          <w:color w:val="000000"/>
        </w:rPr>
        <w:t>სახით</w:t>
      </w:r>
      <w:proofErr w:type="spellEnd"/>
      <w:r w:rsidRPr="00723436">
        <w:rPr>
          <w:rFonts w:ascii="Sylfaen" w:hAnsi="Sylfaen"/>
          <w:i/>
          <w:color w:val="000000"/>
        </w:rPr>
        <w:t xml:space="preserve">. </w:t>
      </w:r>
      <w:proofErr w:type="spellStart"/>
      <w:r>
        <w:rPr>
          <w:rFonts w:ascii="Sylfaen" w:hAnsi="Sylfaen"/>
          <w:i/>
          <w:color w:val="000000"/>
        </w:rPr>
        <w:t>ისინი</w:t>
      </w:r>
      <w:proofErr w:type="spellEnd"/>
      <w:r>
        <w:rPr>
          <w:rFonts w:ascii="Sylfaen" w:hAnsi="Sylfaen"/>
          <w:i/>
          <w:color w:val="000000"/>
        </w:rPr>
        <w:t xml:space="preserve"> </w:t>
      </w:r>
      <w:proofErr w:type="spellStart"/>
      <w:proofErr w:type="gramStart"/>
      <w:r>
        <w:rPr>
          <w:rFonts w:ascii="Sylfaen" w:hAnsi="Sylfaen"/>
          <w:i/>
          <w:color w:val="000000"/>
        </w:rPr>
        <w:t>უსაფრთხოდ</w:t>
      </w:r>
      <w:proofErr w:type="spellEnd"/>
      <w:r>
        <w:rPr>
          <w:rFonts w:ascii="Sylfaen" w:hAnsi="Sylfaen"/>
          <w:i/>
          <w:color w:val="000000"/>
        </w:rPr>
        <w:t xml:space="preserve"> </w:t>
      </w:r>
      <w:r w:rsidRPr="00723436">
        <w:rPr>
          <w:rFonts w:ascii="Sylfaen" w:hAnsi="Sylfaen"/>
          <w:i/>
          <w:color w:val="000000"/>
        </w:rPr>
        <w:t xml:space="preserve"> </w:t>
      </w:r>
      <w:proofErr w:type="spellStart"/>
      <w:r w:rsidRPr="00723436">
        <w:rPr>
          <w:rFonts w:ascii="Sylfaen" w:hAnsi="Sylfaen"/>
          <w:i/>
          <w:color w:val="000000"/>
        </w:rPr>
        <w:t>გამო</w:t>
      </w:r>
      <w:r>
        <w:rPr>
          <w:rFonts w:ascii="Sylfaen" w:hAnsi="Sylfaen"/>
          <w:i/>
          <w:color w:val="000000"/>
        </w:rPr>
        <w:t>ი</w:t>
      </w:r>
      <w:r w:rsidRPr="00723436">
        <w:rPr>
          <w:rFonts w:ascii="Sylfaen" w:hAnsi="Sylfaen"/>
          <w:i/>
          <w:color w:val="000000"/>
        </w:rPr>
        <w:t>ყენება</w:t>
      </w:r>
      <w:proofErr w:type="spellEnd"/>
      <w:proofErr w:type="gramEnd"/>
      <w:r w:rsidRPr="00723436">
        <w:rPr>
          <w:rFonts w:ascii="Sylfaen" w:hAnsi="Sylfaen"/>
          <w:i/>
          <w:color w:val="000000"/>
        </w:rPr>
        <w:t xml:space="preserve">  </w:t>
      </w:r>
      <w:proofErr w:type="spellStart"/>
      <w:r w:rsidRPr="00723436">
        <w:rPr>
          <w:rFonts w:ascii="Sylfaen" w:hAnsi="Sylfaen"/>
          <w:i/>
          <w:color w:val="000000"/>
        </w:rPr>
        <w:t>სხვა</w:t>
      </w:r>
      <w:proofErr w:type="spellEnd"/>
      <w:r w:rsidRPr="00723436">
        <w:rPr>
          <w:rFonts w:ascii="Sylfaen" w:hAnsi="Sylfaen"/>
          <w:i/>
          <w:color w:val="000000"/>
        </w:rPr>
        <w:t xml:space="preserve"> </w:t>
      </w:r>
      <w:proofErr w:type="spellStart"/>
      <w:r w:rsidRPr="00723436">
        <w:rPr>
          <w:rFonts w:ascii="Sylfaen" w:hAnsi="Sylfaen"/>
          <w:i/>
          <w:color w:val="000000"/>
        </w:rPr>
        <w:t>დაავადებების</w:t>
      </w:r>
      <w:proofErr w:type="spellEnd"/>
      <w:r>
        <w:rPr>
          <w:rFonts w:ascii="Sylfaen" w:hAnsi="Sylfaen"/>
          <w:i/>
          <w:color w:val="000000"/>
        </w:rPr>
        <w:t xml:space="preserve"> </w:t>
      </w:r>
      <w:proofErr w:type="spellStart"/>
      <w:r>
        <w:rPr>
          <w:rFonts w:ascii="Sylfaen" w:hAnsi="Sylfaen"/>
          <w:i/>
          <w:color w:val="000000"/>
        </w:rPr>
        <w:t>სამკურნალოდ</w:t>
      </w:r>
      <w:proofErr w:type="spellEnd"/>
      <w:r>
        <w:rPr>
          <w:rFonts w:ascii="Sylfaen" w:hAnsi="Sylfaen"/>
          <w:i/>
          <w:color w:val="000000"/>
        </w:rPr>
        <w:t xml:space="preserve"> </w:t>
      </w:r>
      <w:proofErr w:type="spellStart"/>
      <w:r w:rsidRPr="00723436">
        <w:rPr>
          <w:rFonts w:ascii="Sylfaen" w:hAnsi="Sylfaen"/>
          <w:i/>
          <w:color w:val="000000"/>
        </w:rPr>
        <w:t>თუმცა</w:t>
      </w:r>
      <w:proofErr w:type="spellEnd"/>
      <w:r>
        <w:rPr>
          <w:rFonts w:ascii="Sylfaen" w:hAnsi="Sylfaen"/>
          <w:i/>
          <w:color w:val="000000"/>
        </w:rPr>
        <w:t xml:space="preserve"> </w:t>
      </w:r>
      <w:proofErr w:type="spellStart"/>
      <w:r>
        <w:rPr>
          <w:rFonts w:ascii="Sylfaen" w:hAnsi="Sylfaen"/>
          <w:i/>
          <w:color w:val="000000"/>
        </w:rPr>
        <w:t>აღსანიშნავია</w:t>
      </w:r>
      <w:proofErr w:type="spellEnd"/>
      <w:r>
        <w:rPr>
          <w:rFonts w:ascii="Sylfaen" w:hAnsi="Sylfaen"/>
          <w:i/>
          <w:color w:val="000000"/>
        </w:rPr>
        <w:t xml:space="preserve">, </w:t>
      </w:r>
      <w:proofErr w:type="spellStart"/>
      <w:r>
        <w:rPr>
          <w:rFonts w:ascii="Sylfaen" w:hAnsi="Sylfaen"/>
          <w:i/>
          <w:color w:val="000000"/>
        </w:rPr>
        <w:t>რომ</w:t>
      </w:r>
      <w:proofErr w:type="spellEnd"/>
      <w:r>
        <w:rPr>
          <w:rFonts w:ascii="Sylfaen" w:hAnsi="Sylfaen"/>
          <w:i/>
          <w:color w:val="000000"/>
        </w:rPr>
        <w:t xml:space="preserve"> </w:t>
      </w:r>
      <w:proofErr w:type="spellStart"/>
      <w:r>
        <w:rPr>
          <w:rFonts w:ascii="Sylfaen" w:hAnsi="Sylfaen"/>
          <w:i/>
          <w:color w:val="000000"/>
        </w:rPr>
        <w:t>მათ</w:t>
      </w:r>
      <w:proofErr w:type="spellEnd"/>
      <w:r w:rsidR="00361192">
        <w:rPr>
          <w:rFonts w:ascii="Sylfaen" w:hAnsi="Sylfaen"/>
          <w:i/>
          <w:color w:val="000000"/>
          <w:lang w:val="ka-GE"/>
        </w:rPr>
        <w:t>ი</w:t>
      </w:r>
      <w:r>
        <w:rPr>
          <w:rFonts w:ascii="Sylfaen" w:hAnsi="Sylfaen"/>
          <w:i/>
          <w:color w:val="000000"/>
        </w:rPr>
        <w:t xml:space="preserve"> </w:t>
      </w:r>
      <w:proofErr w:type="spellStart"/>
      <w:r>
        <w:rPr>
          <w:rFonts w:ascii="Sylfaen" w:hAnsi="Sylfaen"/>
          <w:i/>
          <w:color w:val="000000"/>
        </w:rPr>
        <w:t>მიღებისას</w:t>
      </w:r>
      <w:proofErr w:type="spellEnd"/>
      <w:r>
        <w:rPr>
          <w:rFonts w:ascii="Sylfaen" w:hAnsi="Sylfaen"/>
          <w:i/>
          <w:color w:val="000000"/>
        </w:rPr>
        <w:t xml:space="preserve"> </w:t>
      </w:r>
      <w:proofErr w:type="spellStart"/>
      <w:r>
        <w:rPr>
          <w:rFonts w:ascii="Sylfaen" w:hAnsi="Sylfaen"/>
          <w:i/>
          <w:color w:val="000000"/>
        </w:rPr>
        <w:t>პაციენტთა</w:t>
      </w:r>
      <w:proofErr w:type="spellEnd"/>
      <w:r>
        <w:rPr>
          <w:rFonts w:ascii="Sylfaen" w:hAnsi="Sylfaen"/>
          <w:i/>
          <w:color w:val="000000"/>
        </w:rPr>
        <w:t xml:space="preserve"> </w:t>
      </w:r>
      <w:proofErr w:type="spellStart"/>
      <w:r>
        <w:rPr>
          <w:rFonts w:ascii="Sylfaen" w:hAnsi="Sylfaen"/>
          <w:i/>
          <w:color w:val="000000"/>
        </w:rPr>
        <w:t>მცირე</w:t>
      </w:r>
      <w:proofErr w:type="spellEnd"/>
      <w:r>
        <w:rPr>
          <w:rFonts w:ascii="Sylfaen" w:hAnsi="Sylfaen"/>
          <w:i/>
          <w:color w:val="000000"/>
        </w:rPr>
        <w:t xml:space="preserve"> </w:t>
      </w:r>
      <w:proofErr w:type="spellStart"/>
      <w:r>
        <w:rPr>
          <w:rFonts w:ascii="Sylfaen" w:hAnsi="Sylfaen"/>
          <w:i/>
          <w:color w:val="000000"/>
        </w:rPr>
        <w:t>რაოდენობას</w:t>
      </w:r>
      <w:proofErr w:type="spellEnd"/>
      <w:r>
        <w:rPr>
          <w:rFonts w:ascii="Sylfaen" w:hAnsi="Sylfaen"/>
          <w:i/>
          <w:color w:val="000000"/>
        </w:rPr>
        <w:t xml:space="preserve"> </w:t>
      </w:r>
      <w:r w:rsidRPr="00723436">
        <w:rPr>
          <w:rFonts w:ascii="Sylfaen" w:hAnsi="Sylfaen"/>
          <w:i/>
          <w:color w:val="000000"/>
        </w:rPr>
        <w:t xml:space="preserve"> </w:t>
      </w:r>
      <w:proofErr w:type="spellStart"/>
      <w:r>
        <w:rPr>
          <w:rFonts w:ascii="Sylfaen" w:hAnsi="Sylfaen"/>
          <w:i/>
          <w:color w:val="000000"/>
        </w:rPr>
        <w:t>აღენიშნება</w:t>
      </w:r>
      <w:proofErr w:type="spellEnd"/>
      <w:r>
        <w:rPr>
          <w:rFonts w:ascii="Sylfaen" w:hAnsi="Sylfaen"/>
          <w:i/>
          <w:color w:val="000000"/>
        </w:rPr>
        <w:t xml:space="preserve"> </w:t>
      </w:r>
      <w:r w:rsidRPr="00723436">
        <w:rPr>
          <w:rFonts w:ascii="Sylfaen" w:hAnsi="Sylfaen"/>
          <w:i/>
          <w:color w:val="000000"/>
        </w:rPr>
        <w:t xml:space="preserve"> </w:t>
      </w:r>
      <w:r w:rsidR="00361192">
        <w:rPr>
          <w:rFonts w:ascii="Sylfaen" w:hAnsi="Sylfaen"/>
          <w:i/>
          <w:color w:val="000000"/>
          <w:lang w:val="ka-GE"/>
        </w:rPr>
        <w:t>გარდამავალ</w:t>
      </w:r>
      <w:r w:rsidR="00361192" w:rsidRPr="00723436">
        <w:rPr>
          <w:rFonts w:ascii="Sylfaen" w:hAnsi="Sylfaen"/>
          <w:i/>
          <w:color w:val="000000"/>
        </w:rPr>
        <w:t xml:space="preserve">ი </w:t>
      </w:r>
      <w:proofErr w:type="spellStart"/>
      <w:r w:rsidRPr="00723436">
        <w:rPr>
          <w:rFonts w:ascii="Sylfaen" w:hAnsi="Sylfaen"/>
          <w:i/>
          <w:color w:val="000000"/>
        </w:rPr>
        <w:t>გვერდითი</w:t>
      </w:r>
      <w:proofErr w:type="spellEnd"/>
      <w:r w:rsidRPr="00723436">
        <w:rPr>
          <w:rFonts w:ascii="Sylfaen" w:hAnsi="Sylfaen"/>
          <w:i/>
          <w:color w:val="000000"/>
        </w:rPr>
        <w:t xml:space="preserve"> </w:t>
      </w:r>
      <w:proofErr w:type="spellStart"/>
      <w:r w:rsidRPr="00723436">
        <w:rPr>
          <w:rFonts w:ascii="Sylfaen" w:hAnsi="Sylfaen"/>
          <w:i/>
          <w:color w:val="000000"/>
        </w:rPr>
        <w:t>მოვლენები</w:t>
      </w:r>
      <w:proofErr w:type="spellEnd"/>
      <w:r w:rsidRPr="00723436">
        <w:rPr>
          <w:rFonts w:ascii="Sylfaen" w:hAnsi="Sylfaen"/>
          <w:i/>
          <w:color w:val="000000"/>
        </w:rPr>
        <w:t xml:space="preserve">. </w:t>
      </w:r>
      <w:proofErr w:type="spellStart"/>
      <w:r>
        <w:rPr>
          <w:rFonts w:ascii="Sylfaen" w:hAnsi="Sylfaen"/>
          <w:i/>
          <w:color w:val="000000"/>
        </w:rPr>
        <w:t>მედიკამენტების</w:t>
      </w:r>
      <w:proofErr w:type="spellEnd"/>
      <w:r>
        <w:rPr>
          <w:rFonts w:ascii="Sylfaen" w:hAnsi="Sylfaen"/>
          <w:i/>
          <w:color w:val="000000"/>
        </w:rPr>
        <w:t xml:space="preserve"> </w:t>
      </w:r>
      <w:proofErr w:type="spellStart"/>
      <w:proofErr w:type="gramStart"/>
      <w:r>
        <w:rPr>
          <w:rFonts w:ascii="Sylfaen" w:hAnsi="Sylfaen"/>
          <w:i/>
          <w:color w:val="000000"/>
        </w:rPr>
        <w:t>მიღებისას</w:t>
      </w:r>
      <w:proofErr w:type="spellEnd"/>
      <w:r>
        <w:rPr>
          <w:rFonts w:ascii="Sylfaen" w:hAnsi="Sylfaen"/>
          <w:i/>
          <w:color w:val="000000"/>
        </w:rPr>
        <w:t xml:space="preserve"> </w:t>
      </w:r>
      <w:r w:rsidRPr="00723436">
        <w:rPr>
          <w:rFonts w:ascii="Sylfaen" w:hAnsi="Sylfaen"/>
          <w:i/>
          <w:color w:val="000000"/>
        </w:rPr>
        <w:t xml:space="preserve"> </w:t>
      </w:r>
      <w:proofErr w:type="spellStart"/>
      <w:r w:rsidRPr="00723436">
        <w:rPr>
          <w:rFonts w:ascii="Sylfaen" w:hAnsi="Sylfaen"/>
          <w:i/>
          <w:color w:val="000000"/>
        </w:rPr>
        <w:t>მოულოდნელი</w:t>
      </w:r>
      <w:proofErr w:type="spellEnd"/>
      <w:proofErr w:type="gramEnd"/>
      <w:r w:rsidRPr="00723436">
        <w:rPr>
          <w:rFonts w:ascii="Sylfaen" w:hAnsi="Sylfaen"/>
          <w:i/>
          <w:color w:val="000000"/>
        </w:rPr>
        <w:t xml:space="preserve"> </w:t>
      </w:r>
      <w:proofErr w:type="spellStart"/>
      <w:r w:rsidRPr="00723436">
        <w:rPr>
          <w:rFonts w:ascii="Sylfaen" w:hAnsi="Sylfaen"/>
          <w:i/>
          <w:color w:val="000000"/>
        </w:rPr>
        <w:t>მძიმე</w:t>
      </w:r>
      <w:proofErr w:type="spellEnd"/>
      <w:r w:rsidRPr="00723436">
        <w:rPr>
          <w:rFonts w:ascii="Sylfaen" w:hAnsi="Sylfaen"/>
          <w:i/>
          <w:color w:val="000000"/>
        </w:rPr>
        <w:t xml:space="preserve"> </w:t>
      </w:r>
      <w:proofErr w:type="spellStart"/>
      <w:r w:rsidRPr="00723436">
        <w:rPr>
          <w:rFonts w:ascii="Sylfaen" w:hAnsi="Sylfaen"/>
          <w:i/>
          <w:color w:val="000000"/>
        </w:rPr>
        <w:t>რეაქცი</w:t>
      </w:r>
      <w:r>
        <w:rPr>
          <w:rFonts w:ascii="Sylfaen" w:hAnsi="Sylfaen"/>
          <w:i/>
          <w:color w:val="000000"/>
        </w:rPr>
        <w:t>ების</w:t>
      </w:r>
      <w:proofErr w:type="spellEnd"/>
      <w:r>
        <w:rPr>
          <w:rFonts w:ascii="Sylfaen" w:hAnsi="Sylfaen"/>
          <w:i/>
          <w:color w:val="000000"/>
        </w:rPr>
        <w:t xml:space="preserve"> </w:t>
      </w:r>
      <w:proofErr w:type="spellStart"/>
      <w:r>
        <w:rPr>
          <w:rFonts w:ascii="Sylfaen" w:hAnsi="Sylfaen"/>
          <w:i/>
          <w:color w:val="000000"/>
        </w:rPr>
        <w:t>განვითარება</w:t>
      </w:r>
      <w:proofErr w:type="spellEnd"/>
      <w:r>
        <w:rPr>
          <w:rFonts w:ascii="Sylfaen" w:hAnsi="Sylfaen"/>
          <w:i/>
          <w:color w:val="000000"/>
        </w:rPr>
        <w:t xml:space="preserve"> </w:t>
      </w:r>
      <w:proofErr w:type="spellStart"/>
      <w:r w:rsidRPr="00723436">
        <w:rPr>
          <w:rFonts w:ascii="Sylfaen" w:hAnsi="Sylfaen"/>
          <w:i/>
          <w:color w:val="000000"/>
        </w:rPr>
        <w:t>ნაკლებად</w:t>
      </w:r>
      <w:proofErr w:type="spellEnd"/>
      <w:r w:rsidRPr="00723436">
        <w:rPr>
          <w:rFonts w:ascii="Sylfaen" w:hAnsi="Sylfaen"/>
          <w:i/>
          <w:color w:val="000000"/>
        </w:rPr>
        <w:t xml:space="preserve"> </w:t>
      </w:r>
      <w:proofErr w:type="spellStart"/>
      <w:r w:rsidRPr="00723436">
        <w:rPr>
          <w:rFonts w:ascii="Sylfaen" w:hAnsi="Sylfaen"/>
          <w:i/>
          <w:color w:val="000000"/>
        </w:rPr>
        <w:t>სავარაუდო</w:t>
      </w:r>
      <w:r>
        <w:rPr>
          <w:rFonts w:ascii="Sylfaen" w:hAnsi="Sylfaen"/>
          <w:i/>
          <w:color w:val="000000"/>
        </w:rPr>
        <w:t>ა</w:t>
      </w:r>
      <w:proofErr w:type="spellEnd"/>
      <w:r>
        <w:rPr>
          <w:rFonts w:ascii="Sylfaen" w:hAnsi="Sylfaen"/>
          <w:i/>
          <w:color w:val="000000"/>
        </w:rPr>
        <w:t xml:space="preserve">. </w:t>
      </w:r>
    </w:p>
    <w:p w14:paraId="593689AB"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1C4C4ABA" w14:textId="63C456AA" w:rsidR="00805053"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roofErr w:type="spellStart"/>
      <w:r w:rsidRPr="00723436">
        <w:rPr>
          <w:rFonts w:ascii="Sylfaen" w:hAnsi="Sylfaen"/>
          <w:i/>
          <w:color w:val="000000"/>
        </w:rPr>
        <w:t>რემდესივირი</w:t>
      </w:r>
      <w:proofErr w:type="spellEnd"/>
      <w:r w:rsidRPr="00723436">
        <w:rPr>
          <w:rFonts w:ascii="Sylfaen" w:hAnsi="Sylfaen"/>
          <w:i/>
          <w:color w:val="000000"/>
        </w:rPr>
        <w:t xml:space="preserve"> </w:t>
      </w:r>
      <w:r>
        <w:rPr>
          <w:rFonts w:ascii="Sylfaen" w:hAnsi="Sylfaen"/>
          <w:i/>
          <w:color w:val="000000"/>
        </w:rPr>
        <w:t>(</w:t>
      </w:r>
      <w:proofErr w:type="spellStart"/>
      <w:r w:rsidRPr="00723436">
        <w:rPr>
          <w:rFonts w:ascii="Sylfaen" w:hAnsi="Sylfaen" w:cs="Arial"/>
          <w:i/>
          <w:color w:val="000000"/>
          <w:szCs w:val="22"/>
        </w:rPr>
        <w:t>Remdesivir</w:t>
      </w:r>
      <w:proofErr w:type="spellEnd"/>
      <w:r>
        <w:rPr>
          <w:rFonts w:ascii="Sylfaen" w:hAnsi="Sylfaen" w:cs="Arial"/>
          <w:i/>
          <w:color w:val="000000"/>
          <w:szCs w:val="22"/>
        </w:rPr>
        <w:t>)</w:t>
      </w:r>
      <w:r w:rsidRPr="00723436">
        <w:rPr>
          <w:rFonts w:ascii="Sylfaen" w:hAnsi="Sylfaen"/>
          <w:i/>
          <w:color w:val="000000"/>
        </w:rPr>
        <w:t xml:space="preserve"> </w:t>
      </w:r>
      <w:proofErr w:type="spellStart"/>
      <w:r w:rsidRPr="00723436">
        <w:rPr>
          <w:rFonts w:ascii="Sylfaen" w:hAnsi="Sylfaen"/>
          <w:i/>
          <w:color w:val="000000"/>
        </w:rPr>
        <w:t>დამზადებულია</w:t>
      </w:r>
      <w:proofErr w:type="spellEnd"/>
      <w:r w:rsidRPr="00723436">
        <w:rPr>
          <w:rFonts w:ascii="Sylfaen" w:hAnsi="Sylfaen"/>
          <w:i/>
          <w:color w:val="000000"/>
        </w:rPr>
        <w:t xml:space="preserve"> </w:t>
      </w:r>
      <w:proofErr w:type="spellStart"/>
      <w:r w:rsidRPr="00723436">
        <w:rPr>
          <w:rFonts w:ascii="Sylfaen" w:hAnsi="Sylfaen"/>
          <w:i/>
          <w:color w:val="000000"/>
        </w:rPr>
        <w:t>კომპანია</w:t>
      </w:r>
      <w:proofErr w:type="spellEnd"/>
      <w:r w:rsidRPr="00723436">
        <w:rPr>
          <w:rFonts w:ascii="Sylfaen" w:hAnsi="Sylfaen"/>
          <w:i/>
          <w:color w:val="000000"/>
        </w:rPr>
        <w:t xml:space="preserve"> </w:t>
      </w:r>
      <w:proofErr w:type="spellStart"/>
      <w:r w:rsidRPr="00723436">
        <w:rPr>
          <w:rFonts w:ascii="Sylfaen" w:hAnsi="Sylfaen"/>
          <w:i/>
          <w:color w:val="000000"/>
        </w:rPr>
        <w:t>გილეადის</w:t>
      </w:r>
      <w:proofErr w:type="spellEnd"/>
      <w:r w:rsidRPr="00723436">
        <w:rPr>
          <w:rFonts w:ascii="Sylfaen" w:hAnsi="Sylfaen"/>
          <w:i/>
          <w:color w:val="000000"/>
        </w:rPr>
        <w:t xml:space="preserve"> (Gilead) </w:t>
      </w:r>
      <w:proofErr w:type="spellStart"/>
      <w:r w:rsidRPr="00723436">
        <w:rPr>
          <w:rFonts w:ascii="Sylfaen" w:hAnsi="Sylfaen"/>
          <w:i/>
          <w:color w:val="000000"/>
        </w:rPr>
        <w:t>მიერ</w:t>
      </w:r>
      <w:proofErr w:type="spellEnd"/>
      <w:r w:rsidRPr="00723436">
        <w:rPr>
          <w:rFonts w:ascii="Sylfaen" w:hAnsi="Sylfaen"/>
          <w:i/>
          <w:color w:val="000000"/>
        </w:rPr>
        <w:t xml:space="preserve">. </w:t>
      </w:r>
      <w:proofErr w:type="spellStart"/>
      <w:r w:rsidRPr="00723436">
        <w:rPr>
          <w:rFonts w:ascii="Sylfaen" w:hAnsi="Sylfaen"/>
          <w:i/>
          <w:color w:val="000000"/>
        </w:rPr>
        <w:t>მისი</w:t>
      </w:r>
      <w:proofErr w:type="spellEnd"/>
      <w:r w:rsidRPr="00723436">
        <w:rPr>
          <w:rFonts w:ascii="Sylfaen" w:hAnsi="Sylfaen"/>
          <w:i/>
          <w:color w:val="000000"/>
        </w:rPr>
        <w:t xml:space="preserve"> </w:t>
      </w:r>
      <w:proofErr w:type="spellStart"/>
      <w:r w:rsidRPr="00723436">
        <w:rPr>
          <w:rFonts w:ascii="Sylfaen" w:hAnsi="Sylfaen"/>
          <w:i/>
          <w:color w:val="000000"/>
        </w:rPr>
        <w:t>გვერდითი</w:t>
      </w:r>
      <w:proofErr w:type="spellEnd"/>
      <w:r w:rsidRPr="00723436">
        <w:rPr>
          <w:rFonts w:ascii="Sylfaen" w:hAnsi="Sylfaen"/>
          <w:i/>
          <w:color w:val="000000"/>
        </w:rPr>
        <w:t xml:space="preserve"> </w:t>
      </w:r>
      <w:proofErr w:type="spellStart"/>
      <w:r w:rsidRPr="00723436">
        <w:rPr>
          <w:rFonts w:ascii="Sylfaen" w:hAnsi="Sylfaen"/>
          <w:i/>
          <w:color w:val="000000"/>
        </w:rPr>
        <w:t>ეფექტები</w:t>
      </w:r>
      <w:proofErr w:type="spellEnd"/>
      <w:r w:rsidRPr="00723436">
        <w:rPr>
          <w:rFonts w:ascii="Sylfaen" w:hAnsi="Sylfaen"/>
          <w:i/>
          <w:color w:val="000000"/>
        </w:rPr>
        <w:t xml:space="preserve"> </w:t>
      </w:r>
      <w:proofErr w:type="spellStart"/>
      <w:r>
        <w:rPr>
          <w:rFonts w:ascii="Sylfaen" w:hAnsi="Sylfaen"/>
          <w:i/>
          <w:color w:val="000000"/>
        </w:rPr>
        <w:t>არ</w:t>
      </w:r>
      <w:proofErr w:type="spellEnd"/>
      <w:r>
        <w:rPr>
          <w:rFonts w:ascii="Sylfaen" w:hAnsi="Sylfaen"/>
          <w:i/>
          <w:color w:val="000000"/>
        </w:rPr>
        <w:t xml:space="preserve"> </w:t>
      </w:r>
      <w:proofErr w:type="spellStart"/>
      <w:r>
        <w:rPr>
          <w:rFonts w:ascii="Sylfaen" w:hAnsi="Sylfaen"/>
          <w:i/>
          <w:color w:val="000000"/>
        </w:rPr>
        <w:t>არის</w:t>
      </w:r>
      <w:proofErr w:type="spellEnd"/>
      <w:r>
        <w:rPr>
          <w:rFonts w:ascii="Sylfaen" w:hAnsi="Sylfaen"/>
          <w:i/>
          <w:color w:val="000000"/>
        </w:rPr>
        <w:t xml:space="preserve"> </w:t>
      </w:r>
      <w:proofErr w:type="spellStart"/>
      <w:proofErr w:type="gramStart"/>
      <w:r>
        <w:rPr>
          <w:rFonts w:ascii="Sylfaen" w:hAnsi="Sylfaen"/>
          <w:i/>
          <w:color w:val="000000"/>
        </w:rPr>
        <w:t>ხშირი</w:t>
      </w:r>
      <w:proofErr w:type="spellEnd"/>
      <w:r>
        <w:rPr>
          <w:rFonts w:ascii="Sylfaen" w:hAnsi="Sylfaen"/>
          <w:i/>
          <w:color w:val="000000"/>
        </w:rPr>
        <w:t xml:space="preserve"> </w:t>
      </w:r>
      <w:r w:rsidRPr="00723436">
        <w:rPr>
          <w:rFonts w:ascii="Sylfaen" w:hAnsi="Sylfaen"/>
          <w:i/>
          <w:color w:val="000000"/>
        </w:rPr>
        <w:t xml:space="preserve"> </w:t>
      </w:r>
      <w:proofErr w:type="spellStart"/>
      <w:r w:rsidRPr="00723436">
        <w:rPr>
          <w:rFonts w:ascii="Sylfaen" w:hAnsi="Sylfaen"/>
          <w:i/>
          <w:color w:val="000000"/>
        </w:rPr>
        <w:t>და</w:t>
      </w:r>
      <w:proofErr w:type="spellEnd"/>
      <w:proofErr w:type="gramEnd"/>
      <w:r w:rsidRPr="00723436">
        <w:rPr>
          <w:rFonts w:ascii="Sylfaen" w:hAnsi="Sylfaen"/>
          <w:i/>
          <w:color w:val="000000"/>
        </w:rPr>
        <w:t xml:space="preserve"> </w:t>
      </w:r>
      <w:proofErr w:type="spellStart"/>
      <w:r w:rsidRPr="00723436">
        <w:rPr>
          <w:rFonts w:ascii="Sylfaen" w:hAnsi="Sylfaen"/>
          <w:i/>
          <w:color w:val="000000"/>
        </w:rPr>
        <w:t>მძიმე</w:t>
      </w:r>
      <w:proofErr w:type="spellEnd"/>
      <w:r w:rsidRPr="00723436">
        <w:rPr>
          <w:rFonts w:ascii="Sylfaen" w:hAnsi="Sylfaen"/>
          <w:i/>
          <w:color w:val="000000"/>
        </w:rPr>
        <w:t xml:space="preserve"> </w:t>
      </w:r>
      <w:proofErr w:type="spellStart"/>
      <w:r w:rsidRPr="00723436">
        <w:rPr>
          <w:rFonts w:ascii="Sylfaen" w:hAnsi="Sylfaen"/>
          <w:i/>
          <w:color w:val="000000"/>
        </w:rPr>
        <w:t>და</w:t>
      </w:r>
      <w:proofErr w:type="spellEnd"/>
      <w:r w:rsidRPr="00723436">
        <w:rPr>
          <w:rFonts w:ascii="Sylfaen" w:hAnsi="Sylfaen"/>
          <w:i/>
          <w:color w:val="000000"/>
        </w:rPr>
        <w:t xml:space="preserve"> </w:t>
      </w:r>
      <w:proofErr w:type="spellStart"/>
      <w:r w:rsidRPr="00723436">
        <w:rPr>
          <w:rFonts w:ascii="Sylfaen" w:hAnsi="Sylfaen"/>
          <w:i/>
          <w:color w:val="000000"/>
        </w:rPr>
        <w:t>მხოლოდ</w:t>
      </w:r>
      <w:proofErr w:type="spellEnd"/>
      <w:r w:rsidRPr="00723436">
        <w:rPr>
          <w:rFonts w:ascii="Sylfaen" w:hAnsi="Sylfaen"/>
          <w:i/>
          <w:color w:val="000000"/>
        </w:rPr>
        <w:t xml:space="preserve"> </w:t>
      </w:r>
      <w:proofErr w:type="spellStart"/>
      <w:r w:rsidRPr="00723436">
        <w:rPr>
          <w:rFonts w:ascii="Sylfaen" w:hAnsi="Sylfaen"/>
          <w:i/>
          <w:color w:val="000000"/>
        </w:rPr>
        <w:t>რამდენიმე</w:t>
      </w:r>
      <w:proofErr w:type="spellEnd"/>
      <w:r w:rsidRPr="00723436">
        <w:rPr>
          <w:rFonts w:ascii="Sylfaen" w:hAnsi="Sylfaen"/>
          <w:i/>
          <w:color w:val="000000"/>
        </w:rPr>
        <w:t xml:space="preserve"> </w:t>
      </w:r>
      <w:proofErr w:type="spellStart"/>
      <w:r w:rsidRPr="00723436">
        <w:rPr>
          <w:rFonts w:ascii="Sylfaen" w:hAnsi="Sylfaen"/>
          <w:i/>
          <w:color w:val="000000"/>
        </w:rPr>
        <w:t>დღის</w:t>
      </w:r>
      <w:proofErr w:type="spellEnd"/>
      <w:r w:rsidRPr="00723436">
        <w:rPr>
          <w:rFonts w:ascii="Sylfaen" w:hAnsi="Sylfaen"/>
          <w:i/>
          <w:color w:val="000000"/>
        </w:rPr>
        <w:t xml:space="preserve"> </w:t>
      </w:r>
      <w:proofErr w:type="spellStart"/>
      <w:r w:rsidRPr="00723436">
        <w:rPr>
          <w:rFonts w:ascii="Sylfaen" w:hAnsi="Sylfaen"/>
          <w:i/>
          <w:color w:val="000000"/>
        </w:rPr>
        <w:t>განმავლობაში</w:t>
      </w:r>
      <w:proofErr w:type="spellEnd"/>
      <w:r w:rsidRPr="00723436">
        <w:rPr>
          <w:rFonts w:ascii="Sylfaen" w:hAnsi="Sylfaen"/>
          <w:i/>
          <w:color w:val="000000"/>
        </w:rPr>
        <w:t xml:space="preserve"> </w:t>
      </w:r>
      <w:proofErr w:type="spellStart"/>
      <w:r w:rsidRPr="00723436">
        <w:rPr>
          <w:rFonts w:ascii="Sylfaen" w:hAnsi="Sylfaen"/>
          <w:i/>
          <w:color w:val="000000"/>
        </w:rPr>
        <w:t>გრძელდება</w:t>
      </w:r>
      <w:proofErr w:type="spellEnd"/>
      <w:r w:rsidRPr="00723436">
        <w:rPr>
          <w:rFonts w:ascii="Sylfaen" w:hAnsi="Sylfaen"/>
          <w:i/>
          <w:color w:val="000000"/>
        </w:rPr>
        <w:t xml:space="preserve">. </w:t>
      </w:r>
      <w:proofErr w:type="spellStart"/>
      <w:r w:rsidRPr="00723436">
        <w:rPr>
          <w:rFonts w:ascii="Sylfaen" w:hAnsi="Sylfaen"/>
          <w:i/>
          <w:color w:val="000000"/>
        </w:rPr>
        <w:t>ეს</w:t>
      </w:r>
      <w:proofErr w:type="spellEnd"/>
      <w:r w:rsidRPr="00723436">
        <w:rPr>
          <w:rFonts w:ascii="Sylfaen" w:hAnsi="Sylfaen"/>
          <w:i/>
          <w:color w:val="000000"/>
        </w:rPr>
        <w:t xml:space="preserve"> </w:t>
      </w:r>
      <w:proofErr w:type="spellStart"/>
      <w:r w:rsidRPr="00723436">
        <w:rPr>
          <w:rFonts w:ascii="Sylfaen" w:hAnsi="Sylfaen"/>
          <w:i/>
          <w:color w:val="000000"/>
        </w:rPr>
        <w:t>მოიცავს</w:t>
      </w:r>
      <w:proofErr w:type="spellEnd"/>
      <w:r w:rsidRPr="00723436">
        <w:rPr>
          <w:rFonts w:ascii="Sylfaen" w:hAnsi="Sylfaen"/>
          <w:i/>
          <w:color w:val="000000"/>
        </w:rPr>
        <w:t xml:space="preserve"> </w:t>
      </w:r>
      <w:proofErr w:type="spellStart"/>
      <w:r w:rsidRPr="00723436">
        <w:rPr>
          <w:rFonts w:ascii="Sylfaen" w:hAnsi="Sylfaen"/>
          <w:i/>
          <w:color w:val="000000"/>
        </w:rPr>
        <w:t>საჭმლის</w:t>
      </w:r>
      <w:proofErr w:type="spellEnd"/>
      <w:r w:rsidRPr="00723436">
        <w:rPr>
          <w:rFonts w:ascii="Sylfaen" w:hAnsi="Sylfaen"/>
          <w:i/>
          <w:color w:val="000000"/>
        </w:rPr>
        <w:t xml:space="preserve"> </w:t>
      </w:r>
      <w:proofErr w:type="spellStart"/>
      <w:r w:rsidRPr="00723436">
        <w:rPr>
          <w:rFonts w:ascii="Sylfaen" w:hAnsi="Sylfaen"/>
          <w:i/>
          <w:color w:val="000000"/>
        </w:rPr>
        <w:t>მომნელებელი</w:t>
      </w:r>
      <w:proofErr w:type="spellEnd"/>
      <w:r w:rsidRPr="00723436">
        <w:rPr>
          <w:rFonts w:ascii="Sylfaen" w:hAnsi="Sylfaen"/>
          <w:i/>
          <w:color w:val="000000"/>
        </w:rPr>
        <w:t xml:space="preserve"> </w:t>
      </w:r>
      <w:proofErr w:type="spellStart"/>
      <w:r w:rsidRPr="00723436">
        <w:rPr>
          <w:rFonts w:ascii="Sylfaen" w:hAnsi="Sylfaen"/>
          <w:i/>
          <w:color w:val="000000"/>
        </w:rPr>
        <w:t>სისტემის</w:t>
      </w:r>
      <w:proofErr w:type="spellEnd"/>
      <w:r w:rsidRPr="00723436">
        <w:rPr>
          <w:rFonts w:ascii="Sylfaen" w:hAnsi="Sylfaen"/>
          <w:i/>
          <w:color w:val="000000"/>
        </w:rPr>
        <w:t xml:space="preserve"> </w:t>
      </w:r>
      <w:r w:rsidR="00361192">
        <w:rPr>
          <w:rFonts w:ascii="Sylfaen" w:hAnsi="Sylfaen"/>
          <w:i/>
          <w:color w:val="000000"/>
          <w:lang w:val="ka-GE"/>
        </w:rPr>
        <w:t xml:space="preserve">მხრივ </w:t>
      </w:r>
      <w:proofErr w:type="spellStart"/>
      <w:r w:rsidRPr="00723436">
        <w:rPr>
          <w:rFonts w:ascii="Sylfaen" w:hAnsi="Sylfaen"/>
          <w:i/>
          <w:color w:val="000000"/>
        </w:rPr>
        <w:t>დისკომფორტს</w:t>
      </w:r>
      <w:proofErr w:type="spellEnd"/>
      <w:r w:rsidRPr="00723436">
        <w:rPr>
          <w:rFonts w:ascii="Sylfaen" w:hAnsi="Sylfaen"/>
          <w:i/>
          <w:color w:val="000000"/>
        </w:rPr>
        <w:t xml:space="preserve"> (</w:t>
      </w:r>
      <w:proofErr w:type="spellStart"/>
      <w:r w:rsidRPr="00723436">
        <w:rPr>
          <w:rFonts w:ascii="Sylfaen" w:hAnsi="Sylfaen"/>
          <w:i/>
          <w:color w:val="000000"/>
        </w:rPr>
        <w:t>მაგალითად</w:t>
      </w:r>
      <w:proofErr w:type="spellEnd"/>
      <w:r w:rsidRPr="00723436">
        <w:rPr>
          <w:rFonts w:ascii="Sylfaen" w:hAnsi="Sylfaen"/>
          <w:i/>
          <w:color w:val="000000"/>
        </w:rPr>
        <w:t xml:space="preserve">, </w:t>
      </w:r>
      <w:proofErr w:type="spellStart"/>
      <w:r w:rsidRPr="00723436">
        <w:rPr>
          <w:rFonts w:ascii="Sylfaen" w:hAnsi="Sylfaen"/>
          <w:i/>
          <w:color w:val="000000"/>
        </w:rPr>
        <w:t>მადის</w:t>
      </w:r>
      <w:proofErr w:type="spellEnd"/>
      <w:r w:rsidRPr="00723436">
        <w:rPr>
          <w:rFonts w:ascii="Sylfaen" w:hAnsi="Sylfaen"/>
          <w:i/>
          <w:color w:val="000000"/>
        </w:rPr>
        <w:t xml:space="preserve"> </w:t>
      </w:r>
      <w:proofErr w:type="spellStart"/>
      <w:r w:rsidRPr="00723436">
        <w:rPr>
          <w:rFonts w:ascii="Sylfaen" w:hAnsi="Sylfaen"/>
          <w:i/>
          <w:color w:val="000000"/>
        </w:rPr>
        <w:t>დაკარგვას</w:t>
      </w:r>
      <w:proofErr w:type="spellEnd"/>
      <w:r w:rsidRPr="00723436">
        <w:rPr>
          <w:rFonts w:ascii="Sylfaen" w:hAnsi="Sylfaen"/>
          <w:i/>
          <w:color w:val="000000"/>
        </w:rPr>
        <w:t xml:space="preserve">, </w:t>
      </w:r>
      <w:proofErr w:type="spellStart"/>
      <w:r w:rsidRPr="00723436">
        <w:rPr>
          <w:rFonts w:ascii="Sylfaen" w:hAnsi="Sylfaen"/>
          <w:i/>
          <w:color w:val="000000"/>
        </w:rPr>
        <w:t>გულძმარვას</w:t>
      </w:r>
      <w:proofErr w:type="spellEnd"/>
      <w:r w:rsidRPr="00723436">
        <w:rPr>
          <w:rFonts w:ascii="Sylfaen" w:hAnsi="Sylfaen"/>
          <w:i/>
          <w:color w:val="000000"/>
        </w:rPr>
        <w:t xml:space="preserve">, </w:t>
      </w:r>
      <w:proofErr w:type="spellStart"/>
      <w:r w:rsidRPr="00723436">
        <w:rPr>
          <w:rFonts w:ascii="Sylfaen" w:hAnsi="Sylfaen"/>
          <w:i/>
          <w:color w:val="000000"/>
        </w:rPr>
        <w:t>გულისრევის</w:t>
      </w:r>
      <w:proofErr w:type="spellEnd"/>
      <w:r w:rsidRPr="00723436">
        <w:rPr>
          <w:rFonts w:ascii="Sylfaen" w:hAnsi="Sylfaen"/>
          <w:i/>
          <w:color w:val="000000"/>
        </w:rPr>
        <w:t xml:space="preserve"> </w:t>
      </w:r>
      <w:proofErr w:type="spellStart"/>
      <w:r w:rsidRPr="00723436">
        <w:rPr>
          <w:rFonts w:ascii="Sylfaen" w:hAnsi="Sylfaen"/>
          <w:i/>
          <w:color w:val="000000"/>
        </w:rPr>
        <w:t>შეგრძნებას</w:t>
      </w:r>
      <w:proofErr w:type="spellEnd"/>
      <w:r w:rsidRPr="00723436">
        <w:rPr>
          <w:rFonts w:ascii="Sylfaen" w:hAnsi="Sylfaen"/>
          <w:i/>
          <w:color w:val="000000"/>
        </w:rPr>
        <w:t xml:space="preserve"> </w:t>
      </w:r>
      <w:proofErr w:type="spellStart"/>
      <w:r w:rsidRPr="00723436">
        <w:rPr>
          <w:rFonts w:ascii="Sylfaen" w:hAnsi="Sylfaen"/>
          <w:i/>
          <w:color w:val="000000"/>
        </w:rPr>
        <w:t>ან</w:t>
      </w:r>
      <w:proofErr w:type="spellEnd"/>
      <w:r w:rsidRPr="00723436">
        <w:rPr>
          <w:rFonts w:ascii="Sylfaen" w:hAnsi="Sylfaen"/>
          <w:i/>
          <w:color w:val="000000"/>
        </w:rPr>
        <w:t xml:space="preserve"> </w:t>
      </w:r>
      <w:proofErr w:type="spellStart"/>
      <w:r w:rsidRPr="00723436">
        <w:rPr>
          <w:rFonts w:ascii="Sylfaen" w:hAnsi="Sylfaen"/>
          <w:i/>
          <w:color w:val="000000"/>
        </w:rPr>
        <w:t>გულისრევას</w:t>
      </w:r>
      <w:proofErr w:type="spellEnd"/>
      <w:r w:rsidRPr="00723436">
        <w:rPr>
          <w:rFonts w:ascii="Sylfaen" w:hAnsi="Sylfaen"/>
          <w:i/>
          <w:color w:val="000000"/>
        </w:rPr>
        <w:t xml:space="preserve">, </w:t>
      </w:r>
      <w:proofErr w:type="spellStart"/>
      <w:r w:rsidRPr="00723436">
        <w:rPr>
          <w:rFonts w:ascii="Sylfaen" w:hAnsi="Sylfaen"/>
          <w:i/>
          <w:color w:val="000000"/>
        </w:rPr>
        <w:t>დიარეას</w:t>
      </w:r>
      <w:proofErr w:type="spellEnd"/>
      <w:r w:rsidRPr="00723436">
        <w:rPr>
          <w:rFonts w:ascii="Sylfaen" w:hAnsi="Sylfaen"/>
          <w:i/>
          <w:color w:val="000000"/>
        </w:rPr>
        <w:t xml:space="preserve"> </w:t>
      </w:r>
      <w:proofErr w:type="spellStart"/>
      <w:r w:rsidRPr="00723436">
        <w:rPr>
          <w:rFonts w:ascii="Sylfaen" w:hAnsi="Sylfaen"/>
          <w:i/>
          <w:color w:val="000000"/>
        </w:rPr>
        <w:t>ან</w:t>
      </w:r>
      <w:proofErr w:type="spellEnd"/>
      <w:r w:rsidRPr="00723436">
        <w:rPr>
          <w:rFonts w:ascii="Sylfaen" w:hAnsi="Sylfaen"/>
          <w:i/>
          <w:color w:val="000000"/>
        </w:rPr>
        <w:t xml:space="preserve"> </w:t>
      </w:r>
      <w:proofErr w:type="spellStart"/>
      <w:r w:rsidRPr="00723436">
        <w:rPr>
          <w:rFonts w:ascii="Sylfaen" w:hAnsi="Sylfaen"/>
          <w:i/>
          <w:color w:val="000000"/>
        </w:rPr>
        <w:t>ყაბზობას</w:t>
      </w:r>
      <w:proofErr w:type="spellEnd"/>
      <w:r w:rsidRPr="00723436">
        <w:rPr>
          <w:rFonts w:ascii="Sylfaen" w:hAnsi="Sylfaen"/>
          <w:i/>
          <w:color w:val="000000"/>
        </w:rPr>
        <w:t xml:space="preserve">) </w:t>
      </w:r>
      <w:proofErr w:type="spellStart"/>
      <w:r w:rsidRPr="00723436">
        <w:rPr>
          <w:rFonts w:ascii="Sylfaen" w:hAnsi="Sylfaen"/>
          <w:i/>
          <w:color w:val="000000"/>
        </w:rPr>
        <w:t>ან</w:t>
      </w:r>
      <w:proofErr w:type="spellEnd"/>
      <w:r w:rsidRPr="00723436">
        <w:rPr>
          <w:rFonts w:ascii="Sylfaen" w:hAnsi="Sylfaen"/>
          <w:i/>
          <w:color w:val="000000"/>
        </w:rPr>
        <w:t xml:space="preserve"> </w:t>
      </w:r>
      <w:r w:rsidR="00361192">
        <w:rPr>
          <w:rFonts w:ascii="Sylfaen" w:hAnsi="Sylfaen"/>
          <w:i/>
          <w:color w:val="000000"/>
          <w:lang w:val="ka-GE"/>
        </w:rPr>
        <w:t xml:space="preserve">ზოგადი ხასიათის </w:t>
      </w:r>
      <w:proofErr w:type="spellStart"/>
      <w:r w:rsidRPr="00723436">
        <w:rPr>
          <w:rFonts w:ascii="Sylfaen" w:hAnsi="Sylfaen"/>
          <w:i/>
          <w:color w:val="000000"/>
        </w:rPr>
        <w:t>დისკომფორტს</w:t>
      </w:r>
      <w:proofErr w:type="spellEnd"/>
      <w:r w:rsidRPr="00723436">
        <w:rPr>
          <w:rFonts w:ascii="Sylfaen" w:hAnsi="Sylfaen"/>
          <w:i/>
          <w:color w:val="000000"/>
        </w:rPr>
        <w:t xml:space="preserve"> (</w:t>
      </w:r>
      <w:proofErr w:type="spellStart"/>
      <w:r w:rsidRPr="00723436">
        <w:rPr>
          <w:rFonts w:ascii="Sylfaen" w:hAnsi="Sylfaen"/>
          <w:i/>
          <w:color w:val="000000"/>
        </w:rPr>
        <w:t>როგორიცაა</w:t>
      </w:r>
      <w:proofErr w:type="spellEnd"/>
      <w:r w:rsidRPr="00723436">
        <w:rPr>
          <w:rFonts w:ascii="Sylfaen" w:hAnsi="Sylfaen"/>
          <w:i/>
          <w:color w:val="000000"/>
        </w:rPr>
        <w:t xml:space="preserve"> </w:t>
      </w:r>
      <w:proofErr w:type="spellStart"/>
      <w:r w:rsidRPr="00723436">
        <w:rPr>
          <w:rFonts w:ascii="Sylfaen" w:hAnsi="Sylfaen"/>
          <w:i/>
          <w:color w:val="000000"/>
        </w:rPr>
        <w:t>კანკალი</w:t>
      </w:r>
      <w:proofErr w:type="spellEnd"/>
      <w:r w:rsidRPr="00723436">
        <w:rPr>
          <w:rFonts w:ascii="Sylfaen" w:hAnsi="Sylfaen"/>
          <w:i/>
          <w:color w:val="000000"/>
        </w:rPr>
        <w:t xml:space="preserve">, </w:t>
      </w:r>
      <w:proofErr w:type="spellStart"/>
      <w:r w:rsidRPr="00723436">
        <w:rPr>
          <w:rFonts w:ascii="Sylfaen" w:hAnsi="Sylfaen"/>
          <w:i/>
          <w:color w:val="000000"/>
        </w:rPr>
        <w:t>ქავილი</w:t>
      </w:r>
      <w:proofErr w:type="spellEnd"/>
      <w:r w:rsidRPr="00723436">
        <w:rPr>
          <w:rFonts w:ascii="Sylfaen" w:hAnsi="Sylfaen"/>
          <w:i/>
          <w:color w:val="000000"/>
        </w:rPr>
        <w:t xml:space="preserve">, </w:t>
      </w:r>
      <w:proofErr w:type="spellStart"/>
      <w:r w:rsidRPr="00723436">
        <w:rPr>
          <w:rFonts w:ascii="Sylfaen" w:hAnsi="Sylfaen"/>
          <w:i/>
          <w:color w:val="000000"/>
        </w:rPr>
        <w:t>თავის</w:t>
      </w:r>
      <w:proofErr w:type="spellEnd"/>
      <w:r w:rsidRPr="00723436">
        <w:rPr>
          <w:rFonts w:ascii="Sylfaen" w:hAnsi="Sylfaen"/>
          <w:i/>
          <w:color w:val="000000"/>
        </w:rPr>
        <w:t xml:space="preserve"> </w:t>
      </w:r>
      <w:proofErr w:type="spellStart"/>
      <w:r w:rsidRPr="00723436">
        <w:rPr>
          <w:rFonts w:ascii="Sylfaen" w:hAnsi="Sylfaen"/>
          <w:i/>
          <w:color w:val="000000"/>
        </w:rPr>
        <w:t>ტკივილი</w:t>
      </w:r>
      <w:proofErr w:type="spellEnd"/>
      <w:r w:rsidRPr="00723436">
        <w:rPr>
          <w:rFonts w:ascii="Sylfaen" w:hAnsi="Sylfaen"/>
          <w:i/>
          <w:color w:val="000000"/>
        </w:rPr>
        <w:t xml:space="preserve">, </w:t>
      </w:r>
      <w:proofErr w:type="spellStart"/>
      <w:r w:rsidRPr="00723436">
        <w:rPr>
          <w:rFonts w:ascii="Sylfaen" w:hAnsi="Sylfaen"/>
          <w:i/>
          <w:color w:val="000000"/>
        </w:rPr>
        <w:t>თავბრუსხვევა</w:t>
      </w:r>
      <w:proofErr w:type="spellEnd"/>
      <w:r w:rsidRPr="00723436">
        <w:rPr>
          <w:rFonts w:ascii="Sylfaen" w:hAnsi="Sylfaen"/>
          <w:i/>
          <w:color w:val="000000"/>
        </w:rPr>
        <w:t xml:space="preserve"> </w:t>
      </w:r>
      <w:proofErr w:type="spellStart"/>
      <w:r w:rsidRPr="00723436">
        <w:rPr>
          <w:rFonts w:ascii="Sylfaen" w:hAnsi="Sylfaen"/>
          <w:i/>
          <w:color w:val="000000"/>
        </w:rPr>
        <w:t>ან</w:t>
      </w:r>
      <w:proofErr w:type="spellEnd"/>
      <w:r w:rsidRPr="00723436">
        <w:rPr>
          <w:rFonts w:ascii="Sylfaen" w:hAnsi="Sylfaen"/>
          <w:i/>
          <w:color w:val="000000"/>
        </w:rPr>
        <w:t xml:space="preserve"> </w:t>
      </w:r>
      <w:proofErr w:type="spellStart"/>
      <w:r w:rsidRPr="00723436">
        <w:rPr>
          <w:rFonts w:ascii="Sylfaen" w:hAnsi="Sylfaen"/>
          <w:i/>
          <w:color w:val="000000"/>
        </w:rPr>
        <w:t>უჩვეულო</w:t>
      </w:r>
      <w:proofErr w:type="spellEnd"/>
      <w:r w:rsidRPr="00723436">
        <w:rPr>
          <w:rFonts w:ascii="Sylfaen" w:hAnsi="Sylfaen"/>
          <w:i/>
          <w:color w:val="000000"/>
        </w:rPr>
        <w:t xml:space="preserve"> </w:t>
      </w:r>
      <w:proofErr w:type="spellStart"/>
      <w:r w:rsidRPr="00723436">
        <w:rPr>
          <w:rFonts w:ascii="Sylfaen" w:hAnsi="Sylfaen"/>
          <w:i/>
          <w:color w:val="000000"/>
        </w:rPr>
        <w:t>შეგრძნებ</w:t>
      </w:r>
      <w:proofErr w:type="spellEnd"/>
      <w:r w:rsidR="00361192">
        <w:rPr>
          <w:rFonts w:ascii="Sylfaen" w:hAnsi="Sylfaen"/>
          <w:i/>
          <w:color w:val="000000"/>
          <w:lang w:val="ka-GE"/>
        </w:rPr>
        <w:t>ები</w:t>
      </w:r>
      <w:r w:rsidRPr="00723436">
        <w:rPr>
          <w:rFonts w:ascii="Sylfaen" w:hAnsi="Sylfaen"/>
          <w:i/>
          <w:color w:val="000000"/>
        </w:rPr>
        <w:t xml:space="preserve"> </w:t>
      </w:r>
      <w:proofErr w:type="spellStart"/>
      <w:r w:rsidRPr="00723436">
        <w:rPr>
          <w:rFonts w:ascii="Sylfaen" w:hAnsi="Sylfaen"/>
          <w:i/>
          <w:color w:val="000000"/>
        </w:rPr>
        <w:t>ყურში</w:t>
      </w:r>
      <w:proofErr w:type="spellEnd"/>
      <w:r w:rsidRPr="00723436">
        <w:rPr>
          <w:rFonts w:ascii="Sylfaen" w:hAnsi="Sylfaen"/>
          <w:i/>
          <w:color w:val="000000"/>
        </w:rPr>
        <w:t xml:space="preserve">). </w:t>
      </w:r>
      <w:proofErr w:type="spellStart"/>
      <w:r w:rsidRPr="00723436">
        <w:rPr>
          <w:rFonts w:ascii="Sylfaen" w:hAnsi="Sylfaen"/>
          <w:i/>
          <w:color w:val="000000"/>
        </w:rPr>
        <w:t>ზოგიერთ</w:t>
      </w:r>
      <w:proofErr w:type="spellEnd"/>
      <w:r w:rsidRPr="00723436">
        <w:rPr>
          <w:rFonts w:ascii="Sylfaen" w:hAnsi="Sylfaen"/>
          <w:i/>
          <w:color w:val="000000"/>
        </w:rPr>
        <w:t xml:space="preserve"> </w:t>
      </w:r>
      <w:proofErr w:type="spellStart"/>
      <w:r w:rsidRPr="00723436">
        <w:rPr>
          <w:rFonts w:ascii="Sylfaen" w:hAnsi="Sylfaen"/>
          <w:i/>
          <w:color w:val="000000"/>
        </w:rPr>
        <w:t>პაციენტ</w:t>
      </w:r>
      <w:r>
        <w:rPr>
          <w:rFonts w:ascii="Sylfaen" w:hAnsi="Sylfaen"/>
          <w:i/>
          <w:color w:val="000000"/>
        </w:rPr>
        <w:t>ს</w:t>
      </w:r>
      <w:proofErr w:type="spellEnd"/>
      <w:r w:rsidRPr="00723436">
        <w:rPr>
          <w:rFonts w:ascii="Sylfaen" w:hAnsi="Sylfaen"/>
          <w:i/>
          <w:color w:val="000000"/>
        </w:rPr>
        <w:t xml:space="preserve"> </w:t>
      </w:r>
      <w:proofErr w:type="spellStart"/>
      <w:r w:rsidRPr="00723436">
        <w:rPr>
          <w:rFonts w:ascii="Sylfaen" w:hAnsi="Sylfaen"/>
          <w:i/>
          <w:color w:val="000000"/>
        </w:rPr>
        <w:t>სისხლის</w:t>
      </w:r>
      <w:proofErr w:type="spellEnd"/>
      <w:r w:rsidRPr="00723436">
        <w:rPr>
          <w:rFonts w:ascii="Sylfaen" w:hAnsi="Sylfaen"/>
          <w:i/>
          <w:color w:val="000000"/>
        </w:rPr>
        <w:t xml:space="preserve"> </w:t>
      </w:r>
      <w:proofErr w:type="spellStart"/>
      <w:r w:rsidRPr="00723436">
        <w:rPr>
          <w:rFonts w:ascii="Sylfaen" w:hAnsi="Sylfaen"/>
          <w:i/>
          <w:color w:val="000000"/>
        </w:rPr>
        <w:t>ანალიზში</w:t>
      </w:r>
      <w:proofErr w:type="spellEnd"/>
      <w:r w:rsidRPr="00723436">
        <w:rPr>
          <w:rFonts w:ascii="Sylfaen" w:hAnsi="Sylfaen"/>
          <w:i/>
          <w:color w:val="000000"/>
        </w:rPr>
        <w:t xml:space="preserve"> </w:t>
      </w:r>
      <w:proofErr w:type="spellStart"/>
      <w:r w:rsidRPr="00723436">
        <w:rPr>
          <w:rFonts w:ascii="Sylfaen" w:hAnsi="Sylfaen"/>
          <w:i/>
          <w:color w:val="000000"/>
        </w:rPr>
        <w:t>აღ</w:t>
      </w:r>
      <w:r>
        <w:rPr>
          <w:rFonts w:ascii="Sylfaen" w:hAnsi="Sylfaen"/>
          <w:i/>
          <w:color w:val="000000"/>
        </w:rPr>
        <w:t>ე</w:t>
      </w:r>
      <w:r w:rsidRPr="00723436">
        <w:rPr>
          <w:rFonts w:ascii="Sylfaen" w:hAnsi="Sylfaen"/>
          <w:i/>
          <w:color w:val="000000"/>
        </w:rPr>
        <w:t>ნიშნება</w:t>
      </w:r>
      <w:proofErr w:type="spellEnd"/>
      <w:r w:rsidRPr="00723436">
        <w:rPr>
          <w:rFonts w:ascii="Sylfaen" w:hAnsi="Sylfaen"/>
          <w:i/>
          <w:color w:val="000000"/>
        </w:rPr>
        <w:t xml:space="preserve"> </w:t>
      </w:r>
      <w:proofErr w:type="spellStart"/>
      <w:r>
        <w:rPr>
          <w:rFonts w:ascii="Sylfaen" w:hAnsi="Sylfaen"/>
          <w:i/>
          <w:color w:val="000000"/>
        </w:rPr>
        <w:t>თირკმლის</w:t>
      </w:r>
      <w:proofErr w:type="spellEnd"/>
      <w:r>
        <w:rPr>
          <w:rFonts w:ascii="Sylfaen" w:hAnsi="Sylfaen"/>
          <w:i/>
          <w:color w:val="000000"/>
        </w:rPr>
        <w:t xml:space="preserve"> </w:t>
      </w:r>
      <w:proofErr w:type="spellStart"/>
      <w:r>
        <w:rPr>
          <w:rFonts w:ascii="Sylfaen" w:hAnsi="Sylfaen"/>
          <w:i/>
          <w:color w:val="000000"/>
        </w:rPr>
        <w:t>და</w:t>
      </w:r>
      <w:proofErr w:type="spellEnd"/>
      <w:r>
        <w:rPr>
          <w:rFonts w:ascii="Sylfaen" w:hAnsi="Sylfaen"/>
          <w:i/>
          <w:color w:val="000000"/>
        </w:rPr>
        <w:t xml:space="preserve"> </w:t>
      </w:r>
      <w:proofErr w:type="spellStart"/>
      <w:r>
        <w:rPr>
          <w:rFonts w:ascii="Sylfaen" w:hAnsi="Sylfaen"/>
          <w:i/>
          <w:color w:val="000000"/>
        </w:rPr>
        <w:t>ღვიძლის</w:t>
      </w:r>
      <w:proofErr w:type="spellEnd"/>
      <w:r>
        <w:rPr>
          <w:rFonts w:ascii="Sylfaen" w:hAnsi="Sylfaen"/>
          <w:i/>
          <w:color w:val="000000"/>
        </w:rPr>
        <w:t xml:space="preserve"> </w:t>
      </w:r>
      <w:proofErr w:type="spellStart"/>
      <w:r>
        <w:rPr>
          <w:rFonts w:ascii="Sylfaen" w:hAnsi="Sylfaen"/>
          <w:i/>
          <w:color w:val="000000"/>
        </w:rPr>
        <w:t>ფუნქციების</w:t>
      </w:r>
      <w:proofErr w:type="spellEnd"/>
      <w:r>
        <w:rPr>
          <w:rFonts w:ascii="Sylfaen" w:hAnsi="Sylfaen"/>
          <w:i/>
          <w:color w:val="000000"/>
        </w:rPr>
        <w:t xml:space="preserve"> </w:t>
      </w:r>
      <w:proofErr w:type="spellStart"/>
      <w:proofErr w:type="gramStart"/>
      <w:r w:rsidRPr="00723436">
        <w:rPr>
          <w:rFonts w:ascii="Sylfaen" w:hAnsi="Sylfaen"/>
          <w:i/>
          <w:color w:val="000000"/>
        </w:rPr>
        <w:t>ცვლილებ</w:t>
      </w:r>
      <w:r>
        <w:rPr>
          <w:rFonts w:ascii="Sylfaen" w:hAnsi="Sylfaen"/>
          <w:i/>
          <w:color w:val="000000"/>
        </w:rPr>
        <w:t>ები</w:t>
      </w:r>
      <w:proofErr w:type="spellEnd"/>
      <w:r>
        <w:rPr>
          <w:rFonts w:ascii="Sylfaen" w:hAnsi="Sylfaen"/>
          <w:i/>
          <w:color w:val="000000"/>
        </w:rPr>
        <w:t xml:space="preserve">, </w:t>
      </w:r>
      <w:r w:rsidRPr="00723436">
        <w:rPr>
          <w:rFonts w:ascii="Sylfaen" w:hAnsi="Sylfaen"/>
          <w:i/>
          <w:color w:val="000000"/>
        </w:rPr>
        <w:t xml:space="preserve"> </w:t>
      </w:r>
      <w:proofErr w:type="spellStart"/>
      <w:r w:rsidRPr="00723436">
        <w:rPr>
          <w:rFonts w:ascii="Sylfaen" w:hAnsi="Sylfaen"/>
          <w:i/>
          <w:color w:val="000000"/>
        </w:rPr>
        <w:t>მაგრამ</w:t>
      </w:r>
      <w:proofErr w:type="spellEnd"/>
      <w:proofErr w:type="gramEnd"/>
      <w:r w:rsidRPr="00723436">
        <w:rPr>
          <w:rFonts w:ascii="Sylfaen" w:hAnsi="Sylfaen"/>
          <w:i/>
          <w:color w:val="000000"/>
        </w:rPr>
        <w:t xml:space="preserve"> </w:t>
      </w:r>
      <w:proofErr w:type="spellStart"/>
      <w:r w:rsidRPr="00723436">
        <w:rPr>
          <w:rFonts w:ascii="Sylfaen" w:hAnsi="Sylfaen"/>
          <w:i/>
          <w:color w:val="000000"/>
        </w:rPr>
        <w:t>ეს</w:t>
      </w:r>
      <w:proofErr w:type="spellEnd"/>
      <w:r w:rsidRPr="00723436">
        <w:rPr>
          <w:rFonts w:ascii="Sylfaen" w:hAnsi="Sylfaen"/>
          <w:i/>
          <w:color w:val="000000"/>
        </w:rPr>
        <w:t xml:space="preserve"> </w:t>
      </w:r>
      <w:proofErr w:type="spellStart"/>
      <w:r w:rsidRPr="00723436">
        <w:rPr>
          <w:rFonts w:ascii="Sylfaen" w:hAnsi="Sylfaen"/>
          <w:i/>
          <w:color w:val="000000"/>
        </w:rPr>
        <w:t>ყოველივე</w:t>
      </w:r>
      <w:proofErr w:type="spellEnd"/>
      <w:r w:rsidRPr="00723436">
        <w:rPr>
          <w:rFonts w:ascii="Sylfaen" w:hAnsi="Sylfaen"/>
          <w:i/>
          <w:color w:val="000000"/>
        </w:rPr>
        <w:t xml:space="preserve"> </w:t>
      </w:r>
      <w:proofErr w:type="spellStart"/>
      <w:r>
        <w:rPr>
          <w:rFonts w:ascii="Sylfaen" w:hAnsi="Sylfaen"/>
          <w:i/>
          <w:color w:val="000000"/>
        </w:rPr>
        <w:t>ქრება</w:t>
      </w:r>
      <w:proofErr w:type="spellEnd"/>
      <w:r w:rsidRPr="00723436">
        <w:rPr>
          <w:rFonts w:ascii="Sylfaen" w:hAnsi="Sylfaen"/>
          <w:i/>
          <w:color w:val="000000"/>
        </w:rPr>
        <w:t xml:space="preserve"> </w:t>
      </w:r>
      <w:proofErr w:type="spellStart"/>
      <w:r w:rsidRPr="00723436">
        <w:rPr>
          <w:rFonts w:ascii="Sylfaen" w:hAnsi="Sylfaen"/>
          <w:i/>
          <w:color w:val="000000"/>
        </w:rPr>
        <w:t>პრეპარატის</w:t>
      </w:r>
      <w:proofErr w:type="spellEnd"/>
      <w:r w:rsidRPr="00723436">
        <w:rPr>
          <w:rFonts w:ascii="Sylfaen" w:hAnsi="Sylfaen"/>
          <w:i/>
          <w:color w:val="000000"/>
        </w:rPr>
        <w:t xml:space="preserve"> </w:t>
      </w:r>
      <w:proofErr w:type="spellStart"/>
      <w:r w:rsidRPr="00723436">
        <w:rPr>
          <w:rFonts w:ascii="Sylfaen" w:hAnsi="Sylfaen"/>
          <w:i/>
          <w:color w:val="000000"/>
        </w:rPr>
        <w:t>მიღების</w:t>
      </w:r>
      <w:proofErr w:type="spellEnd"/>
      <w:r w:rsidRPr="00723436">
        <w:rPr>
          <w:rFonts w:ascii="Sylfaen" w:hAnsi="Sylfaen"/>
          <w:i/>
          <w:color w:val="000000"/>
        </w:rPr>
        <w:t xml:space="preserve"> </w:t>
      </w:r>
      <w:proofErr w:type="spellStart"/>
      <w:r w:rsidRPr="00723436">
        <w:rPr>
          <w:rFonts w:ascii="Sylfaen" w:hAnsi="Sylfaen"/>
          <w:i/>
          <w:color w:val="000000"/>
        </w:rPr>
        <w:t>შეწყვეტის</w:t>
      </w:r>
      <w:proofErr w:type="spellEnd"/>
      <w:r w:rsidRPr="00723436">
        <w:rPr>
          <w:rFonts w:ascii="Sylfaen" w:hAnsi="Sylfaen"/>
          <w:i/>
          <w:color w:val="000000"/>
        </w:rPr>
        <w:t xml:space="preserve"> </w:t>
      </w:r>
      <w:proofErr w:type="spellStart"/>
      <w:r w:rsidRPr="00723436">
        <w:rPr>
          <w:rFonts w:ascii="Sylfaen" w:hAnsi="Sylfaen"/>
          <w:i/>
          <w:color w:val="000000"/>
        </w:rPr>
        <w:t>შემდეგ</w:t>
      </w:r>
      <w:proofErr w:type="spellEnd"/>
      <w:r w:rsidRPr="00723436">
        <w:rPr>
          <w:rFonts w:ascii="Sylfaen" w:hAnsi="Sylfaen"/>
          <w:i/>
          <w:color w:val="000000"/>
        </w:rPr>
        <w:t>.</w:t>
      </w:r>
    </w:p>
    <w:p w14:paraId="35DB80BC"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40E68ADB" w14:textId="6080D4AD" w:rsidR="00805053"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i/>
          <w:color w:val="000000"/>
        </w:rPr>
      </w:pPr>
      <w:proofErr w:type="spellStart"/>
      <w:r w:rsidRPr="00723436">
        <w:rPr>
          <w:rFonts w:ascii="Sylfaen" w:hAnsi="Sylfaen"/>
          <w:i/>
          <w:color w:val="000000"/>
        </w:rPr>
        <w:t>ინტერფერონი</w:t>
      </w:r>
      <w:proofErr w:type="spellEnd"/>
      <w:r w:rsidRPr="00723436">
        <w:rPr>
          <w:rFonts w:ascii="Sylfaen" w:hAnsi="Sylfaen"/>
          <w:i/>
          <w:color w:val="000000"/>
        </w:rPr>
        <w:t xml:space="preserve"> </w:t>
      </w:r>
      <w:proofErr w:type="spellStart"/>
      <w:r w:rsidRPr="00723436">
        <w:rPr>
          <w:rFonts w:ascii="Sylfaen" w:hAnsi="Sylfaen"/>
          <w:i/>
          <w:color w:val="000000"/>
        </w:rPr>
        <w:t>დამზადებულია</w:t>
      </w:r>
      <w:proofErr w:type="spellEnd"/>
      <w:r w:rsidRPr="00723436">
        <w:rPr>
          <w:rFonts w:ascii="Sylfaen" w:hAnsi="Sylfaen"/>
          <w:i/>
          <w:color w:val="000000"/>
        </w:rPr>
        <w:t xml:space="preserve"> </w:t>
      </w:r>
      <w:proofErr w:type="spellStart"/>
      <w:r>
        <w:rPr>
          <w:rFonts w:ascii="Sylfaen" w:hAnsi="Sylfaen"/>
          <w:i/>
          <w:color w:val="000000"/>
        </w:rPr>
        <w:t>კომპანიების</w:t>
      </w:r>
      <w:proofErr w:type="spellEnd"/>
      <w:r>
        <w:rPr>
          <w:rFonts w:ascii="Sylfaen" w:hAnsi="Sylfaen"/>
          <w:i/>
          <w:color w:val="000000"/>
        </w:rPr>
        <w:t xml:space="preserve"> </w:t>
      </w:r>
      <w:r w:rsidRPr="00723436">
        <w:rPr>
          <w:rFonts w:ascii="Sylfaen" w:hAnsi="Sylfaen"/>
          <w:i/>
          <w:color w:val="000000"/>
        </w:rPr>
        <w:t xml:space="preserve">Merck </w:t>
      </w:r>
      <w:proofErr w:type="spellStart"/>
      <w:r w:rsidRPr="009F2235">
        <w:rPr>
          <w:rFonts w:ascii="Sylfaen" w:hAnsi="Sylfaen"/>
          <w:i/>
          <w:color w:val="000000"/>
        </w:rPr>
        <w:t>KGaA</w:t>
      </w:r>
      <w:proofErr w:type="spellEnd"/>
      <w:r w:rsidRPr="00723436">
        <w:rPr>
          <w:rFonts w:ascii="Sylfaen" w:hAnsi="Sylfaen"/>
          <w:i/>
          <w:color w:val="000000"/>
        </w:rPr>
        <w:t xml:space="preserve"> </w:t>
      </w:r>
      <w:r>
        <w:rPr>
          <w:rFonts w:ascii="Sylfaen" w:hAnsi="Sylfaen"/>
          <w:i/>
          <w:color w:val="000000"/>
        </w:rPr>
        <w:t>(</w:t>
      </w:r>
      <w:proofErr w:type="spellStart"/>
      <w:r>
        <w:rPr>
          <w:rFonts w:ascii="Sylfaen" w:hAnsi="Sylfaen"/>
          <w:i/>
          <w:color w:val="000000"/>
        </w:rPr>
        <w:t>კანქვეშა</w:t>
      </w:r>
      <w:proofErr w:type="spellEnd"/>
      <w:r>
        <w:rPr>
          <w:rFonts w:ascii="Sylfaen" w:hAnsi="Sylfaen"/>
          <w:i/>
          <w:color w:val="000000"/>
        </w:rPr>
        <w:t xml:space="preserve">) </w:t>
      </w:r>
      <w:proofErr w:type="spellStart"/>
      <w:r>
        <w:rPr>
          <w:rFonts w:ascii="Sylfaen" w:hAnsi="Sylfaen"/>
          <w:i/>
          <w:color w:val="000000"/>
        </w:rPr>
        <w:t>და</w:t>
      </w:r>
      <w:proofErr w:type="spellEnd"/>
      <w:r w:rsidRPr="00723436">
        <w:rPr>
          <w:rFonts w:ascii="Sylfaen" w:hAnsi="Sylfaen"/>
          <w:i/>
          <w:color w:val="000000"/>
        </w:rPr>
        <w:t xml:space="preserve"> </w:t>
      </w:r>
      <w:proofErr w:type="spellStart"/>
      <w:r w:rsidRPr="009F2235">
        <w:rPr>
          <w:rFonts w:ascii="Sylfaen" w:hAnsi="Sylfaen"/>
          <w:i/>
          <w:color w:val="000000"/>
        </w:rPr>
        <w:t>Faron</w:t>
      </w:r>
      <w:r w:rsidRPr="00723436">
        <w:rPr>
          <w:rFonts w:ascii="Sylfaen" w:hAnsi="Sylfaen"/>
          <w:i/>
          <w:color w:val="000000"/>
        </w:rPr>
        <w:t>-</w:t>
      </w:r>
      <w:r>
        <w:rPr>
          <w:rFonts w:ascii="Sylfaen" w:hAnsi="Sylfaen"/>
          <w:i/>
          <w:color w:val="000000"/>
        </w:rPr>
        <w:t>ი</w:t>
      </w:r>
      <w:r w:rsidRPr="00723436">
        <w:rPr>
          <w:rFonts w:ascii="Sylfaen" w:hAnsi="Sylfaen"/>
          <w:i/>
          <w:color w:val="000000"/>
        </w:rPr>
        <w:t>ს</w:t>
      </w:r>
      <w:proofErr w:type="spellEnd"/>
      <w:r w:rsidRPr="00723436">
        <w:rPr>
          <w:rFonts w:ascii="Sylfaen" w:hAnsi="Sylfaen"/>
          <w:i/>
          <w:color w:val="000000"/>
        </w:rPr>
        <w:t xml:space="preserve"> </w:t>
      </w:r>
      <w:r>
        <w:rPr>
          <w:rFonts w:ascii="Sylfaen" w:hAnsi="Sylfaen"/>
          <w:i/>
          <w:color w:val="000000"/>
        </w:rPr>
        <w:t>(</w:t>
      </w:r>
      <w:proofErr w:type="spellStart"/>
      <w:r>
        <w:rPr>
          <w:rFonts w:ascii="Sylfaen" w:hAnsi="Sylfaen"/>
          <w:i/>
          <w:color w:val="000000"/>
        </w:rPr>
        <w:t>ინტრავენური</w:t>
      </w:r>
      <w:proofErr w:type="spellEnd"/>
      <w:r>
        <w:rPr>
          <w:rFonts w:ascii="Sylfaen" w:hAnsi="Sylfaen"/>
          <w:i/>
          <w:color w:val="000000"/>
        </w:rPr>
        <w:t xml:space="preserve">) </w:t>
      </w:r>
      <w:proofErr w:type="spellStart"/>
      <w:r w:rsidRPr="00723436">
        <w:rPr>
          <w:rFonts w:ascii="Sylfaen" w:hAnsi="Sylfaen"/>
          <w:i/>
          <w:color w:val="000000"/>
        </w:rPr>
        <w:t>მიერ</w:t>
      </w:r>
      <w:proofErr w:type="spellEnd"/>
      <w:r w:rsidRPr="00723436">
        <w:rPr>
          <w:rFonts w:ascii="Sylfaen" w:hAnsi="Sylfaen"/>
          <w:i/>
          <w:color w:val="000000"/>
        </w:rPr>
        <w:t xml:space="preserve">. </w:t>
      </w:r>
      <w:proofErr w:type="spellStart"/>
      <w:r>
        <w:rPr>
          <w:rFonts w:ascii="Sylfaen" w:hAnsi="Sylfaen"/>
          <w:i/>
          <w:color w:val="000000"/>
        </w:rPr>
        <w:t>პრეპარატის</w:t>
      </w:r>
      <w:proofErr w:type="spellEnd"/>
      <w:r>
        <w:rPr>
          <w:rFonts w:ascii="Sylfaen" w:hAnsi="Sylfaen"/>
          <w:i/>
          <w:color w:val="000000"/>
        </w:rPr>
        <w:t xml:space="preserve"> </w:t>
      </w:r>
      <w:proofErr w:type="spellStart"/>
      <w:r>
        <w:rPr>
          <w:rFonts w:ascii="Sylfaen" w:hAnsi="Sylfaen"/>
          <w:i/>
          <w:color w:val="000000"/>
        </w:rPr>
        <w:t>მიღებისას</w:t>
      </w:r>
      <w:proofErr w:type="spellEnd"/>
      <w:r>
        <w:rPr>
          <w:rFonts w:ascii="Sylfaen" w:hAnsi="Sylfaen"/>
          <w:i/>
          <w:color w:val="000000"/>
        </w:rPr>
        <w:t xml:space="preserve"> </w:t>
      </w:r>
      <w:proofErr w:type="spellStart"/>
      <w:r w:rsidRPr="00723436">
        <w:rPr>
          <w:rFonts w:ascii="Sylfaen" w:hAnsi="Sylfaen"/>
          <w:i/>
          <w:color w:val="000000"/>
        </w:rPr>
        <w:t>ხშირად</w:t>
      </w:r>
      <w:proofErr w:type="spellEnd"/>
      <w:r w:rsidRPr="00723436">
        <w:rPr>
          <w:rFonts w:ascii="Sylfaen" w:hAnsi="Sylfaen"/>
          <w:i/>
          <w:color w:val="000000"/>
        </w:rPr>
        <w:t xml:space="preserve"> </w:t>
      </w:r>
      <w:proofErr w:type="spellStart"/>
      <w:r w:rsidRPr="00723436">
        <w:rPr>
          <w:rFonts w:ascii="Sylfaen" w:hAnsi="Sylfaen"/>
          <w:i/>
          <w:color w:val="000000"/>
        </w:rPr>
        <w:t>გვხვდება</w:t>
      </w:r>
      <w:proofErr w:type="spellEnd"/>
      <w:r w:rsidRPr="00723436">
        <w:rPr>
          <w:rFonts w:ascii="Sylfaen" w:hAnsi="Sylfaen"/>
          <w:i/>
          <w:color w:val="000000"/>
        </w:rPr>
        <w:t xml:space="preserve"> </w:t>
      </w:r>
      <w:proofErr w:type="spellStart"/>
      <w:r w:rsidRPr="00723436">
        <w:rPr>
          <w:rFonts w:ascii="Sylfaen" w:hAnsi="Sylfaen"/>
          <w:i/>
          <w:color w:val="000000"/>
        </w:rPr>
        <w:t>გრიპისმაგვარი</w:t>
      </w:r>
      <w:proofErr w:type="spellEnd"/>
      <w:r w:rsidRPr="00723436">
        <w:rPr>
          <w:rFonts w:ascii="Sylfaen" w:hAnsi="Sylfaen"/>
          <w:i/>
          <w:color w:val="000000"/>
        </w:rPr>
        <w:t xml:space="preserve"> </w:t>
      </w:r>
      <w:proofErr w:type="spellStart"/>
      <w:r w:rsidRPr="00723436">
        <w:rPr>
          <w:rFonts w:ascii="Sylfaen" w:hAnsi="Sylfaen"/>
          <w:i/>
          <w:color w:val="000000"/>
        </w:rPr>
        <w:t>სიმპტომები</w:t>
      </w:r>
      <w:proofErr w:type="spellEnd"/>
      <w:r w:rsidRPr="00723436">
        <w:rPr>
          <w:rFonts w:ascii="Sylfaen" w:hAnsi="Sylfaen"/>
          <w:i/>
          <w:color w:val="000000"/>
        </w:rPr>
        <w:t xml:space="preserve">, </w:t>
      </w:r>
      <w:r w:rsidR="00361192">
        <w:rPr>
          <w:rFonts w:ascii="Sylfaen" w:hAnsi="Sylfaen"/>
          <w:i/>
          <w:color w:val="000000"/>
          <w:lang w:val="ka-GE"/>
        </w:rPr>
        <w:t>რომლებიც</w:t>
      </w:r>
      <w:r w:rsidRPr="00723436">
        <w:rPr>
          <w:rFonts w:ascii="Sylfaen" w:hAnsi="Sylfaen"/>
          <w:i/>
          <w:color w:val="000000"/>
        </w:rPr>
        <w:t xml:space="preserve"> </w:t>
      </w:r>
      <w:proofErr w:type="spellStart"/>
      <w:r w:rsidRPr="00723436">
        <w:rPr>
          <w:rFonts w:ascii="Sylfaen" w:hAnsi="Sylfaen"/>
          <w:i/>
          <w:color w:val="000000"/>
        </w:rPr>
        <w:t>ძირითადად</w:t>
      </w:r>
      <w:proofErr w:type="spellEnd"/>
      <w:r w:rsidRPr="00723436">
        <w:rPr>
          <w:rFonts w:ascii="Sylfaen" w:hAnsi="Sylfaen"/>
          <w:i/>
          <w:color w:val="000000"/>
        </w:rPr>
        <w:t xml:space="preserve"> </w:t>
      </w:r>
      <w:proofErr w:type="spellStart"/>
      <w:r w:rsidRPr="00723436">
        <w:rPr>
          <w:rFonts w:ascii="Sylfaen" w:hAnsi="Sylfaen"/>
          <w:i/>
          <w:color w:val="000000"/>
        </w:rPr>
        <w:t>საკმაოდ</w:t>
      </w:r>
      <w:proofErr w:type="spellEnd"/>
      <w:r w:rsidRPr="00723436">
        <w:rPr>
          <w:rFonts w:ascii="Sylfaen" w:hAnsi="Sylfaen"/>
          <w:i/>
          <w:color w:val="000000"/>
        </w:rPr>
        <w:t xml:space="preserve"> </w:t>
      </w:r>
      <w:r w:rsidR="00361192">
        <w:rPr>
          <w:rFonts w:ascii="Sylfaen" w:hAnsi="Sylfaen"/>
          <w:i/>
          <w:color w:val="000000"/>
          <w:lang w:val="ka-GE"/>
        </w:rPr>
        <w:t>მსუბუქ</w:t>
      </w:r>
      <w:proofErr w:type="spellStart"/>
      <w:r w:rsidR="00361192" w:rsidRPr="00723436">
        <w:rPr>
          <w:rFonts w:ascii="Sylfaen" w:hAnsi="Sylfaen"/>
          <w:i/>
          <w:color w:val="000000"/>
        </w:rPr>
        <w:t>ადაა</w:t>
      </w:r>
      <w:proofErr w:type="spellEnd"/>
      <w:r w:rsidR="00361192" w:rsidRPr="00723436">
        <w:rPr>
          <w:rFonts w:ascii="Sylfaen" w:hAnsi="Sylfaen"/>
          <w:i/>
          <w:color w:val="000000"/>
        </w:rPr>
        <w:t xml:space="preserve"> </w:t>
      </w:r>
      <w:proofErr w:type="spellStart"/>
      <w:r w:rsidRPr="00723436">
        <w:rPr>
          <w:rFonts w:ascii="Sylfaen" w:hAnsi="Sylfaen"/>
          <w:i/>
          <w:color w:val="000000"/>
        </w:rPr>
        <w:t>გამოხატული</w:t>
      </w:r>
      <w:proofErr w:type="spellEnd"/>
      <w:r w:rsidRPr="00723436">
        <w:rPr>
          <w:rFonts w:ascii="Sylfaen" w:hAnsi="Sylfaen"/>
          <w:i/>
          <w:color w:val="000000"/>
        </w:rPr>
        <w:t xml:space="preserve">. </w:t>
      </w:r>
      <w:proofErr w:type="spellStart"/>
      <w:r w:rsidRPr="00723436">
        <w:rPr>
          <w:rFonts w:ascii="Sylfaen" w:hAnsi="Sylfaen"/>
          <w:i/>
          <w:color w:val="000000"/>
        </w:rPr>
        <w:t>მისი</w:t>
      </w:r>
      <w:proofErr w:type="spellEnd"/>
      <w:r w:rsidRPr="00723436">
        <w:rPr>
          <w:rFonts w:ascii="Sylfaen" w:hAnsi="Sylfaen"/>
          <w:i/>
          <w:color w:val="000000"/>
        </w:rPr>
        <w:t xml:space="preserve"> </w:t>
      </w:r>
      <w:proofErr w:type="spellStart"/>
      <w:r w:rsidRPr="00723436">
        <w:rPr>
          <w:rFonts w:ascii="Sylfaen" w:hAnsi="Sylfaen"/>
          <w:i/>
          <w:color w:val="000000"/>
        </w:rPr>
        <w:t>მიცემა</w:t>
      </w:r>
      <w:proofErr w:type="spellEnd"/>
      <w:r w:rsidRPr="00723436">
        <w:rPr>
          <w:rFonts w:ascii="Sylfaen" w:hAnsi="Sylfaen"/>
          <w:i/>
          <w:color w:val="000000"/>
        </w:rPr>
        <w:t xml:space="preserve"> </w:t>
      </w:r>
      <w:proofErr w:type="spellStart"/>
      <w:r w:rsidRPr="00723436">
        <w:rPr>
          <w:rFonts w:ascii="Sylfaen" w:hAnsi="Sylfaen"/>
          <w:i/>
          <w:color w:val="000000"/>
        </w:rPr>
        <w:t>ხდება</w:t>
      </w:r>
      <w:proofErr w:type="spellEnd"/>
      <w:r w:rsidRPr="00723436">
        <w:rPr>
          <w:rFonts w:ascii="Sylfaen" w:hAnsi="Sylfaen"/>
          <w:i/>
          <w:color w:val="000000"/>
        </w:rPr>
        <w:t xml:space="preserve"> </w:t>
      </w:r>
      <w:proofErr w:type="spellStart"/>
      <w:r w:rsidRPr="00723436">
        <w:rPr>
          <w:rFonts w:ascii="Sylfaen" w:hAnsi="Sylfaen"/>
          <w:i/>
          <w:color w:val="000000"/>
        </w:rPr>
        <w:t>ყოველდღიური</w:t>
      </w:r>
      <w:proofErr w:type="spellEnd"/>
      <w:r w:rsidRPr="00723436">
        <w:rPr>
          <w:rFonts w:ascii="Sylfaen" w:hAnsi="Sylfaen"/>
          <w:i/>
          <w:color w:val="000000"/>
        </w:rPr>
        <w:t xml:space="preserve"> </w:t>
      </w:r>
      <w:proofErr w:type="spellStart"/>
      <w:r w:rsidRPr="00723436">
        <w:rPr>
          <w:rFonts w:ascii="Sylfaen" w:hAnsi="Sylfaen"/>
          <w:i/>
          <w:color w:val="000000"/>
        </w:rPr>
        <w:t>ინექციის</w:t>
      </w:r>
      <w:proofErr w:type="spellEnd"/>
      <w:r w:rsidRPr="00723436">
        <w:rPr>
          <w:rFonts w:ascii="Sylfaen" w:hAnsi="Sylfaen"/>
          <w:i/>
          <w:color w:val="000000"/>
        </w:rPr>
        <w:t xml:space="preserve"> </w:t>
      </w:r>
      <w:proofErr w:type="spellStart"/>
      <w:r w:rsidRPr="00723436">
        <w:rPr>
          <w:rFonts w:ascii="Sylfaen" w:hAnsi="Sylfaen"/>
          <w:i/>
          <w:color w:val="000000"/>
        </w:rPr>
        <w:t>სახით</w:t>
      </w:r>
      <w:proofErr w:type="spellEnd"/>
      <w:r w:rsidRPr="00723436">
        <w:rPr>
          <w:rFonts w:ascii="Sylfaen" w:hAnsi="Sylfaen"/>
          <w:i/>
          <w:color w:val="000000"/>
        </w:rPr>
        <w:t xml:space="preserve">, </w:t>
      </w:r>
      <w:proofErr w:type="spellStart"/>
      <w:r w:rsidRPr="00723436">
        <w:rPr>
          <w:rFonts w:ascii="Sylfaen" w:hAnsi="Sylfaen"/>
          <w:i/>
          <w:color w:val="000000"/>
        </w:rPr>
        <w:t>მაგრამ</w:t>
      </w:r>
      <w:proofErr w:type="spellEnd"/>
      <w:r w:rsidRPr="00723436">
        <w:rPr>
          <w:rFonts w:ascii="Sylfaen" w:hAnsi="Sylfaen"/>
          <w:i/>
          <w:color w:val="000000"/>
        </w:rPr>
        <w:t xml:space="preserve"> </w:t>
      </w:r>
      <w:proofErr w:type="spellStart"/>
      <w:r w:rsidRPr="00723436">
        <w:rPr>
          <w:rFonts w:ascii="Sylfaen" w:hAnsi="Sylfaen"/>
          <w:i/>
          <w:color w:val="000000"/>
        </w:rPr>
        <w:t>ზოგჯერ</w:t>
      </w:r>
      <w:proofErr w:type="spellEnd"/>
      <w:r w:rsidRPr="00723436">
        <w:rPr>
          <w:rFonts w:ascii="Sylfaen" w:hAnsi="Sylfaen"/>
          <w:i/>
          <w:color w:val="000000"/>
        </w:rPr>
        <w:t xml:space="preserve"> </w:t>
      </w:r>
      <w:proofErr w:type="spellStart"/>
      <w:r w:rsidRPr="00723436">
        <w:rPr>
          <w:rFonts w:ascii="Sylfaen" w:hAnsi="Sylfaen"/>
          <w:i/>
          <w:color w:val="000000"/>
        </w:rPr>
        <w:t>ხდება</w:t>
      </w:r>
      <w:proofErr w:type="spellEnd"/>
      <w:r w:rsidRPr="00723436">
        <w:rPr>
          <w:rFonts w:ascii="Sylfaen" w:hAnsi="Sylfaen"/>
          <w:i/>
          <w:color w:val="000000"/>
        </w:rPr>
        <w:t xml:space="preserve"> </w:t>
      </w:r>
      <w:proofErr w:type="spellStart"/>
      <w:r w:rsidRPr="00723436">
        <w:rPr>
          <w:rFonts w:ascii="Sylfaen" w:hAnsi="Sylfaen"/>
          <w:i/>
          <w:color w:val="000000"/>
        </w:rPr>
        <w:t>ინექციის</w:t>
      </w:r>
      <w:proofErr w:type="spellEnd"/>
      <w:r w:rsidRPr="00723436">
        <w:rPr>
          <w:rFonts w:ascii="Sylfaen" w:hAnsi="Sylfaen"/>
          <w:i/>
          <w:color w:val="000000"/>
        </w:rPr>
        <w:t xml:space="preserve"> </w:t>
      </w:r>
      <w:proofErr w:type="spellStart"/>
      <w:r w:rsidRPr="00723436">
        <w:rPr>
          <w:rFonts w:ascii="Sylfaen" w:hAnsi="Sylfaen"/>
          <w:i/>
          <w:color w:val="000000"/>
        </w:rPr>
        <w:t>ადგილის</w:t>
      </w:r>
      <w:proofErr w:type="spellEnd"/>
      <w:r w:rsidRPr="00723436">
        <w:rPr>
          <w:rFonts w:ascii="Sylfaen" w:hAnsi="Sylfaen"/>
          <w:i/>
          <w:color w:val="000000"/>
        </w:rPr>
        <w:t xml:space="preserve"> </w:t>
      </w:r>
      <w:proofErr w:type="spellStart"/>
      <w:r w:rsidRPr="00723436">
        <w:rPr>
          <w:rFonts w:ascii="Sylfaen" w:hAnsi="Sylfaen"/>
          <w:i/>
          <w:color w:val="000000"/>
        </w:rPr>
        <w:t>შეშუპება</w:t>
      </w:r>
      <w:proofErr w:type="spellEnd"/>
      <w:r>
        <w:rPr>
          <w:rFonts w:ascii="Sylfaen" w:hAnsi="Sylfaen"/>
          <w:i/>
          <w:color w:val="000000"/>
        </w:rPr>
        <w:t xml:space="preserve"> </w:t>
      </w:r>
      <w:proofErr w:type="spellStart"/>
      <w:r>
        <w:rPr>
          <w:rFonts w:ascii="Sylfaen" w:hAnsi="Sylfaen"/>
          <w:i/>
          <w:color w:val="000000"/>
        </w:rPr>
        <w:t>და</w:t>
      </w:r>
      <w:proofErr w:type="spellEnd"/>
      <w:r>
        <w:rPr>
          <w:rFonts w:ascii="Sylfaen" w:hAnsi="Sylfaen"/>
          <w:i/>
          <w:color w:val="000000"/>
        </w:rPr>
        <w:t xml:space="preserve"> </w:t>
      </w:r>
      <w:proofErr w:type="spellStart"/>
      <w:r>
        <w:rPr>
          <w:rFonts w:ascii="Sylfaen" w:hAnsi="Sylfaen"/>
          <w:i/>
          <w:color w:val="000000"/>
        </w:rPr>
        <w:t>მტკივნეულობა</w:t>
      </w:r>
      <w:proofErr w:type="spellEnd"/>
      <w:r w:rsidRPr="00723436">
        <w:rPr>
          <w:rFonts w:ascii="Sylfaen" w:hAnsi="Sylfaen"/>
          <w:i/>
          <w:color w:val="000000"/>
        </w:rPr>
        <w:t xml:space="preserve">, </w:t>
      </w:r>
      <w:proofErr w:type="spellStart"/>
      <w:r w:rsidRPr="00723436">
        <w:rPr>
          <w:rFonts w:ascii="Sylfaen" w:hAnsi="Sylfaen"/>
          <w:i/>
          <w:color w:val="000000"/>
        </w:rPr>
        <w:t>თუმცა</w:t>
      </w:r>
      <w:proofErr w:type="spellEnd"/>
      <w:r w:rsidRPr="00723436">
        <w:rPr>
          <w:rFonts w:ascii="Sylfaen" w:hAnsi="Sylfaen"/>
          <w:i/>
          <w:color w:val="000000"/>
        </w:rPr>
        <w:t xml:space="preserve"> </w:t>
      </w:r>
      <w:proofErr w:type="spellStart"/>
      <w:r w:rsidRPr="00723436">
        <w:rPr>
          <w:rFonts w:ascii="Sylfaen" w:hAnsi="Sylfaen"/>
          <w:i/>
          <w:color w:val="000000"/>
        </w:rPr>
        <w:t>ეს</w:t>
      </w:r>
      <w:proofErr w:type="spellEnd"/>
      <w:r>
        <w:rPr>
          <w:rFonts w:ascii="Sylfaen" w:hAnsi="Sylfaen"/>
          <w:i/>
          <w:color w:val="000000"/>
        </w:rPr>
        <w:t xml:space="preserve"> </w:t>
      </w:r>
      <w:proofErr w:type="spellStart"/>
      <w:r>
        <w:rPr>
          <w:rFonts w:ascii="Sylfaen" w:hAnsi="Sylfaen"/>
          <w:i/>
          <w:color w:val="000000"/>
        </w:rPr>
        <w:t>მოვლენები</w:t>
      </w:r>
      <w:proofErr w:type="spellEnd"/>
      <w:r w:rsidRPr="00723436">
        <w:rPr>
          <w:rFonts w:ascii="Sylfaen" w:hAnsi="Sylfaen"/>
          <w:i/>
          <w:color w:val="000000"/>
        </w:rPr>
        <w:t xml:space="preserve"> </w:t>
      </w:r>
      <w:proofErr w:type="spellStart"/>
      <w:r w:rsidRPr="00723436">
        <w:rPr>
          <w:rFonts w:ascii="Sylfaen" w:hAnsi="Sylfaen"/>
          <w:i/>
          <w:color w:val="000000"/>
        </w:rPr>
        <w:t>ალაგდება</w:t>
      </w:r>
      <w:proofErr w:type="spellEnd"/>
      <w:r w:rsidRPr="00723436">
        <w:rPr>
          <w:rFonts w:ascii="Sylfaen" w:hAnsi="Sylfaen"/>
          <w:i/>
          <w:color w:val="000000"/>
        </w:rPr>
        <w:t xml:space="preserve"> </w:t>
      </w:r>
      <w:proofErr w:type="spellStart"/>
      <w:r w:rsidRPr="00723436">
        <w:rPr>
          <w:rFonts w:ascii="Sylfaen" w:hAnsi="Sylfaen"/>
          <w:i/>
          <w:color w:val="000000"/>
        </w:rPr>
        <w:t>მკურნალობის</w:t>
      </w:r>
      <w:proofErr w:type="spellEnd"/>
      <w:r w:rsidRPr="00723436">
        <w:rPr>
          <w:rFonts w:ascii="Sylfaen" w:hAnsi="Sylfaen"/>
          <w:i/>
          <w:color w:val="000000"/>
        </w:rPr>
        <w:t xml:space="preserve"> </w:t>
      </w:r>
      <w:proofErr w:type="spellStart"/>
      <w:r w:rsidRPr="00723436">
        <w:rPr>
          <w:rFonts w:ascii="Sylfaen" w:hAnsi="Sylfaen"/>
          <w:i/>
          <w:color w:val="000000"/>
        </w:rPr>
        <w:t>დასრულების</w:t>
      </w:r>
      <w:proofErr w:type="spellEnd"/>
      <w:r w:rsidRPr="00723436">
        <w:rPr>
          <w:rFonts w:ascii="Sylfaen" w:hAnsi="Sylfaen"/>
          <w:i/>
          <w:color w:val="000000"/>
        </w:rPr>
        <w:t xml:space="preserve"> </w:t>
      </w:r>
      <w:proofErr w:type="spellStart"/>
      <w:r w:rsidRPr="00723436">
        <w:rPr>
          <w:rFonts w:ascii="Sylfaen" w:hAnsi="Sylfaen"/>
          <w:i/>
          <w:color w:val="000000"/>
        </w:rPr>
        <w:t>შემდეგ</w:t>
      </w:r>
      <w:proofErr w:type="spellEnd"/>
      <w:r w:rsidRPr="00723436">
        <w:rPr>
          <w:rFonts w:ascii="Sylfaen" w:hAnsi="Sylfaen"/>
          <w:i/>
          <w:color w:val="000000"/>
        </w:rPr>
        <w:t xml:space="preserve">. </w:t>
      </w:r>
      <w:proofErr w:type="spellStart"/>
      <w:r w:rsidRPr="00723436">
        <w:rPr>
          <w:rFonts w:ascii="Sylfaen" w:hAnsi="Sylfaen"/>
          <w:i/>
          <w:color w:val="000000"/>
        </w:rPr>
        <w:t>ზოგიერთ</w:t>
      </w:r>
      <w:proofErr w:type="spellEnd"/>
      <w:r w:rsidRPr="00723436">
        <w:rPr>
          <w:rFonts w:ascii="Sylfaen" w:hAnsi="Sylfaen"/>
          <w:i/>
          <w:color w:val="000000"/>
        </w:rPr>
        <w:t xml:space="preserve"> </w:t>
      </w:r>
      <w:proofErr w:type="spellStart"/>
      <w:r w:rsidRPr="00723436">
        <w:rPr>
          <w:rFonts w:ascii="Sylfaen" w:hAnsi="Sylfaen"/>
          <w:i/>
          <w:color w:val="000000"/>
        </w:rPr>
        <w:t>პაციენტ</w:t>
      </w:r>
      <w:r>
        <w:rPr>
          <w:rFonts w:ascii="Sylfaen" w:hAnsi="Sylfaen"/>
          <w:i/>
          <w:color w:val="000000"/>
        </w:rPr>
        <w:t>ს</w:t>
      </w:r>
      <w:proofErr w:type="spellEnd"/>
      <w:r>
        <w:rPr>
          <w:rFonts w:ascii="Sylfaen" w:hAnsi="Sylfaen"/>
          <w:i/>
          <w:color w:val="000000"/>
        </w:rPr>
        <w:t xml:space="preserve"> </w:t>
      </w:r>
      <w:proofErr w:type="spellStart"/>
      <w:r w:rsidRPr="00723436">
        <w:rPr>
          <w:rFonts w:ascii="Sylfaen" w:hAnsi="Sylfaen"/>
          <w:i/>
          <w:color w:val="000000"/>
        </w:rPr>
        <w:t>სისხლის</w:t>
      </w:r>
      <w:proofErr w:type="spellEnd"/>
      <w:r w:rsidRPr="00723436">
        <w:rPr>
          <w:rFonts w:ascii="Sylfaen" w:hAnsi="Sylfaen"/>
          <w:i/>
          <w:color w:val="000000"/>
        </w:rPr>
        <w:t xml:space="preserve"> </w:t>
      </w:r>
      <w:proofErr w:type="spellStart"/>
      <w:r w:rsidRPr="00723436">
        <w:rPr>
          <w:rFonts w:ascii="Sylfaen" w:hAnsi="Sylfaen"/>
          <w:i/>
          <w:color w:val="000000"/>
        </w:rPr>
        <w:t>ანალიზში</w:t>
      </w:r>
      <w:proofErr w:type="spellEnd"/>
      <w:r w:rsidRPr="00723436">
        <w:rPr>
          <w:rFonts w:ascii="Sylfaen" w:hAnsi="Sylfaen"/>
          <w:i/>
          <w:color w:val="000000"/>
        </w:rPr>
        <w:t xml:space="preserve"> </w:t>
      </w:r>
      <w:proofErr w:type="spellStart"/>
      <w:r w:rsidRPr="00723436">
        <w:rPr>
          <w:rFonts w:ascii="Sylfaen" w:hAnsi="Sylfaen"/>
          <w:i/>
          <w:color w:val="000000"/>
        </w:rPr>
        <w:t>აღ</w:t>
      </w:r>
      <w:r>
        <w:rPr>
          <w:rFonts w:ascii="Sylfaen" w:hAnsi="Sylfaen"/>
          <w:i/>
          <w:color w:val="000000"/>
        </w:rPr>
        <w:t>ე</w:t>
      </w:r>
      <w:r w:rsidRPr="00723436">
        <w:rPr>
          <w:rFonts w:ascii="Sylfaen" w:hAnsi="Sylfaen"/>
          <w:i/>
          <w:color w:val="000000"/>
        </w:rPr>
        <w:t>ნიშნება</w:t>
      </w:r>
      <w:proofErr w:type="spellEnd"/>
      <w:r w:rsidRPr="00723436">
        <w:rPr>
          <w:rFonts w:ascii="Sylfaen" w:hAnsi="Sylfaen"/>
          <w:i/>
          <w:color w:val="000000"/>
        </w:rPr>
        <w:t xml:space="preserve"> </w:t>
      </w:r>
      <w:proofErr w:type="spellStart"/>
      <w:r>
        <w:rPr>
          <w:rFonts w:ascii="Sylfaen" w:hAnsi="Sylfaen"/>
          <w:i/>
          <w:color w:val="000000"/>
        </w:rPr>
        <w:t>ღვიძის</w:t>
      </w:r>
      <w:proofErr w:type="spellEnd"/>
      <w:r>
        <w:rPr>
          <w:rFonts w:ascii="Sylfaen" w:hAnsi="Sylfaen"/>
          <w:i/>
          <w:color w:val="000000"/>
        </w:rPr>
        <w:t xml:space="preserve"> </w:t>
      </w:r>
      <w:proofErr w:type="spellStart"/>
      <w:r>
        <w:rPr>
          <w:rFonts w:ascii="Sylfaen" w:hAnsi="Sylfaen"/>
          <w:i/>
          <w:color w:val="000000"/>
        </w:rPr>
        <w:t>ფუნქციების</w:t>
      </w:r>
      <w:proofErr w:type="spellEnd"/>
      <w:r>
        <w:rPr>
          <w:rFonts w:ascii="Sylfaen" w:hAnsi="Sylfaen"/>
          <w:i/>
          <w:color w:val="000000"/>
        </w:rPr>
        <w:t xml:space="preserve"> </w:t>
      </w:r>
      <w:proofErr w:type="spellStart"/>
      <w:r w:rsidRPr="00723436">
        <w:rPr>
          <w:rFonts w:ascii="Sylfaen" w:hAnsi="Sylfaen"/>
          <w:i/>
          <w:color w:val="000000"/>
        </w:rPr>
        <w:t>ცვლილება</w:t>
      </w:r>
      <w:proofErr w:type="spellEnd"/>
      <w:r w:rsidRPr="00723436">
        <w:rPr>
          <w:rFonts w:ascii="Sylfaen" w:hAnsi="Sylfaen"/>
          <w:i/>
          <w:color w:val="000000"/>
        </w:rPr>
        <w:t xml:space="preserve">, </w:t>
      </w:r>
      <w:proofErr w:type="spellStart"/>
      <w:r w:rsidRPr="00723436">
        <w:rPr>
          <w:rFonts w:ascii="Sylfaen" w:hAnsi="Sylfaen"/>
          <w:i/>
          <w:color w:val="000000"/>
        </w:rPr>
        <w:t>მაგრამ</w:t>
      </w:r>
      <w:proofErr w:type="spellEnd"/>
      <w:r w:rsidRPr="00723436">
        <w:rPr>
          <w:rFonts w:ascii="Sylfaen" w:hAnsi="Sylfaen"/>
          <w:i/>
          <w:color w:val="000000"/>
        </w:rPr>
        <w:t xml:space="preserve"> </w:t>
      </w:r>
      <w:proofErr w:type="spellStart"/>
      <w:r w:rsidRPr="00723436">
        <w:rPr>
          <w:rFonts w:ascii="Sylfaen" w:hAnsi="Sylfaen"/>
          <w:i/>
          <w:color w:val="000000"/>
        </w:rPr>
        <w:t>ეს</w:t>
      </w:r>
      <w:proofErr w:type="spellEnd"/>
      <w:r w:rsidRPr="00723436">
        <w:rPr>
          <w:rFonts w:ascii="Sylfaen" w:hAnsi="Sylfaen"/>
          <w:i/>
          <w:color w:val="000000"/>
        </w:rPr>
        <w:t xml:space="preserve"> </w:t>
      </w:r>
      <w:proofErr w:type="spellStart"/>
      <w:r w:rsidRPr="00723436">
        <w:rPr>
          <w:rFonts w:ascii="Sylfaen" w:hAnsi="Sylfaen"/>
          <w:i/>
          <w:color w:val="000000"/>
        </w:rPr>
        <w:t>ყოველივე</w:t>
      </w:r>
      <w:proofErr w:type="spellEnd"/>
      <w:r w:rsidRPr="00723436">
        <w:rPr>
          <w:rFonts w:ascii="Sylfaen" w:hAnsi="Sylfaen"/>
          <w:i/>
          <w:color w:val="000000"/>
        </w:rPr>
        <w:t xml:space="preserve"> </w:t>
      </w:r>
      <w:proofErr w:type="spellStart"/>
      <w:r>
        <w:rPr>
          <w:rFonts w:ascii="Sylfaen" w:hAnsi="Sylfaen"/>
          <w:i/>
          <w:color w:val="000000"/>
        </w:rPr>
        <w:t>შეჩერდ</w:t>
      </w:r>
      <w:r w:rsidRPr="00723436">
        <w:rPr>
          <w:rFonts w:ascii="Sylfaen" w:hAnsi="Sylfaen"/>
          <w:i/>
          <w:color w:val="000000"/>
        </w:rPr>
        <w:t>ება</w:t>
      </w:r>
      <w:proofErr w:type="spellEnd"/>
      <w:r w:rsidRPr="00723436">
        <w:rPr>
          <w:rFonts w:ascii="Sylfaen" w:hAnsi="Sylfaen"/>
          <w:i/>
          <w:color w:val="000000"/>
        </w:rPr>
        <w:t xml:space="preserve"> </w:t>
      </w:r>
      <w:proofErr w:type="spellStart"/>
      <w:r w:rsidRPr="00723436">
        <w:rPr>
          <w:rFonts w:ascii="Sylfaen" w:hAnsi="Sylfaen"/>
          <w:i/>
          <w:color w:val="000000"/>
        </w:rPr>
        <w:t>პრეპარატის</w:t>
      </w:r>
      <w:proofErr w:type="spellEnd"/>
      <w:r w:rsidRPr="00723436">
        <w:rPr>
          <w:rFonts w:ascii="Sylfaen" w:hAnsi="Sylfaen"/>
          <w:i/>
          <w:color w:val="000000"/>
        </w:rPr>
        <w:t xml:space="preserve"> </w:t>
      </w:r>
      <w:proofErr w:type="spellStart"/>
      <w:r w:rsidRPr="00723436">
        <w:rPr>
          <w:rFonts w:ascii="Sylfaen" w:hAnsi="Sylfaen"/>
          <w:i/>
          <w:color w:val="000000"/>
        </w:rPr>
        <w:t>მიღების</w:t>
      </w:r>
      <w:proofErr w:type="spellEnd"/>
      <w:r w:rsidRPr="00723436">
        <w:rPr>
          <w:rFonts w:ascii="Sylfaen" w:hAnsi="Sylfaen"/>
          <w:i/>
          <w:color w:val="000000"/>
        </w:rPr>
        <w:t xml:space="preserve"> </w:t>
      </w:r>
      <w:proofErr w:type="spellStart"/>
      <w:r w:rsidRPr="00723436">
        <w:rPr>
          <w:rFonts w:ascii="Sylfaen" w:hAnsi="Sylfaen"/>
          <w:i/>
          <w:color w:val="000000"/>
        </w:rPr>
        <w:t>შეწყვეტის</w:t>
      </w:r>
      <w:proofErr w:type="spellEnd"/>
      <w:r w:rsidRPr="00723436">
        <w:rPr>
          <w:rFonts w:ascii="Sylfaen" w:hAnsi="Sylfaen"/>
          <w:i/>
          <w:color w:val="000000"/>
        </w:rPr>
        <w:t xml:space="preserve"> </w:t>
      </w:r>
      <w:proofErr w:type="spellStart"/>
      <w:r w:rsidRPr="00723436">
        <w:rPr>
          <w:rFonts w:ascii="Sylfaen" w:hAnsi="Sylfaen"/>
          <w:i/>
          <w:color w:val="000000"/>
        </w:rPr>
        <w:t>შემდეგ</w:t>
      </w:r>
      <w:proofErr w:type="spellEnd"/>
      <w:r w:rsidRPr="00723436">
        <w:rPr>
          <w:rFonts w:ascii="Sylfaen" w:hAnsi="Sylfaen"/>
          <w:i/>
          <w:color w:val="000000"/>
        </w:rPr>
        <w:t xml:space="preserve">. </w:t>
      </w:r>
      <w:proofErr w:type="spellStart"/>
      <w:r w:rsidRPr="00723436">
        <w:rPr>
          <w:rFonts w:ascii="Sylfaen" w:hAnsi="Sylfaen"/>
          <w:i/>
          <w:color w:val="000000"/>
        </w:rPr>
        <w:t>ზოგიერთ</w:t>
      </w:r>
      <w:proofErr w:type="spellEnd"/>
      <w:r w:rsidRPr="00723436">
        <w:rPr>
          <w:rFonts w:ascii="Sylfaen" w:hAnsi="Sylfaen"/>
          <w:i/>
          <w:color w:val="000000"/>
        </w:rPr>
        <w:t xml:space="preserve"> </w:t>
      </w:r>
      <w:proofErr w:type="spellStart"/>
      <w:r>
        <w:rPr>
          <w:rFonts w:ascii="Sylfaen" w:hAnsi="Sylfaen"/>
          <w:i/>
          <w:color w:val="000000"/>
        </w:rPr>
        <w:t>პაციენტს</w:t>
      </w:r>
      <w:proofErr w:type="spellEnd"/>
      <w:r>
        <w:rPr>
          <w:rFonts w:ascii="Sylfaen" w:hAnsi="Sylfaen"/>
          <w:i/>
          <w:color w:val="000000"/>
        </w:rPr>
        <w:t xml:space="preserve"> </w:t>
      </w:r>
      <w:proofErr w:type="spellStart"/>
      <w:r w:rsidRPr="00723436">
        <w:rPr>
          <w:rFonts w:ascii="Sylfaen" w:hAnsi="Sylfaen"/>
          <w:i/>
          <w:color w:val="000000"/>
        </w:rPr>
        <w:t>ინტერფერონის</w:t>
      </w:r>
      <w:proofErr w:type="spellEnd"/>
      <w:r>
        <w:rPr>
          <w:rFonts w:ascii="Sylfaen" w:hAnsi="Sylfaen"/>
          <w:i/>
          <w:color w:val="000000"/>
        </w:rPr>
        <w:t xml:space="preserve"> </w:t>
      </w:r>
      <w:proofErr w:type="spellStart"/>
      <w:r>
        <w:rPr>
          <w:rFonts w:ascii="Sylfaen" w:hAnsi="Sylfaen"/>
          <w:i/>
          <w:color w:val="000000"/>
        </w:rPr>
        <w:t>მიღებისას</w:t>
      </w:r>
      <w:proofErr w:type="spellEnd"/>
      <w:r>
        <w:rPr>
          <w:rFonts w:ascii="Sylfaen" w:hAnsi="Sylfaen"/>
          <w:i/>
          <w:color w:val="000000"/>
        </w:rPr>
        <w:t xml:space="preserve"> </w:t>
      </w:r>
      <w:proofErr w:type="spellStart"/>
      <w:r>
        <w:rPr>
          <w:rFonts w:ascii="Sylfaen" w:hAnsi="Sylfaen"/>
          <w:i/>
          <w:color w:val="000000"/>
        </w:rPr>
        <w:t>აღენიშნება</w:t>
      </w:r>
      <w:proofErr w:type="spellEnd"/>
      <w:r>
        <w:rPr>
          <w:rFonts w:ascii="Sylfaen" w:hAnsi="Sylfaen"/>
          <w:i/>
          <w:color w:val="000000"/>
        </w:rPr>
        <w:t xml:space="preserve"> </w:t>
      </w:r>
      <w:r w:rsidRPr="00723436">
        <w:rPr>
          <w:rFonts w:ascii="Sylfaen" w:hAnsi="Sylfaen"/>
          <w:i/>
          <w:color w:val="000000"/>
        </w:rPr>
        <w:t xml:space="preserve">  </w:t>
      </w:r>
      <w:proofErr w:type="spellStart"/>
      <w:r w:rsidRPr="00723436">
        <w:rPr>
          <w:rFonts w:ascii="Sylfaen" w:hAnsi="Sylfaen"/>
          <w:i/>
          <w:color w:val="000000"/>
        </w:rPr>
        <w:t>დეპრესი</w:t>
      </w:r>
      <w:r>
        <w:rPr>
          <w:rFonts w:ascii="Sylfaen" w:hAnsi="Sylfaen"/>
          <w:i/>
          <w:color w:val="000000"/>
        </w:rPr>
        <w:t>ის</w:t>
      </w:r>
      <w:proofErr w:type="spellEnd"/>
      <w:r>
        <w:rPr>
          <w:rFonts w:ascii="Sylfaen" w:hAnsi="Sylfaen"/>
          <w:i/>
          <w:color w:val="000000"/>
        </w:rPr>
        <w:t xml:space="preserve"> </w:t>
      </w:r>
      <w:proofErr w:type="spellStart"/>
      <w:r>
        <w:rPr>
          <w:rFonts w:ascii="Sylfaen" w:hAnsi="Sylfaen"/>
          <w:i/>
          <w:color w:val="000000"/>
        </w:rPr>
        <w:t>ეპიზოდები</w:t>
      </w:r>
      <w:proofErr w:type="spellEnd"/>
      <w:r w:rsidRPr="00723436">
        <w:rPr>
          <w:rFonts w:ascii="Sylfaen" w:hAnsi="Sylfaen"/>
          <w:i/>
          <w:color w:val="000000"/>
        </w:rPr>
        <w:t xml:space="preserve"> </w:t>
      </w:r>
      <w:proofErr w:type="spellStart"/>
      <w:proofErr w:type="gramStart"/>
      <w:r w:rsidRPr="00723436">
        <w:rPr>
          <w:rFonts w:ascii="Sylfaen" w:hAnsi="Sylfaen"/>
          <w:i/>
          <w:color w:val="000000"/>
        </w:rPr>
        <w:t>და</w:t>
      </w:r>
      <w:proofErr w:type="spellEnd"/>
      <w:r w:rsidRPr="00723436">
        <w:rPr>
          <w:rFonts w:ascii="Sylfaen" w:hAnsi="Sylfaen"/>
          <w:i/>
          <w:color w:val="000000"/>
        </w:rPr>
        <w:t xml:space="preserve">  </w:t>
      </w:r>
      <w:proofErr w:type="spellStart"/>
      <w:r w:rsidRPr="00723436">
        <w:rPr>
          <w:rFonts w:ascii="Sylfaen" w:hAnsi="Sylfaen"/>
          <w:i/>
          <w:color w:val="000000"/>
        </w:rPr>
        <w:t>სუიციდური</w:t>
      </w:r>
      <w:proofErr w:type="spellEnd"/>
      <w:proofErr w:type="gramEnd"/>
      <w:r w:rsidRPr="00723436">
        <w:rPr>
          <w:rFonts w:ascii="Sylfaen" w:hAnsi="Sylfaen"/>
          <w:i/>
          <w:color w:val="000000"/>
        </w:rPr>
        <w:t xml:space="preserve"> </w:t>
      </w:r>
      <w:proofErr w:type="spellStart"/>
      <w:r w:rsidRPr="00723436">
        <w:rPr>
          <w:rFonts w:ascii="Sylfaen" w:hAnsi="Sylfaen"/>
          <w:i/>
          <w:color w:val="000000"/>
        </w:rPr>
        <w:t>აზრებიც</w:t>
      </w:r>
      <w:proofErr w:type="spellEnd"/>
      <w:r w:rsidRPr="00723436">
        <w:rPr>
          <w:rFonts w:ascii="Sylfaen" w:hAnsi="Sylfaen"/>
          <w:i/>
          <w:color w:val="000000"/>
        </w:rPr>
        <w:t xml:space="preserve"> </w:t>
      </w:r>
      <w:proofErr w:type="spellStart"/>
      <w:r w:rsidRPr="00723436">
        <w:rPr>
          <w:rFonts w:ascii="Sylfaen" w:hAnsi="Sylfaen"/>
          <w:i/>
          <w:color w:val="000000"/>
        </w:rPr>
        <w:t>კი</w:t>
      </w:r>
      <w:proofErr w:type="spellEnd"/>
      <w:r w:rsidRPr="00723436">
        <w:rPr>
          <w:rFonts w:ascii="Sylfaen" w:hAnsi="Sylfaen"/>
          <w:i/>
          <w:color w:val="000000"/>
        </w:rPr>
        <w:t xml:space="preserve">, </w:t>
      </w:r>
      <w:proofErr w:type="spellStart"/>
      <w:r w:rsidRPr="00723436">
        <w:rPr>
          <w:rFonts w:ascii="Sylfaen" w:hAnsi="Sylfaen"/>
          <w:i/>
          <w:color w:val="000000"/>
        </w:rPr>
        <w:t>ამიტომ</w:t>
      </w:r>
      <w:proofErr w:type="spellEnd"/>
      <w:r w:rsidRPr="00723436">
        <w:rPr>
          <w:rFonts w:ascii="Sylfaen" w:hAnsi="Sylfaen"/>
          <w:i/>
          <w:color w:val="000000"/>
        </w:rPr>
        <w:t xml:space="preserve"> </w:t>
      </w:r>
      <w:proofErr w:type="spellStart"/>
      <w:r w:rsidRPr="00723436">
        <w:rPr>
          <w:rFonts w:ascii="Sylfaen" w:hAnsi="Sylfaen"/>
          <w:i/>
          <w:color w:val="000000"/>
        </w:rPr>
        <w:t>ამ</w:t>
      </w:r>
      <w:proofErr w:type="spellEnd"/>
      <w:r w:rsidRPr="00723436">
        <w:rPr>
          <w:rFonts w:ascii="Sylfaen" w:hAnsi="Sylfaen"/>
          <w:i/>
          <w:color w:val="000000"/>
        </w:rPr>
        <w:t xml:space="preserve"> </w:t>
      </w:r>
      <w:proofErr w:type="spellStart"/>
      <w:r w:rsidRPr="00723436">
        <w:rPr>
          <w:rFonts w:ascii="Sylfaen" w:hAnsi="Sylfaen"/>
          <w:i/>
          <w:color w:val="000000"/>
        </w:rPr>
        <w:t>წამლის</w:t>
      </w:r>
      <w:proofErr w:type="spellEnd"/>
      <w:r w:rsidRPr="00723436">
        <w:rPr>
          <w:rFonts w:ascii="Sylfaen" w:hAnsi="Sylfaen"/>
          <w:i/>
          <w:color w:val="000000"/>
        </w:rPr>
        <w:t xml:space="preserve"> </w:t>
      </w:r>
      <w:proofErr w:type="spellStart"/>
      <w:r w:rsidRPr="00723436">
        <w:rPr>
          <w:rFonts w:ascii="Sylfaen" w:hAnsi="Sylfaen"/>
          <w:i/>
          <w:color w:val="000000"/>
        </w:rPr>
        <w:t>მიღება</w:t>
      </w:r>
      <w:proofErr w:type="spellEnd"/>
      <w:r w:rsidRPr="00723436">
        <w:rPr>
          <w:rFonts w:ascii="Sylfaen" w:hAnsi="Sylfaen"/>
          <w:i/>
          <w:color w:val="000000"/>
        </w:rPr>
        <w:t xml:space="preserve"> </w:t>
      </w:r>
      <w:proofErr w:type="spellStart"/>
      <w:r w:rsidRPr="00723436">
        <w:rPr>
          <w:rFonts w:ascii="Sylfaen" w:hAnsi="Sylfaen"/>
          <w:i/>
          <w:color w:val="000000"/>
        </w:rPr>
        <w:t>მიზანშეწონილი</w:t>
      </w:r>
      <w:proofErr w:type="spellEnd"/>
      <w:r w:rsidRPr="00723436">
        <w:rPr>
          <w:rFonts w:ascii="Sylfaen" w:hAnsi="Sylfaen"/>
          <w:i/>
          <w:color w:val="000000"/>
        </w:rPr>
        <w:t xml:space="preserve"> </w:t>
      </w:r>
      <w:proofErr w:type="spellStart"/>
      <w:r w:rsidRPr="00723436">
        <w:rPr>
          <w:rFonts w:ascii="Sylfaen" w:hAnsi="Sylfaen"/>
          <w:i/>
          <w:color w:val="000000"/>
        </w:rPr>
        <w:t>არ</w:t>
      </w:r>
      <w:proofErr w:type="spellEnd"/>
      <w:r w:rsidRPr="00723436">
        <w:rPr>
          <w:rFonts w:ascii="Sylfaen" w:hAnsi="Sylfaen"/>
          <w:i/>
          <w:color w:val="000000"/>
        </w:rPr>
        <w:t xml:space="preserve"> </w:t>
      </w:r>
      <w:proofErr w:type="spellStart"/>
      <w:r w:rsidRPr="00723436">
        <w:rPr>
          <w:rFonts w:ascii="Sylfaen" w:hAnsi="Sylfaen"/>
          <w:i/>
          <w:color w:val="000000"/>
        </w:rPr>
        <w:t>არის</w:t>
      </w:r>
      <w:proofErr w:type="spellEnd"/>
      <w:r w:rsidRPr="00723436">
        <w:rPr>
          <w:rFonts w:ascii="Sylfaen" w:hAnsi="Sylfaen"/>
          <w:i/>
          <w:color w:val="000000"/>
        </w:rPr>
        <w:t xml:space="preserve">, </w:t>
      </w:r>
      <w:proofErr w:type="spellStart"/>
      <w:r w:rsidRPr="00723436">
        <w:rPr>
          <w:rFonts w:ascii="Sylfaen" w:hAnsi="Sylfaen"/>
          <w:i/>
          <w:color w:val="000000"/>
        </w:rPr>
        <w:t>თუ</w:t>
      </w:r>
      <w:proofErr w:type="spellEnd"/>
      <w:r w:rsidRPr="00723436">
        <w:rPr>
          <w:rFonts w:ascii="Sylfaen" w:hAnsi="Sylfaen"/>
          <w:i/>
          <w:color w:val="000000"/>
        </w:rPr>
        <w:t xml:space="preserve"> </w:t>
      </w:r>
      <w:proofErr w:type="spellStart"/>
      <w:r w:rsidRPr="00723436">
        <w:rPr>
          <w:rFonts w:ascii="Sylfaen" w:hAnsi="Sylfaen"/>
          <w:i/>
          <w:color w:val="000000"/>
        </w:rPr>
        <w:t>ოდესმე</w:t>
      </w:r>
      <w:proofErr w:type="spellEnd"/>
      <w:r w:rsidRPr="00723436">
        <w:rPr>
          <w:rFonts w:ascii="Sylfaen" w:hAnsi="Sylfaen"/>
          <w:i/>
          <w:color w:val="000000"/>
        </w:rPr>
        <w:t xml:space="preserve"> </w:t>
      </w:r>
      <w:proofErr w:type="spellStart"/>
      <w:r w:rsidRPr="00723436">
        <w:rPr>
          <w:rFonts w:ascii="Sylfaen" w:hAnsi="Sylfaen"/>
          <w:i/>
          <w:color w:val="000000"/>
        </w:rPr>
        <w:t>გადატანილი</w:t>
      </w:r>
      <w:proofErr w:type="spellEnd"/>
      <w:r w:rsidRPr="00723436">
        <w:rPr>
          <w:rFonts w:ascii="Sylfaen" w:hAnsi="Sylfaen"/>
          <w:i/>
          <w:color w:val="000000"/>
        </w:rPr>
        <w:t xml:space="preserve"> </w:t>
      </w:r>
      <w:proofErr w:type="spellStart"/>
      <w:r w:rsidRPr="00723436">
        <w:rPr>
          <w:rFonts w:ascii="Sylfaen" w:hAnsi="Sylfaen"/>
          <w:i/>
          <w:color w:val="000000"/>
        </w:rPr>
        <w:t>გაქვთ</w:t>
      </w:r>
      <w:proofErr w:type="spellEnd"/>
      <w:r w:rsidRPr="00723436">
        <w:rPr>
          <w:rFonts w:ascii="Sylfaen" w:hAnsi="Sylfaen"/>
          <w:i/>
          <w:color w:val="000000"/>
        </w:rPr>
        <w:t xml:space="preserve"> </w:t>
      </w:r>
      <w:proofErr w:type="spellStart"/>
      <w:r w:rsidRPr="00723436">
        <w:rPr>
          <w:rFonts w:ascii="Sylfaen" w:hAnsi="Sylfaen"/>
          <w:i/>
          <w:color w:val="000000"/>
        </w:rPr>
        <w:t>მძიმე</w:t>
      </w:r>
      <w:proofErr w:type="spellEnd"/>
      <w:r w:rsidRPr="00723436">
        <w:rPr>
          <w:rFonts w:ascii="Sylfaen" w:hAnsi="Sylfaen"/>
          <w:i/>
          <w:color w:val="000000"/>
        </w:rPr>
        <w:t xml:space="preserve"> </w:t>
      </w:r>
      <w:proofErr w:type="spellStart"/>
      <w:r w:rsidRPr="00723436">
        <w:rPr>
          <w:rFonts w:ascii="Sylfaen" w:hAnsi="Sylfaen"/>
          <w:i/>
          <w:color w:val="000000"/>
        </w:rPr>
        <w:t>დეპრესია</w:t>
      </w:r>
      <w:proofErr w:type="spellEnd"/>
      <w:r w:rsidRPr="00723436">
        <w:rPr>
          <w:rFonts w:ascii="Sylfaen" w:hAnsi="Sylfaen"/>
          <w:i/>
          <w:color w:val="000000"/>
        </w:rPr>
        <w:t xml:space="preserve"> </w:t>
      </w:r>
      <w:proofErr w:type="spellStart"/>
      <w:r w:rsidRPr="00723436">
        <w:rPr>
          <w:rFonts w:ascii="Sylfaen" w:hAnsi="Sylfaen"/>
          <w:i/>
          <w:color w:val="000000"/>
        </w:rPr>
        <w:t>ან</w:t>
      </w:r>
      <w:proofErr w:type="spellEnd"/>
      <w:r w:rsidRPr="00723436">
        <w:rPr>
          <w:rFonts w:ascii="Sylfaen" w:hAnsi="Sylfaen"/>
          <w:i/>
          <w:color w:val="000000"/>
        </w:rPr>
        <w:t xml:space="preserve"> </w:t>
      </w:r>
      <w:proofErr w:type="spellStart"/>
      <w:r w:rsidRPr="00723436">
        <w:rPr>
          <w:rFonts w:ascii="Sylfaen" w:hAnsi="Sylfaen"/>
          <w:i/>
          <w:color w:val="000000"/>
        </w:rPr>
        <w:t>გქონიათ</w:t>
      </w:r>
      <w:proofErr w:type="spellEnd"/>
      <w:r w:rsidRPr="00723436">
        <w:rPr>
          <w:rFonts w:ascii="Sylfaen" w:hAnsi="Sylfaen"/>
          <w:i/>
          <w:color w:val="000000"/>
        </w:rPr>
        <w:t xml:space="preserve"> </w:t>
      </w:r>
      <w:proofErr w:type="spellStart"/>
      <w:r w:rsidRPr="00723436">
        <w:rPr>
          <w:rFonts w:ascii="Sylfaen" w:hAnsi="Sylfaen"/>
          <w:i/>
          <w:color w:val="000000"/>
        </w:rPr>
        <w:t>სუიციდის</w:t>
      </w:r>
      <w:proofErr w:type="spellEnd"/>
      <w:r w:rsidRPr="00723436">
        <w:rPr>
          <w:rFonts w:ascii="Sylfaen" w:hAnsi="Sylfaen"/>
          <w:i/>
          <w:color w:val="000000"/>
        </w:rPr>
        <w:t xml:space="preserve"> </w:t>
      </w:r>
      <w:proofErr w:type="spellStart"/>
      <w:r w:rsidRPr="00723436">
        <w:rPr>
          <w:rFonts w:ascii="Sylfaen" w:hAnsi="Sylfaen"/>
          <w:i/>
          <w:color w:val="000000"/>
        </w:rPr>
        <w:t>მცდელობა</w:t>
      </w:r>
      <w:proofErr w:type="spellEnd"/>
      <w:r w:rsidRPr="00723436">
        <w:rPr>
          <w:rFonts w:ascii="Sylfaen" w:hAnsi="Sylfaen"/>
          <w:i/>
          <w:color w:val="000000"/>
        </w:rPr>
        <w:t>.</w:t>
      </w:r>
    </w:p>
    <w:p w14:paraId="6769D63D" w14:textId="77777777" w:rsidR="00805053"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i/>
          <w:color w:val="000000"/>
        </w:rPr>
      </w:pPr>
    </w:p>
    <w:p w14:paraId="624CC477" w14:textId="3FD85729" w:rsidR="00805053" w:rsidRPr="00147AB2"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roofErr w:type="spellStart"/>
      <w:r w:rsidRPr="00147AB2">
        <w:rPr>
          <w:rFonts w:ascii="Sylfaen" w:hAnsi="Sylfaen" w:cs="Arial"/>
          <w:i/>
          <w:color w:val="000000"/>
          <w:szCs w:val="22"/>
        </w:rPr>
        <w:t>აკალაბრუტინიბ</w:t>
      </w:r>
      <w:r w:rsidRPr="00147AB2">
        <w:rPr>
          <w:rFonts w:ascii="Sylfaen" w:hAnsi="Sylfaen" w:cs="Sylfaen"/>
          <w:i/>
          <w:color w:val="000000"/>
          <w:szCs w:val="22"/>
        </w:rPr>
        <w:t>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აწარმოებს</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კომპა</w:t>
      </w:r>
      <w:r>
        <w:rPr>
          <w:rFonts w:ascii="Sylfaen" w:hAnsi="Sylfaen" w:cs="Sylfaen"/>
          <w:i/>
          <w:color w:val="000000"/>
          <w:szCs w:val="22"/>
        </w:rPr>
        <w:t>ნ</w:t>
      </w:r>
      <w:r w:rsidRPr="00147AB2">
        <w:rPr>
          <w:rFonts w:ascii="Sylfaen" w:hAnsi="Sylfaen" w:cs="Sylfaen"/>
          <w:i/>
          <w:color w:val="000000"/>
          <w:szCs w:val="22"/>
        </w:rPr>
        <w:t>ია</w:t>
      </w:r>
      <w:proofErr w:type="spellEnd"/>
      <w:r w:rsidRPr="00147AB2">
        <w:rPr>
          <w:rFonts w:ascii="Sylfaen" w:hAnsi="Sylfaen" w:cs="Arial"/>
          <w:i/>
          <w:color w:val="000000"/>
          <w:szCs w:val="22"/>
        </w:rPr>
        <w:t xml:space="preserve"> AstraZeneca. </w:t>
      </w:r>
      <w:proofErr w:type="spellStart"/>
      <w:r w:rsidRPr="00147AB2">
        <w:rPr>
          <w:rFonts w:ascii="Sylfaen" w:hAnsi="Sylfaen" w:cs="Sylfaen"/>
          <w:i/>
          <w:color w:val="000000"/>
          <w:szCs w:val="22"/>
        </w:rPr>
        <w:t>გვერდითი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მოვლენები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უმეტესად</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ზომიერია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მათ</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შორის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თავის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ტკივილი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დაღლილობა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კუნთების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ტკივილი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დიარეა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სისხლჩაქცევები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უფრო</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სერიოზული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გვერდითი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მოვლენები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როგორიცაა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სისხლდენის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პრობლემები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ინფექციები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სისხლის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დონის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დაქვეითება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და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გულის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რითმის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პრობლემები</w:t>
      </w:r>
      <w:proofErr w:type="spellEnd"/>
      <w:r w:rsidRPr="009F2235">
        <w:rPr>
          <w:rFonts w:ascii="Sylfaen" w:hAnsi="Sylfaen" w:cs="Sylfaen"/>
          <w:i/>
          <w:color w:val="000000"/>
          <w:szCs w:val="22"/>
        </w:rPr>
        <w:t xml:space="preserve">, </w:t>
      </w:r>
      <w:proofErr w:type="spellStart"/>
      <w:r>
        <w:rPr>
          <w:rFonts w:ascii="Sylfaen" w:hAnsi="Sylfaen" w:cs="Sylfaen"/>
          <w:i/>
          <w:color w:val="000000"/>
          <w:szCs w:val="22"/>
        </w:rPr>
        <w:t>უფრო</w:t>
      </w:r>
      <w:proofErr w:type="spellEnd"/>
      <w:r>
        <w:rPr>
          <w:rFonts w:ascii="Sylfaen" w:hAnsi="Sylfaen" w:cs="Sylfaen"/>
          <w:i/>
          <w:color w:val="000000"/>
          <w:szCs w:val="22"/>
        </w:rPr>
        <w:t xml:space="preserve"> </w:t>
      </w:r>
      <w:proofErr w:type="spellStart"/>
      <w:r>
        <w:rPr>
          <w:rFonts w:ascii="Sylfaen" w:hAnsi="Sylfaen" w:cs="Sylfaen"/>
          <w:i/>
          <w:color w:val="000000"/>
          <w:szCs w:val="22"/>
        </w:rPr>
        <w:t>იშვიათია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თუმცა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გაითვალისწინეთ</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რომ</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ზემოთჩამოთვლილი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გვერდითი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მოვლენები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აღინიშნებოდა</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სისხლის</w:t>
      </w:r>
      <w:proofErr w:type="spellEnd"/>
      <w:r w:rsidRPr="00147AB2">
        <w:rPr>
          <w:rFonts w:ascii="Sylfaen" w:hAnsi="Sylfaen" w:cs="Sylfaen"/>
          <w:i/>
          <w:color w:val="000000"/>
          <w:szCs w:val="22"/>
        </w:rPr>
        <w:t xml:space="preserve"> </w:t>
      </w:r>
      <w:proofErr w:type="spellStart"/>
      <w:r>
        <w:rPr>
          <w:rFonts w:ascii="Sylfaen" w:hAnsi="Sylfaen" w:cs="Sylfaen"/>
          <w:i/>
          <w:color w:val="000000"/>
          <w:szCs w:val="22"/>
        </w:rPr>
        <w:t>ავთვისებიანი</w:t>
      </w:r>
      <w:proofErr w:type="spellEnd"/>
      <w:r>
        <w:rPr>
          <w:rFonts w:ascii="Sylfaen" w:hAnsi="Sylfaen" w:cs="Sylfaen"/>
          <w:i/>
          <w:color w:val="000000"/>
          <w:szCs w:val="22"/>
        </w:rPr>
        <w:t xml:space="preserve"> </w:t>
      </w:r>
      <w:proofErr w:type="spellStart"/>
      <w:r>
        <w:rPr>
          <w:rFonts w:ascii="Sylfaen" w:hAnsi="Sylfaen" w:cs="Sylfaen"/>
          <w:i/>
          <w:color w:val="000000"/>
          <w:szCs w:val="22"/>
        </w:rPr>
        <w:t>დაავადებების</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მქონე</w:t>
      </w:r>
      <w:proofErr w:type="spellEnd"/>
      <w:r w:rsidRPr="00147AB2">
        <w:rPr>
          <w:rFonts w:ascii="Sylfaen" w:hAnsi="Sylfaen" w:cs="Sylfaen"/>
          <w:i/>
          <w:color w:val="000000"/>
          <w:szCs w:val="22"/>
        </w:rPr>
        <w:t xml:space="preserve"> </w:t>
      </w:r>
      <w:proofErr w:type="spellStart"/>
      <w:proofErr w:type="gramStart"/>
      <w:r w:rsidRPr="00147AB2">
        <w:rPr>
          <w:rFonts w:ascii="Sylfaen" w:hAnsi="Sylfaen" w:cs="Sylfaen"/>
          <w:i/>
          <w:color w:val="000000"/>
          <w:szCs w:val="22"/>
        </w:rPr>
        <w:t>პაციენტებ</w:t>
      </w:r>
      <w:r>
        <w:rPr>
          <w:rFonts w:ascii="Sylfaen" w:hAnsi="Sylfaen" w:cs="Sylfaen"/>
          <w:i/>
          <w:color w:val="000000"/>
          <w:szCs w:val="22"/>
        </w:rPr>
        <w:t>ში</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პრეპარატის</w:t>
      </w:r>
      <w:proofErr w:type="spellEnd"/>
      <w:proofErr w:type="gram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მრავალთვიანი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გამოყენების</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შედეგად</w:t>
      </w:r>
      <w:proofErr w:type="spellEnd"/>
      <w:r w:rsidRPr="00147AB2">
        <w:rPr>
          <w:rFonts w:ascii="Sylfaen" w:hAnsi="Sylfaen" w:cs="Sylfaen"/>
          <w:i/>
          <w:color w:val="000000"/>
          <w:szCs w:val="22"/>
        </w:rPr>
        <w:t xml:space="preserve">. </w:t>
      </w:r>
      <w:r w:rsidRPr="00147AB2">
        <w:rPr>
          <w:rFonts w:ascii="Sylfaen" w:hAnsi="Sylfaen" w:cs="Arial"/>
          <w:i/>
          <w:color w:val="000000"/>
          <w:szCs w:val="22"/>
        </w:rPr>
        <w:t xml:space="preserve">COVID-19-ის </w:t>
      </w:r>
      <w:proofErr w:type="spellStart"/>
      <w:r w:rsidRPr="00147AB2">
        <w:rPr>
          <w:rFonts w:ascii="Sylfaen" w:hAnsi="Sylfaen" w:cs="Sylfaen"/>
          <w:i/>
          <w:color w:val="000000"/>
          <w:szCs w:val="22"/>
        </w:rPr>
        <w:t>პოპულაციას</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შესაძლოა</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არ</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აღმოაჩნდეთ</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ამგვარი</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გვერდითი</w:t>
      </w:r>
      <w:proofErr w:type="spellEnd"/>
      <w:r w:rsidRPr="00147AB2">
        <w:rPr>
          <w:rFonts w:ascii="Sylfaen" w:hAnsi="Sylfaen" w:cs="Sylfaen"/>
          <w:i/>
          <w:color w:val="000000"/>
          <w:szCs w:val="22"/>
        </w:rPr>
        <w:t xml:space="preserve"> </w:t>
      </w:r>
      <w:proofErr w:type="spellStart"/>
      <w:r w:rsidRPr="00147AB2">
        <w:rPr>
          <w:rFonts w:ascii="Sylfaen" w:hAnsi="Sylfaen" w:cs="Sylfaen"/>
          <w:i/>
          <w:color w:val="000000"/>
          <w:szCs w:val="22"/>
        </w:rPr>
        <w:t>მოვლენები</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რადგან</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ამ</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პროტოკოლ</w:t>
      </w:r>
      <w:proofErr w:type="spellEnd"/>
      <w:r w:rsidR="00361192">
        <w:rPr>
          <w:rFonts w:ascii="Sylfaen" w:hAnsi="Sylfaen" w:cs="Sylfaen"/>
          <w:i/>
          <w:color w:val="000000"/>
          <w:szCs w:val="22"/>
          <w:lang w:val="ka-GE"/>
        </w:rPr>
        <w:t>ით</w:t>
      </w:r>
      <w:r w:rsidRPr="00147AB2">
        <w:rPr>
          <w:rFonts w:ascii="Sylfaen" w:hAnsi="Sylfaen" w:cs="Arial"/>
          <w:i/>
          <w:color w:val="000000"/>
          <w:szCs w:val="22"/>
        </w:rPr>
        <w:t xml:space="preserve"> </w:t>
      </w:r>
      <w:proofErr w:type="spellStart"/>
      <w:r w:rsidRPr="00147AB2">
        <w:rPr>
          <w:rFonts w:ascii="Sylfaen" w:hAnsi="Sylfaen" w:cs="Sylfaen"/>
          <w:i/>
          <w:color w:val="000000"/>
          <w:szCs w:val="22"/>
        </w:rPr>
        <w:t>მკურნალობის</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ხანგრძლივობა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გაცილებით</w:t>
      </w:r>
      <w:proofErr w:type="spellEnd"/>
      <w:r w:rsidRPr="00147AB2">
        <w:rPr>
          <w:rFonts w:ascii="Sylfaen" w:hAnsi="Sylfaen" w:cs="Arial"/>
          <w:i/>
          <w:color w:val="000000"/>
          <w:szCs w:val="22"/>
        </w:rPr>
        <w:t xml:space="preserve"> </w:t>
      </w:r>
      <w:proofErr w:type="spellStart"/>
      <w:r w:rsidRPr="00147AB2">
        <w:rPr>
          <w:rFonts w:ascii="Sylfaen" w:hAnsi="Sylfaen" w:cs="Arial"/>
          <w:i/>
          <w:color w:val="000000"/>
          <w:szCs w:val="22"/>
        </w:rPr>
        <w:t>ხან</w:t>
      </w:r>
      <w:r w:rsidRPr="00147AB2">
        <w:rPr>
          <w:rFonts w:ascii="Sylfaen" w:hAnsi="Sylfaen" w:cs="Sylfaen"/>
          <w:i/>
          <w:color w:val="000000"/>
          <w:szCs w:val="22"/>
        </w:rPr>
        <w:t>მოკლეა</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ვიდრე</w:t>
      </w:r>
      <w:proofErr w:type="spellEnd"/>
      <w:r w:rsidRPr="00147AB2">
        <w:rPr>
          <w:rFonts w:ascii="Sylfaen" w:hAnsi="Sylfaen" w:cs="Arial"/>
          <w:i/>
          <w:color w:val="000000"/>
          <w:szCs w:val="22"/>
        </w:rPr>
        <w:t xml:space="preserve"> </w:t>
      </w:r>
      <w:proofErr w:type="spellStart"/>
      <w:r w:rsidRPr="00147AB2">
        <w:rPr>
          <w:rFonts w:ascii="Sylfaen" w:hAnsi="Sylfaen" w:cs="Sylfaen"/>
          <w:i/>
          <w:color w:val="000000"/>
          <w:szCs w:val="22"/>
        </w:rPr>
        <w:t>პაციენტებში</w:t>
      </w:r>
      <w:proofErr w:type="spellEnd"/>
      <w:r>
        <w:rPr>
          <w:rFonts w:ascii="Sylfaen" w:hAnsi="Sylfaen" w:cs="Sylfaen"/>
          <w:i/>
          <w:color w:val="000000"/>
          <w:szCs w:val="22"/>
        </w:rPr>
        <w:t xml:space="preserve"> </w:t>
      </w:r>
      <w:proofErr w:type="spellStart"/>
      <w:r w:rsidRPr="00147AB2">
        <w:rPr>
          <w:rFonts w:ascii="Sylfaen" w:hAnsi="Sylfaen" w:cs="Sylfaen"/>
          <w:i/>
          <w:color w:val="000000"/>
          <w:szCs w:val="22"/>
        </w:rPr>
        <w:t>კიბოს</w:t>
      </w:r>
      <w:proofErr w:type="spellEnd"/>
      <w:r>
        <w:rPr>
          <w:rFonts w:ascii="Sylfaen" w:hAnsi="Sylfaen" w:cs="Sylfaen"/>
          <w:i/>
          <w:color w:val="000000"/>
          <w:szCs w:val="22"/>
        </w:rPr>
        <w:t xml:space="preserve"> </w:t>
      </w:r>
      <w:proofErr w:type="spellStart"/>
      <w:r>
        <w:rPr>
          <w:rFonts w:ascii="Sylfaen" w:hAnsi="Sylfaen" w:cs="Sylfaen"/>
          <w:i/>
          <w:color w:val="000000"/>
          <w:szCs w:val="22"/>
        </w:rPr>
        <w:t>დიაგნოზით</w:t>
      </w:r>
      <w:proofErr w:type="spellEnd"/>
      <w:r w:rsidRPr="00147AB2">
        <w:rPr>
          <w:rFonts w:ascii="Sylfaen" w:hAnsi="Sylfaen" w:cs="Arial"/>
          <w:i/>
          <w:color w:val="000000"/>
          <w:szCs w:val="22"/>
        </w:rPr>
        <w:t>.</w:t>
      </w:r>
    </w:p>
    <w:p w14:paraId="3619EF0F"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1BF4E685"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1D3C4E84"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2D9CDB65" w14:textId="77777777" w:rsidR="00805053" w:rsidRPr="00723436" w:rsidRDefault="00805053" w:rsidP="00805053">
      <w:pPr>
        <w:jc w:val="both"/>
        <w:rPr>
          <w:rFonts w:ascii="Sylfaen" w:hAnsi="Sylfaen"/>
          <w:b/>
          <w:bCs/>
          <w:szCs w:val="22"/>
          <w:shd w:val="clear" w:color="auto" w:fill="D9D9D9"/>
        </w:rPr>
      </w:pPr>
    </w:p>
    <w:p w14:paraId="7599896E" w14:textId="77777777" w:rsidR="00805053" w:rsidRPr="00723436" w:rsidRDefault="00805053" w:rsidP="00805053">
      <w:pPr>
        <w:shd w:val="clear" w:color="auto" w:fill="BFBFBF" w:themeFill="background1" w:themeFillShade="BF"/>
        <w:jc w:val="both"/>
        <w:rPr>
          <w:rFonts w:ascii="Sylfaen" w:hAnsi="Sylfaen"/>
          <w:b/>
          <w:bCs/>
          <w:szCs w:val="22"/>
        </w:rPr>
      </w:pPr>
      <w:proofErr w:type="spellStart"/>
      <w:r w:rsidRPr="00723436">
        <w:rPr>
          <w:rFonts w:ascii="Sylfaen" w:hAnsi="Sylfaen"/>
          <w:b/>
          <w:shd w:val="clear" w:color="auto" w:fill="D9D9D9"/>
        </w:rPr>
        <w:t>ნაწილი</w:t>
      </w:r>
      <w:proofErr w:type="spellEnd"/>
      <w:r w:rsidRPr="00723436">
        <w:rPr>
          <w:rFonts w:ascii="Sylfaen" w:hAnsi="Sylfaen"/>
          <w:b/>
          <w:shd w:val="clear" w:color="auto" w:fill="D9D9D9"/>
        </w:rPr>
        <w:t xml:space="preserve"> II:  </w:t>
      </w:r>
      <w:proofErr w:type="spellStart"/>
      <w:proofErr w:type="gramStart"/>
      <w:r w:rsidRPr="00723436">
        <w:rPr>
          <w:rFonts w:ascii="Sylfaen" w:hAnsi="Sylfaen"/>
          <w:b/>
          <w:shd w:val="clear" w:color="auto" w:fill="D9D9D9"/>
        </w:rPr>
        <w:t>თანხმობის</w:t>
      </w:r>
      <w:proofErr w:type="spellEnd"/>
      <w:r w:rsidRPr="00723436">
        <w:rPr>
          <w:rFonts w:ascii="Sylfaen" w:hAnsi="Sylfaen"/>
          <w:b/>
          <w:shd w:val="clear" w:color="auto" w:fill="D9D9D9"/>
        </w:rPr>
        <w:t xml:space="preserve">  </w:t>
      </w:r>
      <w:proofErr w:type="spellStart"/>
      <w:r w:rsidRPr="00723436">
        <w:rPr>
          <w:rFonts w:ascii="Sylfaen" w:hAnsi="Sylfaen"/>
          <w:b/>
          <w:shd w:val="clear" w:color="auto" w:fill="D9D9D9"/>
        </w:rPr>
        <w:t>ფორმა</w:t>
      </w:r>
      <w:proofErr w:type="spellEnd"/>
      <w:proofErr w:type="gramEnd"/>
    </w:p>
    <w:p w14:paraId="1E3A35B4" w14:textId="77777777" w:rsidR="00805053" w:rsidRPr="00723436" w:rsidRDefault="00805053" w:rsidP="00805053">
      <w:pPr>
        <w:jc w:val="both"/>
        <w:rPr>
          <w:rFonts w:ascii="Sylfaen" w:hAnsi="Sylfaen"/>
          <w:i/>
          <w:iCs/>
          <w:color w:val="FF0000"/>
          <w:szCs w:val="22"/>
        </w:rPr>
      </w:pPr>
    </w:p>
    <w:tbl>
      <w:tblPr>
        <w:tblW w:w="9781" w:type="dxa"/>
        <w:tblLook w:val="04A0" w:firstRow="1" w:lastRow="0" w:firstColumn="1" w:lastColumn="0" w:noHBand="0" w:noVBand="1"/>
      </w:tblPr>
      <w:tblGrid>
        <w:gridCol w:w="2517"/>
        <w:gridCol w:w="2349"/>
        <w:gridCol w:w="2496"/>
        <w:gridCol w:w="2419"/>
      </w:tblGrid>
      <w:tr w:rsidR="00805053" w:rsidRPr="00723436" w14:paraId="5DD4D2F1" w14:textId="77777777" w:rsidTr="005D7642">
        <w:tc>
          <w:tcPr>
            <w:tcW w:w="2445" w:type="dxa"/>
            <w:shd w:val="clear" w:color="auto" w:fill="auto"/>
          </w:tcPr>
          <w:p w14:paraId="3A2AEDDE"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კლინიკა</w:t>
            </w:r>
            <w:proofErr w:type="spellEnd"/>
            <w:r w:rsidRPr="00723436">
              <w:rPr>
                <w:rFonts w:ascii="Sylfaen" w:hAnsi="Sylfaen"/>
                <w:b/>
              </w:rPr>
              <w:t>/</w:t>
            </w:r>
            <w:proofErr w:type="spellStart"/>
            <w:r w:rsidRPr="006A5B1C">
              <w:rPr>
                <w:rFonts w:ascii="Sylfaen" w:hAnsi="Sylfaen"/>
                <w:b/>
              </w:rPr>
              <w:t>საავადმყოფო</w:t>
            </w:r>
            <w:proofErr w:type="spellEnd"/>
            <w:r w:rsidRPr="006A5B1C">
              <w:rPr>
                <w:rFonts w:ascii="Sylfaen" w:hAnsi="Sylfaen"/>
                <w:b/>
              </w:rPr>
              <w:t>:</w:t>
            </w:r>
          </w:p>
        </w:tc>
        <w:tc>
          <w:tcPr>
            <w:tcW w:w="2375" w:type="dxa"/>
            <w:shd w:val="clear" w:color="auto" w:fill="auto"/>
          </w:tcPr>
          <w:p w14:paraId="1BF42F53" w14:textId="77777777" w:rsidR="00805053" w:rsidRPr="00723436" w:rsidRDefault="00805053" w:rsidP="005D7642">
            <w:pPr>
              <w:spacing w:line="360" w:lineRule="auto"/>
              <w:jc w:val="both"/>
              <w:rPr>
                <w:rFonts w:ascii="Sylfaen" w:hAnsi="Sylfaen"/>
                <w:b/>
                <w:bCs/>
                <w:szCs w:val="22"/>
              </w:rPr>
            </w:pPr>
          </w:p>
        </w:tc>
        <w:tc>
          <w:tcPr>
            <w:tcW w:w="2515" w:type="dxa"/>
            <w:shd w:val="clear" w:color="auto" w:fill="auto"/>
          </w:tcPr>
          <w:p w14:paraId="01C8362F"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ქალაქი</w:t>
            </w:r>
            <w:proofErr w:type="spellEnd"/>
            <w:r w:rsidRPr="00723436">
              <w:rPr>
                <w:rFonts w:ascii="Sylfaen" w:hAnsi="Sylfaen"/>
                <w:b/>
              </w:rPr>
              <w:t>:</w:t>
            </w:r>
          </w:p>
        </w:tc>
        <w:tc>
          <w:tcPr>
            <w:tcW w:w="2446" w:type="dxa"/>
            <w:shd w:val="clear" w:color="auto" w:fill="auto"/>
          </w:tcPr>
          <w:p w14:paraId="78D350EF" w14:textId="77777777" w:rsidR="00805053" w:rsidRPr="00723436" w:rsidRDefault="00805053" w:rsidP="005D7642">
            <w:pPr>
              <w:spacing w:line="360" w:lineRule="auto"/>
              <w:jc w:val="both"/>
              <w:rPr>
                <w:rFonts w:ascii="Sylfaen" w:hAnsi="Sylfaen"/>
                <w:b/>
                <w:bCs/>
                <w:szCs w:val="22"/>
              </w:rPr>
            </w:pPr>
          </w:p>
        </w:tc>
      </w:tr>
      <w:tr w:rsidR="00805053" w:rsidRPr="00723436" w14:paraId="123C905C" w14:textId="77777777" w:rsidTr="005D7642">
        <w:tc>
          <w:tcPr>
            <w:tcW w:w="2445" w:type="dxa"/>
            <w:shd w:val="clear" w:color="auto" w:fill="auto"/>
          </w:tcPr>
          <w:p w14:paraId="48AD4A88"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პროვინცია</w:t>
            </w:r>
            <w:proofErr w:type="spellEnd"/>
            <w:r w:rsidRPr="00723436">
              <w:rPr>
                <w:rFonts w:ascii="Sylfaen" w:hAnsi="Sylfaen"/>
                <w:b/>
              </w:rPr>
              <w:t>/</w:t>
            </w:r>
            <w:proofErr w:type="spellStart"/>
            <w:r w:rsidRPr="00723436">
              <w:rPr>
                <w:rFonts w:ascii="Sylfaen" w:hAnsi="Sylfaen"/>
                <w:b/>
              </w:rPr>
              <w:t>რეგიონი</w:t>
            </w:r>
            <w:proofErr w:type="spellEnd"/>
            <w:r w:rsidRPr="00723436">
              <w:rPr>
                <w:rFonts w:ascii="Sylfaen" w:hAnsi="Sylfaen"/>
                <w:b/>
              </w:rPr>
              <w:t>:</w:t>
            </w:r>
          </w:p>
        </w:tc>
        <w:tc>
          <w:tcPr>
            <w:tcW w:w="2375" w:type="dxa"/>
            <w:shd w:val="clear" w:color="auto" w:fill="auto"/>
          </w:tcPr>
          <w:p w14:paraId="3B111B39" w14:textId="77777777" w:rsidR="00805053" w:rsidRPr="00723436" w:rsidRDefault="00805053" w:rsidP="005D7642">
            <w:pPr>
              <w:spacing w:line="360" w:lineRule="auto"/>
              <w:jc w:val="both"/>
              <w:rPr>
                <w:rFonts w:ascii="Sylfaen" w:hAnsi="Sylfaen"/>
                <w:b/>
                <w:bCs/>
                <w:szCs w:val="22"/>
              </w:rPr>
            </w:pPr>
          </w:p>
        </w:tc>
        <w:tc>
          <w:tcPr>
            <w:tcW w:w="2515" w:type="dxa"/>
            <w:shd w:val="clear" w:color="auto" w:fill="auto"/>
          </w:tcPr>
          <w:p w14:paraId="1A4E2F0E"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ქვეყანა</w:t>
            </w:r>
            <w:proofErr w:type="spellEnd"/>
            <w:r w:rsidRPr="00723436">
              <w:rPr>
                <w:rFonts w:ascii="Sylfaen" w:hAnsi="Sylfaen"/>
                <w:b/>
              </w:rPr>
              <w:t>:</w:t>
            </w:r>
          </w:p>
        </w:tc>
        <w:tc>
          <w:tcPr>
            <w:tcW w:w="2446" w:type="dxa"/>
            <w:shd w:val="clear" w:color="auto" w:fill="auto"/>
          </w:tcPr>
          <w:p w14:paraId="446FDB4A" w14:textId="77777777" w:rsidR="00805053" w:rsidRPr="00723436" w:rsidRDefault="00805053" w:rsidP="005D7642">
            <w:pPr>
              <w:spacing w:line="360" w:lineRule="auto"/>
              <w:jc w:val="both"/>
              <w:rPr>
                <w:rFonts w:ascii="Sylfaen" w:hAnsi="Sylfaen"/>
                <w:b/>
                <w:bCs/>
                <w:szCs w:val="22"/>
              </w:rPr>
            </w:pPr>
          </w:p>
        </w:tc>
      </w:tr>
    </w:tbl>
    <w:p w14:paraId="387AD12B" w14:textId="77777777" w:rsidR="00805053" w:rsidRPr="00723436" w:rsidRDefault="00805053" w:rsidP="00805053">
      <w:pPr>
        <w:tabs>
          <w:tab w:val="left" w:pos="-720"/>
          <w:tab w:val="left" w:pos="558"/>
          <w:tab w:val="left" w:pos="1170"/>
          <w:tab w:val="left" w:pos="1674"/>
          <w:tab w:val="left" w:pos="4798"/>
        </w:tabs>
        <w:jc w:val="both"/>
        <w:rPr>
          <w:rFonts w:ascii="Sylfaen" w:hAnsi="Sylfaen"/>
          <w:b/>
          <w:bCs/>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1984"/>
        <w:gridCol w:w="2977"/>
      </w:tblGrid>
      <w:tr w:rsidR="00805053" w:rsidRPr="00723436" w14:paraId="04C6A903" w14:textId="77777777" w:rsidTr="005D7642">
        <w:tc>
          <w:tcPr>
            <w:tcW w:w="4815" w:type="dxa"/>
            <w:gridSpan w:val="2"/>
            <w:shd w:val="clear" w:color="auto" w:fill="auto"/>
          </w:tcPr>
          <w:p w14:paraId="5AB73DDB"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roofErr w:type="spellStart"/>
            <w:r w:rsidRPr="00723436">
              <w:rPr>
                <w:rFonts w:ascii="Sylfaen" w:hAnsi="Sylfaen"/>
                <w:b/>
              </w:rPr>
              <w:t>მონაწილე</w:t>
            </w:r>
            <w:proofErr w:type="spellEnd"/>
            <w:r w:rsidRPr="00723436">
              <w:rPr>
                <w:rFonts w:ascii="Sylfaen" w:hAnsi="Sylfaen"/>
              </w:rPr>
              <w:t xml:space="preserve">:  </w:t>
            </w:r>
          </w:p>
          <w:p w14:paraId="42CCCF3A"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
          <w:p w14:paraId="4636C7A6"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roofErr w:type="spellStart"/>
            <w:r w:rsidRPr="00723436">
              <w:rPr>
                <w:rFonts w:ascii="Sylfaen" w:hAnsi="Sylfaen"/>
              </w:rPr>
              <w:t>წავიკითხე</w:t>
            </w:r>
            <w:proofErr w:type="spellEnd"/>
            <w:r w:rsidRPr="00723436">
              <w:rPr>
                <w:rFonts w:ascii="Sylfaen" w:hAnsi="Sylfaen"/>
              </w:rPr>
              <w:t xml:space="preserve"> </w:t>
            </w:r>
            <w:proofErr w:type="spellStart"/>
            <w:r w:rsidRPr="00723436">
              <w:rPr>
                <w:rFonts w:ascii="Sylfaen" w:hAnsi="Sylfaen"/>
              </w:rPr>
              <w:t>ან</w:t>
            </w:r>
            <w:proofErr w:type="spellEnd"/>
            <w:r w:rsidRPr="00723436">
              <w:rPr>
                <w:rFonts w:ascii="Sylfaen" w:hAnsi="Sylfaen"/>
              </w:rPr>
              <w:t xml:space="preserve"> </w:t>
            </w:r>
            <w:proofErr w:type="spellStart"/>
            <w:r w:rsidRPr="00723436">
              <w:rPr>
                <w:rFonts w:ascii="Sylfaen" w:hAnsi="Sylfaen"/>
              </w:rPr>
              <w:t>წამიკითხეს</w:t>
            </w:r>
            <w:proofErr w:type="spellEnd"/>
            <w:r w:rsidRPr="00723436">
              <w:rPr>
                <w:rFonts w:ascii="Sylfaen" w:hAnsi="Sylfaen"/>
              </w:rPr>
              <w:t xml:space="preserve"> </w:t>
            </w:r>
            <w:proofErr w:type="spellStart"/>
            <w:r w:rsidRPr="00723436">
              <w:rPr>
                <w:rFonts w:ascii="Sylfaen" w:hAnsi="Sylfaen"/>
              </w:rPr>
              <w:t>ინფორმაცია</w:t>
            </w:r>
            <w:proofErr w:type="spellEnd"/>
            <w:r w:rsidRPr="00723436">
              <w:rPr>
                <w:rFonts w:ascii="Sylfaen" w:hAnsi="Sylfaen"/>
              </w:rPr>
              <w:t xml:space="preserve">. </w:t>
            </w:r>
          </w:p>
          <w:p w14:paraId="3E961481"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
          <w:p w14:paraId="1E9D739B"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roofErr w:type="spellStart"/>
            <w:r w:rsidRPr="00723436">
              <w:rPr>
                <w:rFonts w:ascii="Sylfaen" w:hAnsi="Sylfaen"/>
              </w:rPr>
              <w:t>შესაძლებლობა</w:t>
            </w:r>
            <w:proofErr w:type="spellEnd"/>
            <w:r w:rsidRPr="00723436">
              <w:rPr>
                <w:rFonts w:ascii="Sylfaen" w:hAnsi="Sylfaen"/>
              </w:rPr>
              <w:t xml:space="preserve"> </w:t>
            </w:r>
            <w:proofErr w:type="spellStart"/>
            <w:r w:rsidRPr="00723436">
              <w:rPr>
                <w:rFonts w:ascii="Sylfaen" w:hAnsi="Sylfaen"/>
              </w:rPr>
              <w:t>მქონდა</w:t>
            </w:r>
            <w:proofErr w:type="spellEnd"/>
            <w:r w:rsidRPr="00723436">
              <w:rPr>
                <w:rFonts w:ascii="Sylfaen" w:hAnsi="Sylfaen"/>
              </w:rPr>
              <w:t xml:space="preserve">, </w:t>
            </w:r>
            <w:proofErr w:type="spellStart"/>
            <w:r w:rsidRPr="00723436">
              <w:rPr>
                <w:rFonts w:ascii="Sylfaen" w:hAnsi="Sylfaen"/>
              </w:rPr>
              <w:t>დამესვა</w:t>
            </w:r>
            <w:proofErr w:type="spellEnd"/>
            <w:r w:rsidRPr="00723436">
              <w:rPr>
                <w:rFonts w:ascii="Sylfaen" w:hAnsi="Sylfaen"/>
              </w:rPr>
              <w:t xml:space="preserve"> </w:t>
            </w:r>
            <w:proofErr w:type="spellStart"/>
            <w:r w:rsidRPr="00723436">
              <w:rPr>
                <w:rFonts w:ascii="Sylfaen" w:hAnsi="Sylfaen"/>
              </w:rPr>
              <w:t>ნებისმიერი</w:t>
            </w:r>
            <w:proofErr w:type="spellEnd"/>
            <w:r w:rsidRPr="00723436">
              <w:rPr>
                <w:rFonts w:ascii="Sylfaen" w:hAnsi="Sylfaen"/>
              </w:rPr>
              <w:t xml:space="preserve"> </w:t>
            </w:r>
            <w:proofErr w:type="spellStart"/>
            <w:r w:rsidRPr="00723436">
              <w:rPr>
                <w:rFonts w:ascii="Sylfaen" w:hAnsi="Sylfaen"/>
              </w:rPr>
              <w:t>კითხვა</w:t>
            </w:r>
            <w:proofErr w:type="spellEnd"/>
            <w:r w:rsidRPr="00723436">
              <w:rPr>
                <w:rFonts w:ascii="Sylfaen" w:hAnsi="Sylfaen"/>
              </w:rPr>
              <w:t xml:space="preserve"> </w:t>
            </w:r>
            <w:proofErr w:type="spellStart"/>
            <w:r w:rsidRPr="00723436">
              <w:rPr>
                <w:rFonts w:ascii="Sylfaen" w:hAnsi="Sylfaen"/>
              </w:rPr>
              <w:t>და</w:t>
            </w:r>
            <w:proofErr w:type="spellEnd"/>
            <w:r w:rsidRPr="00723436">
              <w:rPr>
                <w:rFonts w:ascii="Sylfaen" w:hAnsi="Sylfaen"/>
              </w:rPr>
              <w:t xml:space="preserve"> </w:t>
            </w:r>
            <w:proofErr w:type="spellStart"/>
            <w:r w:rsidRPr="00723436">
              <w:rPr>
                <w:rFonts w:ascii="Sylfaen" w:hAnsi="Sylfaen"/>
              </w:rPr>
              <w:t>ყველა</w:t>
            </w:r>
            <w:proofErr w:type="spellEnd"/>
            <w:r w:rsidRPr="00723436">
              <w:rPr>
                <w:rFonts w:ascii="Sylfaen" w:hAnsi="Sylfaen"/>
              </w:rPr>
              <w:t xml:space="preserve"> </w:t>
            </w:r>
            <w:proofErr w:type="spellStart"/>
            <w:r w:rsidRPr="00723436">
              <w:rPr>
                <w:rFonts w:ascii="Sylfaen" w:hAnsi="Sylfaen"/>
              </w:rPr>
              <w:t>კითხვაზე</w:t>
            </w:r>
            <w:proofErr w:type="spellEnd"/>
            <w:r w:rsidRPr="00723436">
              <w:rPr>
                <w:rFonts w:ascii="Sylfaen" w:hAnsi="Sylfaen"/>
              </w:rPr>
              <w:t xml:space="preserve"> </w:t>
            </w:r>
            <w:proofErr w:type="spellStart"/>
            <w:r w:rsidRPr="00723436">
              <w:rPr>
                <w:rFonts w:ascii="Sylfaen" w:hAnsi="Sylfaen"/>
              </w:rPr>
              <w:t>მივიღე</w:t>
            </w:r>
            <w:proofErr w:type="spellEnd"/>
            <w:r w:rsidRPr="00723436">
              <w:rPr>
                <w:rFonts w:ascii="Sylfaen" w:hAnsi="Sylfaen"/>
              </w:rPr>
              <w:t xml:space="preserve"> </w:t>
            </w:r>
            <w:proofErr w:type="spellStart"/>
            <w:r w:rsidRPr="00723436">
              <w:rPr>
                <w:rFonts w:ascii="Sylfaen" w:hAnsi="Sylfaen"/>
              </w:rPr>
              <w:t>დამაკმაყოფილებელი</w:t>
            </w:r>
            <w:proofErr w:type="spellEnd"/>
            <w:r w:rsidRPr="00723436">
              <w:rPr>
                <w:rFonts w:ascii="Sylfaen" w:hAnsi="Sylfaen"/>
              </w:rPr>
              <w:t xml:space="preserve"> </w:t>
            </w:r>
            <w:proofErr w:type="spellStart"/>
            <w:r w:rsidRPr="00723436">
              <w:rPr>
                <w:rFonts w:ascii="Sylfaen" w:hAnsi="Sylfaen"/>
              </w:rPr>
              <w:t>პასუხი</w:t>
            </w:r>
            <w:proofErr w:type="spellEnd"/>
            <w:r w:rsidRPr="00723436">
              <w:rPr>
                <w:rFonts w:ascii="Sylfaen" w:hAnsi="Sylfaen"/>
              </w:rPr>
              <w:t>.</w:t>
            </w:r>
          </w:p>
          <w:p w14:paraId="1968B383"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rPr>
              <w:t xml:space="preserve">  </w:t>
            </w:r>
          </w:p>
          <w:p w14:paraId="60BB76E3"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roofErr w:type="spellStart"/>
            <w:r w:rsidRPr="00723436">
              <w:rPr>
                <w:rFonts w:ascii="Sylfaen" w:hAnsi="Sylfaen"/>
              </w:rPr>
              <w:t>ვაცხადებ</w:t>
            </w:r>
            <w:proofErr w:type="spellEnd"/>
            <w:r w:rsidRPr="00723436">
              <w:rPr>
                <w:rFonts w:ascii="Sylfaen" w:hAnsi="Sylfaen"/>
              </w:rPr>
              <w:t xml:space="preserve"> </w:t>
            </w:r>
            <w:proofErr w:type="spellStart"/>
            <w:r w:rsidRPr="00723436">
              <w:rPr>
                <w:rFonts w:ascii="Sylfaen" w:hAnsi="Sylfaen"/>
              </w:rPr>
              <w:t>ნებაყოფლობით</w:t>
            </w:r>
            <w:proofErr w:type="spellEnd"/>
            <w:r w:rsidRPr="00723436">
              <w:rPr>
                <w:rFonts w:ascii="Sylfaen" w:hAnsi="Sylfaen"/>
              </w:rPr>
              <w:t xml:space="preserve"> </w:t>
            </w:r>
            <w:proofErr w:type="spellStart"/>
            <w:r w:rsidRPr="00723436">
              <w:rPr>
                <w:rFonts w:ascii="Sylfaen" w:hAnsi="Sylfaen"/>
              </w:rPr>
              <w:t>თანხმობას</w:t>
            </w:r>
            <w:proofErr w:type="spellEnd"/>
            <w:r w:rsidRPr="00723436">
              <w:rPr>
                <w:rFonts w:ascii="Sylfaen" w:hAnsi="Sylfaen"/>
              </w:rPr>
              <w:t xml:space="preserve"> </w:t>
            </w:r>
          </w:p>
          <w:p w14:paraId="12CCDB8D"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roofErr w:type="spellStart"/>
            <w:r w:rsidRPr="00723436">
              <w:rPr>
                <w:rFonts w:ascii="Sylfaen" w:hAnsi="Sylfaen"/>
              </w:rPr>
              <w:t>კვლევაში</w:t>
            </w:r>
            <w:proofErr w:type="spellEnd"/>
            <w:r w:rsidRPr="00723436">
              <w:rPr>
                <w:rFonts w:ascii="Sylfaen" w:hAnsi="Sylfaen"/>
              </w:rPr>
              <w:t xml:space="preserve"> </w:t>
            </w:r>
            <w:proofErr w:type="spellStart"/>
            <w:r w:rsidRPr="00723436">
              <w:rPr>
                <w:rFonts w:ascii="Sylfaen" w:hAnsi="Sylfaen"/>
              </w:rPr>
              <w:t>მონაწილეობის</w:t>
            </w:r>
            <w:proofErr w:type="spellEnd"/>
            <w:r w:rsidRPr="00723436">
              <w:rPr>
                <w:rFonts w:ascii="Sylfaen" w:hAnsi="Sylfaen"/>
              </w:rPr>
              <w:t xml:space="preserve"> </w:t>
            </w:r>
            <w:proofErr w:type="spellStart"/>
            <w:r w:rsidRPr="00723436">
              <w:rPr>
                <w:rFonts w:ascii="Sylfaen" w:hAnsi="Sylfaen"/>
              </w:rPr>
              <w:t>შესახებ</w:t>
            </w:r>
            <w:proofErr w:type="spellEnd"/>
            <w:r w:rsidRPr="00723436">
              <w:rPr>
                <w:rFonts w:ascii="Sylfaen" w:hAnsi="Sylfaen"/>
              </w:rPr>
              <w:t>.</w:t>
            </w:r>
          </w:p>
          <w:p w14:paraId="580F7814"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
        </w:tc>
        <w:tc>
          <w:tcPr>
            <w:tcW w:w="4961" w:type="dxa"/>
            <w:gridSpan w:val="2"/>
            <w:shd w:val="clear" w:color="auto" w:fill="auto"/>
          </w:tcPr>
          <w:p w14:paraId="647E7885"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წერა-კითხვის</w:t>
            </w:r>
            <w:proofErr w:type="spellEnd"/>
            <w:r w:rsidRPr="00723436">
              <w:rPr>
                <w:rFonts w:ascii="Sylfaen" w:hAnsi="Sylfaen"/>
                <w:b/>
              </w:rPr>
              <w:t xml:space="preserve"> </w:t>
            </w:r>
            <w:proofErr w:type="spellStart"/>
            <w:r w:rsidRPr="00723436">
              <w:rPr>
                <w:rFonts w:ascii="Sylfaen" w:hAnsi="Sylfaen"/>
                <w:b/>
              </w:rPr>
              <w:t>მცოდნე</w:t>
            </w:r>
            <w:proofErr w:type="spellEnd"/>
            <w:r w:rsidRPr="00723436">
              <w:rPr>
                <w:rFonts w:ascii="Sylfaen" w:hAnsi="Sylfaen"/>
                <w:b/>
              </w:rPr>
              <w:t xml:space="preserve"> </w:t>
            </w:r>
            <w:proofErr w:type="spellStart"/>
            <w:r w:rsidRPr="00723436">
              <w:rPr>
                <w:rFonts w:ascii="Sylfaen" w:hAnsi="Sylfaen"/>
                <w:b/>
              </w:rPr>
              <w:t>მოწმე</w:t>
            </w:r>
            <w:proofErr w:type="spellEnd"/>
            <w:r w:rsidRPr="00723436">
              <w:rPr>
                <w:rFonts w:ascii="Sylfaen" w:hAnsi="Sylfaen"/>
                <w:b/>
              </w:rPr>
              <w:t xml:space="preserve"> </w:t>
            </w:r>
            <w:r w:rsidRPr="00723436">
              <w:rPr>
                <w:rFonts w:ascii="Sylfaen" w:hAnsi="Sylfaen"/>
                <w:b/>
                <w:sz w:val="21"/>
              </w:rPr>
              <w:t>(</w:t>
            </w:r>
            <w:proofErr w:type="spellStart"/>
            <w:r w:rsidRPr="00723436">
              <w:rPr>
                <w:rFonts w:ascii="Sylfaen" w:hAnsi="Sylfaen"/>
                <w:b/>
                <w:sz w:val="21"/>
              </w:rPr>
              <w:t>თუ</w:t>
            </w:r>
            <w:proofErr w:type="spellEnd"/>
            <w:r w:rsidRPr="00723436">
              <w:rPr>
                <w:rFonts w:ascii="Sylfaen" w:hAnsi="Sylfaen"/>
                <w:b/>
                <w:sz w:val="21"/>
              </w:rPr>
              <w:t xml:space="preserve"> </w:t>
            </w:r>
            <w:proofErr w:type="spellStart"/>
            <w:r w:rsidRPr="00723436">
              <w:rPr>
                <w:rFonts w:ascii="Sylfaen" w:hAnsi="Sylfaen"/>
                <w:b/>
                <w:sz w:val="21"/>
              </w:rPr>
              <w:t>მონაწილე</w:t>
            </w:r>
            <w:proofErr w:type="spellEnd"/>
            <w:r w:rsidRPr="00723436">
              <w:rPr>
                <w:rFonts w:ascii="Sylfaen" w:hAnsi="Sylfaen"/>
                <w:b/>
                <w:sz w:val="21"/>
              </w:rPr>
              <w:t xml:space="preserve"> </w:t>
            </w:r>
            <w:proofErr w:type="spellStart"/>
            <w:r w:rsidRPr="00723436">
              <w:rPr>
                <w:rFonts w:ascii="Sylfaen" w:hAnsi="Sylfaen"/>
                <w:b/>
                <w:sz w:val="21"/>
              </w:rPr>
              <w:t>წერა-კითხვის</w:t>
            </w:r>
            <w:proofErr w:type="spellEnd"/>
            <w:r w:rsidRPr="00723436">
              <w:rPr>
                <w:rFonts w:ascii="Sylfaen" w:hAnsi="Sylfaen"/>
                <w:b/>
                <w:sz w:val="21"/>
              </w:rPr>
              <w:t xml:space="preserve"> </w:t>
            </w:r>
            <w:proofErr w:type="spellStart"/>
            <w:r w:rsidRPr="00723436">
              <w:rPr>
                <w:rFonts w:ascii="Sylfaen" w:hAnsi="Sylfaen"/>
                <w:b/>
                <w:sz w:val="21"/>
              </w:rPr>
              <w:t>უცოდინარია</w:t>
            </w:r>
            <w:proofErr w:type="spellEnd"/>
            <w:r w:rsidRPr="00723436">
              <w:rPr>
                <w:rFonts w:ascii="Sylfaen" w:hAnsi="Sylfaen"/>
                <w:b/>
                <w:sz w:val="21"/>
              </w:rPr>
              <w:t>):</w:t>
            </w:r>
          </w:p>
          <w:p w14:paraId="62E27DAD" w14:textId="77777777" w:rsidR="00805053" w:rsidRPr="00723436" w:rsidRDefault="00805053" w:rsidP="005D7642">
            <w:pPr>
              <w:jc w:val="both"/>
              <w:rPr>
                <w:rFonts w:ascii="Sylfaen" w:hAnsi="Sylfaen"/>
                <w:szCs w:val="22"/>
              </w:rPr>
            </w:pPr>
            <w:proofErr w:type="spellStart"/>
            <w:r w:rsidRPr="00723436">
              <w:rPr>
                <w:rFonts w:ascii="Sylfaen" w:hAnsi="Sylfaen"/>
              </w:rPr>
              <w:t>ვადასტურებ</w:t>
            </w:r>
            <w:proofErr w:type="spellEnd"/>
            <w:r w:rsidRPr="00723436">
              <w:rPr>
                <w:rFonts w:ascii="Sylfaen" w:hAnsi="Sylfaen"/>
              </w:rPr>
              <w:t xml:space="preserve">, </w:t>
            </w:r>
            <w:proofErr w:type="spellStart"/>
            <w:r w:rsidRPr="00723436">
              <w:rPr>
                <w:rFonts w:ascii="Sylfaen" w:hAnsi="Sylfaen"/>
              </w:rPr>
              <w:t>რომ</w:t>
            </w:r>
            <w:proofErr w:type="spellEnd"/>
            <w:r w:rsidRPr="00723436">
              <w:rPr>
                <w:rFonts w:ascii="Sylfaen" w:hAnsi="Sylfaen"/>
              </w:rPr>
              <w:t xml:space="preserve"> </w:t>
            </w:r>
            <w:proofErr w:type="spellStart"/>
            <w:r w:rsidRPr="00723436">
              <w:rPr>
                <w:rFonts w:ascii="Sylfaen" w:hAnsi="Sylfaen"/>
              </w:rPr>
              <w:t>საინფორმაციო</w:t>
            </w:r>
            <w:proofErr w:type="spellEnd"/>
            <w:r w:rsidRPr="00723436">
              <w:rPr>
                <w:rFonts w:ascii="Sylfaen" w:hAnsi="Sylfaen"/>
              </w:rPr>
              <w:t xml:space="preserve"> </w:t>
            </w:r>
            <w:proofErr w:type="spellStart"/>
            <w:r w:rsidRPr="00723436">
              <w:rPr>
                <w:rFonts w:ascii="Sylfaen" w:hAnsi="Sylfaen"/>
              </w:rPr>
              <w:t>ბარათი</w:t>
            </w:r>
            <w:proofErr w:type="spellEnd"/>
            <w:r w:rsidRPr="00723436">
              <w:rPr>
                <w:rFonts w:ascii="Sylfaen" w:hAnsi="Sylfaen"/>
              </w:rPr>
              <w:t xml:space="preserve"> </w:t>
            </w:r>
            <w:proofErr w:type="spellStart"/>
            <w:r w:rsidRPr="00723436">
              <w:rPr>
                <w:rFonts w:ascii="Sylfaen" w:hAnsi="Sylfaen"/>
              </w:rPr>
              <w:t>წაკითხული</w:t>
            </w:r>
            <w:proofErr w:type="spellEnd"/>
            <w:r w:rsidRPr="00723436">
              <w:rPr>
                <w:rFonts w:ascii="Sylfaen" w:hAnsi="Sylfaen"/>
              </w:rPr>
              <w:t xml:space="preserve"> </w:t>
            </w:r>
            <w:proofErr w:type="spellStart"/>
            <w:r w:rsidRPr="00723436">
              <w:rPr>
                <w:rFonts w:ascii="Sylfaen" w:hAnsi="Sylfaen"/>
              </w:rPr>
              <w:t>იქნა</w:t>
            </w:r>
            <w:proofErr w:type="spellEnd"/>
            <w:r w:rsidRPr="00723436">
              <w:rPr>
                <w:rFonts w:ascii="Sylfaen" w:hAnsi="Sylfaen"/>
              </w:rPr>
              <w:t xml:space="preserve"> </w:t>
            </w:r>
            <w:proofErr w:type="spellStart"/>
            <w:r w:rsidRPr="00723436">
              <w:rPr>
                <w:rFonts w:ascii="Sylfaen" w:hAnsi="Sylfaen"/>
              </w:rPr>
              <w:t>ზედმიწევნით</w:t>
            </w:r>
            <w:proofErr w:type="spellEnd"/>
            <w:r w:rsidRPr="00723436">
              <w:rPr>
                <w:rFonts w:ascii="Sylfaen" w:hAnsi="Sylfaen"/>
              </w:rPr>
              <w:t xml:space="preserve"> </w:t>
            </w:r>
            <w:proofErr w:type="spellStart"/>
            <w:r w:rsidRPr="00723436">
              <w:rPr>
                <w:rFonts w:ascii="Sylfaen" w:hAnsi="Sylfaen"/>
              </w:rPr>
              <w:t>ზუსტად</w:t>
            </w:r>
            <w:proofErr w:type="spellEnd"/>
            <w:r w:rsidRPr="00723436">
              <w:rPr>
                <w:rFonts w:ascii="Sylfaen" w:hAnsi="Sylfaen"/>
              </w:rPr>
              <w:t xml:space="preserve">. </w:t>
            </w:r>
          </w:p>
          <w:p w14:paraId="25FC3D40" w14:textId="77777777" w:rsidR="00805053" w:rsidRPr="00723436" w:rsidRDefault="00805053" w:rsidP="005D7642">
            <w:pPr>
              <w:jc w:val="both"/>
              <w:rPr>
                <w:rFonts w:ascii="Sylfaen" w:hAnsi="Sylfaen"/>
                <w:szCs w:val="22"/>
              </w:rPr>
            </w:pPr>
          </w:p>
          <w:p w14:paraId="58C68D33" w14:textId="77777777" w:rsidR="00805053" w:rsidRPr="00723436" w:rsidRDefault="00805053" w:rsidP="005D7642">
            <w:pPr>
              <w:jc w:val="both"/>
              <w:rPr>
                <w:rFonts w:ascii="Sylfaen" w:hAnsi="Sylfaen"/>
                <w:szCs w:val="22"/>
              </w:rPr>
            </w:pPr>
            <w:proofErr w:type="spellStart"/>
            <w:r w:rsidRPr="00723436">
              <w:rPr>
                <w:rFonts w:ascii="Sylfaen" w:hAnsi="Sylfaen"/>
              </w:rPr>
              <w:t>მონაწილეს</w:t>
            </w:r>
            <w:proofErr w:type="spellEnd"/>
            <w:r w:rsidRPr="00723436">
              <w:rPr>
                <w:rFonts w:ascii="Sylfaen" w:hAnsi="Sylfaen"/>
              </w:rPr>
              <w:t xml:space="preserve"> </w:t>
            </w:r>
            <w:proofErr w:type="spellStart"/>
            <w:r w:rsidRPr="00723436">
              <w:rPr>
                <w:rFonts w:ascii="Sylfaen" w:hAnsi="Sylfaen"/>
              </w:rPr>
              <w:t>შესაძლებლობა</w:t>
            </w:r>
            <w:proofErr w:type="spellEnd"/>
            <w:r w:rsidRPr="00723436">
              <w:rPr>
                <w:rFonts w:ascii="Sylfaen" w:hAnsi="Sylfaen"/>
              </w:rPr>
              <w:t xml:space="preserve"> </w:t>
            </w:r>
            <w:proofErr w:type="spellStart"/>
            <w:r w:rsidRPr="00723436">
              <w:rPr>
                <w:rFonts w:ascii="Sylfaen" w:hAnsi="Sylfaen"/>
              </w:rPr>
              <w:t>ჰქონდა</w:t>
            </w:r>
            <w:proofErr w:type="spellEnd"/>
            <w:r w:rsidRPr="00723436">
              <w:rPr>
                <w:rFonts w:ascii="Sylfaen" w:hAnsi="Sylfaen"/>
              </w:rPr>
              <w:t xml:space="preserve"> </w:t>
            </w:r>
            <w:proofErr w:type="spellStart"/>
            <w:r w:rsidRPr="00723436">
              <w:rPr>
                <w:rFonts w:ascii="Sylfaen" w:hAnsi="Sylfaen"/>
              </w:rPr>
              <w:t>დაესვა</w:t>
            </w:r>
            <w:proofErr w:type="spellEnd"/>
            <w:r w:rsidRPr="00723436">
              <w:rPr>
                <w:rFonts w:ascii="Sylfaen" w:hAnsi="Sylfaen"/>
              </w:rPr>
              <w:t xml:space="preserve"> </w:t>
            </w:r>
            <w:proofErr w:type="spellStart"/>
            <w:r w:rsidRPr="00723436">
              <w:rPr>
                <w:rFonts w:ascii="Sylfaen" w:hAnsi="Sylfaen"/>
              </w:rPr>
              <w:t>ნებისმიერი</w:t>
            </w:r>
            <w:proofErr w:type="spellEnd"/>
            <w:r w:rsidRPr="00723436">
              <w:rPr>
                <w:rFonts w:ascii="Sylfaen" w:hAnsi="Sylfaen"/>
              </w:rPr>
              <w:t xml:space="preserve"> </w:t>
            </w:r>
            <w:proofErr w:type="spellStart"/>
            <w:r w:rsidRPr="00723436">
              <w:rPr>
                <w:rFonts w:ascii="Sylfaen" w:hAnsi="Sylfaen"/>
              </w:rPr>
              <w:t>კითხვა</w:t>
            </w:r>
            <w:proofErr w:type="spellEnd"/>
            <w:r w:rsidRPr="00723436">
              <w:rPr>
                <w:rFonts w:ascii="Sylfaen" w:hAnsi="Sylfaen"/>
              </w:rPr>
              <w:t xml:space="preserve"> </w:t>
            </w:r>
            <w:proofErr w:type="spellStart"/>
            <w:r w:rsidRPr="00723436">
              <w:rPr>
                <w:rFonts w:ascii="Sylfaen" w:hAnsi="Sylfaen"/>
              </w:rPr>
              <w:t>და</w:t>
            </w:r>
            <w:proofErr w:type="spellEnd"/>
            <w:r w:rsidRPr="00723436">
              <w:rPr>
                <w:rFonts w:ascii="Sylfaen" w:hAnsi="Sylfaen"/>
              </w:rPr>
              <w:t xml:space="preserve"> </w:t>
            </w:r>
            <w:proofErr w:type="spellStart"/>
            <w:r w:rsidRPr="00723436">
              <w:rPr>
                <w:rFonts w:ascii="Sylfaen" w:hAnsi="Sylfaen"/>
              </w:rPr>
              <w:t>მიეღო</w:t>
            </w:r>
            <w:proofErr w:type="spellEnd"/>
            <w:r w:rsidRPr="00723436">
              <w:rPr>
                <w:rFonts w:ascii="Sylfaen" w:hAnsi="Sylfaen"/>
              </w:rPr>
              <w:t xml:space="preserve"> </w:t>
            </w:r>
            <w:proofErr w:type="spellStart"/>
            <w:r w:rsidRPr="00723436">
              <w:rPr>
                <w:rFonts w:ascii="Sylfaen" w:hAnsi="Sylfaen"/>
              </w:rPr>
              <w:t>დამაკმაყოფილებელი</w:t>
            </w:r>
            <w:proofErr w:type="spellEnd"/>
            <w:r w:rsidRPr="00723436">
              <w:rPr>
                <w:rFonts w:ascii="Sylfaen" w:hAnsi="Sylfaen"/>
              </w:rPr>
              <w:t xml:space="preserve"> </w:t>
            </w:r>
            <w:proofErr w:type="spellStart"/>
            <w:r w:rsidRPr="00723436">
              <w:rPr>
                <w:rFonts w:ascii="Sylfaen" w:hAnsi="Sylfaen"/>
              </w:rPr>
              <w:t>პასუხები</w:t>
            </w:r>
            <w:proofErr w:type="spellEnd"/>
            <w:r w:rsidRPr="00723436">
              <w:rPr>
                <w:rFonts w:ascii="Sylfaen" w:hAnsi="Sylfaen"/>
              </w:rPr>
              <w:t xml:space="preserve">. </w:t>
            </w:r>
          </w:p>
          <w:p w14:paraId="5423CC45" w14:textId="77777777" w:rsidR="00805053" w:rsidRPr="00723436" w:rsidRDefault="00805053" w:rsidP="005D7642">
            <w:pPr>
              <w:jc w:val="both"/>
              <w:rPr>
                <w:rFonts w:ascii="Sylfaen" w:hAnsi="Sylfaen"/>
                <w:szCs w:val="22"/>
              </w:rPr>
            </w:pPr>
          </w:p>
          <w:p w14:paraId="7C605EBC" w14:textId="77777777" w:rsidR="00805053" w:rsidRPr="00723436" w:rsidRDefault="00805053" w:rsidP="005D7642">
            <w:pPr>
              <w:jc w:val="both"/>
              <w:rPr>
                <w:rFonts w:ascii="Sylfaen" w:hAnsi="Sylfaen"/>
                <w:szCs w:val="22"/>
              </w:rPr>
            </w:pPr>
            <w:proofErr w:type="spellStart"/>
            <w:r w:rsidRPr="00723436">
              <w:rPr>
                <w:rFonts w:ascii="Sylfaen" w:hAnsi="Sylfaen"/>
              </w:rPr>
              <w:t>ვადასტურებ</w:t>
            </w:r>
            <w:proofErr w:type="spellEnd"/>
            <w:r w:rsidRPr="00723436">
              <w:rPr>
                <w:rFonts w:ascii="Sylfaen" w:hAnsi="Sylfaen"/>
              </w:rPr>
              <w:t xml:space="preserve">, </w:t>
            </w:r>
            <w:proofErr w:type="spellStart"/>
            <w:r w:rsidRPr="00723436">
              <w:rPr>
                <w:rFonts w:ascii="Sylfaen" w:hAnsi="Sylfaen"/>
              </w:rPr>
              <w:t>რომ</w:t>
            </w:r>
            <w:proofErr w:type="spellEnd"/>
            <w:r w:rsidRPr="00723436">
              <w:rPr>
                <w:rFonts w:ascii="Sylfaen" w:hAnsi="Sylfaen"/>
              </w:rPr>
              <w:t xml:space="preserve"> </w:t>
            </w:r>
            <w:proofErr w:type="spellStart"/>
            <w:r w:rsidRPr="00723436">
              <w:rPr>
                <w:rFonts w:ascii="Sylfaen" w:hAnsi="Sylfaen"/>
              </w:rPr>
              <w:t>მან</w:t>
            </w:r>
            <w:proofErr w:type="spellEnd"/>
            <w:r w:rsidRPr="00723436">
              <w:rPr>
                <w:rFonts w:ascii="Sylfaen" w:hAnsi="Sylfaen"/>
              </w:rPr>
              <w:t xml:space="preserve">  </w:t>
            </w:r>
          </w:p>
          <w:p w14:paraId="181F532D" w14:textId="77777777" w:rsidR="00805053" w:rsidRPr="00723436" w:rsidRDefault="00805053" w:rsidP="005D7642">
            <w:pPr>
              <w:jc w:val="both"/>
              <w:rPr>
                <w:rFonts w:ascii="Sylfaen" w:hAnsi="Sylfaen"/>
                <w:b/>
                <w:bCs/>
                <w:szCs w:val="22"/>
              </w:rPr>
            </w:pPr>
            <w:proofErr w:type="spellStart"/>
            <w:r w:rsidRPr="00723436">
              <w:rPr>
                <w:rFonts w:ascii="Sylfaen" w:hAnsi="Sylfaen"/>
              </w:rPr>
              <w:t>თანხმობა</w:t>
            </w:r>
            <w:proofErr w:type="spellEnd"/>
            <w:r w:rsidRPr="00723436">
              <w:rPr>
                <w:rFonts w:ascii="Sylfaen" w:hAnsi="Sylfaen"/>
              </w:rPr>
              <w:t xml:space="preserve"> </w:t>
            </w:r>
            <w:proofErr w:type="spellStart"/>
            <w:r w:rsidRPr="00723436">
              <w:rPr>
                <w:rFonts w:ascii="Sylfaen" w:hAnsi="Sylfaen"/>
              </w:rPr>
              <w:t>განაცხადა</w:t>
            </w:r>
            <w:proofErr w:type="spellEnd"/>
            <w:r w:rsidRPr="00723436">
              <w:rPr>
                <w:rFonts w:ascii="Sylfaen" w:hAnsi="Sylfaen"/>
              </w:rPr>
              <w:t xml:space="preserve"> </w:t>
            </w:r>
            <w:proofErr w:type="spellStart"/>
            <w:r w:rsidRPr="00723436">
              <w:rPr>
                <w:rFonts w:ascii="Sylfaen" w:hAnsi="Sylfaen"/>
              </w:rPr>
              <w:t>ნებაყოფლობით</w:t>
            </w:r>
            <w:proofErr w:type="spellEnd"/>
            <w:r w:rsidRPr="00723436">
              <w:rPr>
                <w:rFonts w:ascii="Sylfaen" w:hAnsi="Sylfaen"/>
              </w:rPr>
              <w:t xml:space="preserve">. </w:t>
            </w:r>
          </w:p>
        </w:tc>
      </w:tr>
      <w:tr w:rsidR="00805053" w:rsidRPr="00723436" w14:paraId="2A24D823" w14:textId="77777777" w:rsidTr="005D7642">
        <w:tc>
          <w:tcPr>
            <w:tcW w:w="2122" w:type="dxa"/>
            <w:tcBorders>
              <w:right w:val="nil"/>
            </w:tcBorders>
            <w:shd w:val="clear" w:color="auto" w:fill="auto"/>
          </w:tcPr>
          <w:p w14:paraId="544E8C64"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სახელი</w:t>
            </w:r>
            <w:proofErr w:type="spellEnd"/>
            <w:r w:rsidRPr="00723436">
              <w:rPr>
                <w:rFonts w:ascii="Sylfaen" w:hAnsi="Sylfaen"/>
                <w:b/>
              </w:rPr>
              <w:t xml:space="preserve"> </w:t>
            </w:r>
            <w:proofErr w:type="spellStart"/>
            <w:r w:rsidRPr="00723436">
              <w:rPr>
                <w:rFonts w:ascii="Sylfaen" w:hAnsi="Sylfaen"/>
                <w:b/>
              </w:rPr>
              <w:t>და</w:t>
            </w:r>
            <w:proofErr w:type="spellEnd"/>
            <w:r w:rsidRPr="00723436">
              <w:rPr>
                <w:rFonts w:ascii="Sylfaen" w:hAnsi="Sylfaen"/>
                <w:b/>
              </w:rPr>
              <w:t xml:space="preserve"> </w:t>
            </w:r>
            <w:proofErr w:type="spellStart"/>
            <w:r w:rsidRPr="00723436">
              <w:rPr>
                <w:rFonts w:ascii="Sylfaen" w:hAnsi="Sylfaen"/>
                <w:b/>
              </w:rPr>
              <w:t>გვარი</w:t>
            </w:r>
            <w:proofErr w:type="spellEnd"/>
          </w:p>
        </w:tc>
        <w:tc>
          <w:tcPr>
            <w:tcW w:w="2693" w:type="dxa"/>
            <w:tcBorders>
              <w:left w:val="nil"/>
            </w:tcBorders>
            <w:shd w:val="clear" w:color="auto" w:fill="auto"/>
          </w:tcPr>
          <w:p w14:paraId="646CA9EC"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auto"/>
          </w:tcPr>
          <w:p w14:paraId="37BFBB85"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სახელი</w:t>
            </w:r>
            <w:proofErr w:type="spellEnd"/>
            <w:r w:rsidRPr="00723436">
              <w:rPr>
                <w:rFonts w:ascii="Sylfaen" w:hAnsi="Sylfaen"/>
                <w:b/>
              </w:rPr>
              <w:t xml:space="preserve"> </w:t>
            </w:r>
            <w:proofErr w:type="spellStart"/>
            <w:r w:rsidRPr="00723436">
              <w:rPr>
                <w:rFonts w:ascii="Sylfaen" w:hAnsi="Sylfaen"/>
                <w:b/>
              </w:rPr>
              <w:t>და</w:t>
            </w:r>
            <w:proofErr w:type="spellEnd"/>
            <w:r w:rsidRPr="00723436">
              <w:rPr>
                <w:rFonts w:ascii="Sylfaen" w:hAnsi="Sylfaen"/>
                <w:b/>
              </w:rPr>
              <w:t xml:space="preserve"> </w:t>
            </w:r>
            <w:proofErr w:type="spellStart"/>
            <w:r w:rsidRPr="00723436">
              <w:rPr>
                <w:rFonts w:ascii="Sylfaen" w:hAnsi="Sylfaen"/>
                <w:b/>
              </w:rPr>
              <w:t>გვარი</w:t>
            </w:r>
            <w:proofErr w:type="spellEnd"/>
          </w:p>
        </w:tc>
        <w:tc>
          <w:tcPr>
            <w:tcW w:w="2977" w:type="dxa"/>
            <w:tcBorders>
              <w:left w:val="nil"/>
            </w:tcBorders>
            <w:shd w:val="clear" w:color="auto" w:fill="auto"/>
          </w:tcPr>
          <w:p w14:paraId="5189AFA9" w14:textId="77777777" w:rsidR="00805053" w:rsidRPr="00723436" w:rsidRDefault="00805053" w:rsidP="005D7642">
            <w:pPr>
              <w:spacing w:line="360" w:lineRule="auto"/>
              <w:jc w:val="both"/>
              <w:rPr>
                <w:rFonts w:ascii="Sylfaen" w:hAnsi="Sylfaen"/>
                <w:b/>
                <w:bCs/>
                <w:szCs w:val="22"/>
              </w:rPr>
            </w:pPr>
          </w:p>
        </w:tc>
      </w:tr>
      <w:tr w:rsidR="00805053" w:rsidRPr="00723436" w14:paraId="7AC35BB4" w14:textId="77777777" w:rsidTr="005D7642">
        <w:trPr>
          <w:trHeight w:val="406"/>
        </w:trPr>
        <w:tc>
          <w:tcPr>
            <w:tcW w:w="2122" w:type="dxa"/>
            <w:tcBorders>
              <w:right w:val="nil"/>
            </w:tcBorders>
            <w:shd w:val="clear" w:color="auto" w:fill="auto"/>
          </w:tcPr>
          <w:p w14:paraId="62848636"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ხელმოწერა</w:t>
            </w:r>
            <w:proofErr w:type="spellEnd"/>
            <w:r w:rsidRPr="00723436">
              <w:rPr>
                <w:rFonts w:ascii="Sylfaen" w:hAnsi="Sylfaen"/>
                <w:b/>
              </w:rPr>
              <w:t xml:space="preserve"> </w:t>
            </w:r>
          </w:p>
        </w:tc>
        <w:tc>
          <w:tcPr>
            <w:tcW w:w="2693" w:type="dxa"/>
            <w:tcBorders>
              <w:left w:val="nil"/>
            </w:tcBorders>
            <w:shd w:val="clear" w:color="auto" w:fill="auto"/>
          </w:tcPr>
          <w:p w14:paraId="111DBB1C"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auto"/>
          </w:tcPr>
          <w:p w14:paraId="3C9FCD74"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ხელმოწერა</w:t>
            </w:r>
            <w:proofErr w:type="spellEnd"/>
            <w:r w:rsidRPr="00723436">
              <w:rPr>
                <w:rFonts w:ascii="Sylfaen" w:hAnsi="Sylfaen"/>
                <w:b/>
              </w:rPr>
              <w:t xml:space="preserve"> </w:t>
            </w:r>
          </w:p>
        </w:tc>
        <w:tc>
          <w:tcPr>
            <w:tcW w:w="2977" w:type="dxa"/>
            <w:tcBorders>
              <w:left w:val="nil"/>
            </w:tcBorders>
            <w:shd w:val="clear" w:color="auto" w:fill="auto"/>
          </w:tcPr>
          <w:p w14:paraId="5999C264" w14:textId="77777777" w:rsidR="00805053" w:rsidRPr="00723436" w:rsidRDefault="00805053" w:rsidP="005D7642">
            <w:pPr>
              <w:spacing w:line="360" w:lineRule="auto"/>
              <w:jc w:val="both"/>
              <w:rPr>
                <w:rFonts w:ascii="Sylfaen" w:hAnsi="Sylfaen"/>
                <w:b/>
                <w:bCs/>
                <w:szCs w:val="22"/>
              </w:rPr>
            </w:pPr>
          </w:p>
        </w:tc>
      </w:tr>
      <w:tr w:rsidR="00805053" w:rsidRPr="00723436" w14:paraId="68CB0067" w14:textId="77777777" w:rsidTr="005D7642">
        <w:tc>
          <w:tcPr>
            <w:tcW w:w="2122" w:type="dxa"/>
            <w:tcBorders>
              <w:right w:val="nil"/>
            </w:tcBorders>
            <w:shd w:val="clear" w:color="auto" w:fill="auto"/>
          </w:tcPr>
          <w:p w14:paraId="33A1FF61"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თარიღი</w:t>
            </w:r>
            <w:proofErr w:type="spellEnd"/>
          </w:p>
        </w:tc>
        <w:tc>
          <w:tcPr>
            <w:tcW w:w="2693" w:type="dxa"/>
            <w:tcBorders>
              <w:left w:val="nil"/>
            </w:tcBorders>
            <w:shd w:val="clear" w:color="auto" w:fill="auto"/>
          </w:tcPr>
          <w:p w14:paraId="68CEF0CC"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auto"/>
          </w:tcPr>
          <w:p w14:paraId="65F8A3AA"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თარიღი</w:t>
            </w:r>
            <w:proofErr w:type="spellEnd"/>
          </w:p>
        </w:tc>
        <w:tc>
          <w:tcPr>
            <w:tcW w:w="2977" w:type="dxa"/>
            <w:tcBorders>
              <w:left w:val="nil"/>
            </w:tcBorders>
            <w:shd w:val="clear" w:color="auto" w:fill="auto"/>
          </w:tcPr>
          <w:p w14:paraId="0EAB9DA2" w14:textId="77777777" w:rsidR="00805053" w:rsidRPr="00723436" w:rsidRDefault="00805053" w:rsidP="005D7642">
            <w:pPr>
              <w:spacing w:line="360" w:lineRule="auto"/>
              <w:jc w:val="both"/>
              <w:rPr>
                <w:rFonts w:ascii="Sylfaen" w:hAnsi="Sylfaen"/>
                <w:b/>
                <w:bCs/>
                <w:szCs w:val="22"/>
              </w:rPr>
            </w:pPr>
          </w:p>
        </w:tc>
      </w:tr>
      <w:tr w:rsidR="00805053" w:rsidRPr="00723436" w14:paraId="473B074C" w14:textId="77777777" w:rsidTr="005D7642">
        <w:trPr>
          <w:trHeight w:val="730"/>
        </w:trPr>
        <w:tc>
          <w:tcPr>
            <w:tcW w:w="2122" w:type="dxa"/>
            <w:tcBorders>
              <w:right w:val="nil"/>
            </w:tcBorders>
            <w:shd w:val="clear" w:color="auto" w:fill="auto"/>
          </w:tcPr>
          <w:p w14:paraId="4EDB643B"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ცერის</w:t>
            </w:r>
            <w:proofErr w:type="spellEnd"/>
            <w:r w:rsidRPr="00723436">
              <w:rPr>
                <w:rFonts w:ascii="Sylfaen" w:hAnsi="Sylfaen"/>
                <w:b/>
              </w:rPr>
              <w:t xml:space="preserve"> </w:t>
            </w:r>
            <w:proofErr w:type="spellStart"/>
            <w:r w:rsidRPr="00723436">
              <w:rPr>
                <w:rFonts w:ascii="Sylfaen" w:hAnsi="Sylfaen"/>
                <w:b/>
              </w:rPr>
              <w:t>ანაბეჭდი</w:t>
            </w:r>
            <w:proofErr w:type="spellEnd"/>
          </w:p>
          <w:p w14:paraId="51A10C17" w14:textId="77777777" w:rsidR="00805053" w:rsidRPr="00723436" w:rsidRDefault="00805053" w:rsidP="005D7642">
            <w:pPr>
              <w:spacing w:line="360" w:lineRule="auto"/>
              <w:jc w:val="both"/>
              <w:rPr>
                <w:rFonts w:ascii="Sylfaen" w:hAnsi="Sylfaen"/>
                <w:szCs w:val="22"/>
              </w:rPr>
            </w:pPr>
            <w:r w:rsidRPr="00723436">
              <w:rPr>
                <w:rFonts w:ascii="Sylfaen" w:hAnsi="Sylfaen"/>
              </w:rPr>
              <w:t>(</w:t>
            </w:r>
            <w:proofErr w:type="spellStart"/>
            <w:r w:rsidRPr="00723436">
              <w:rPr>
                <w:rFonts w:ascii="Sylfaen" w:hAnsi="Sylfaen"/>
              </w:rPr>
              <w:t>წერა-კითხვის</w:t>
            </w:r>
            <w:proofErr w:type="spellEnd"/>
            <w:r w:rsidRPr="00723436">
              <w:rPr>
                <w:rFonts w:ascii="Sylfaen" w:hAnsi="Sylfaen"/>
              </w:rPr>
              <w:t xml:space="preserve"> </w:t>
            </w:r>
            <w:proofErr w:type="spellStart"/>
            <w:r w:rsidRPr="00723436">
              <w:rPr>
                <w:rFonts w:ascii="Sylfaen" w:hAnsi="Sylfaen"/>
              </w:rPr>
              <w:t>არცოდნის</w:t>
            </w:r>
            <w:proofErr w:type="spellEnd"/>
            <w:r w:rsidRPr="00723436">
              <w:rPr>
                <w:rFonts w:ascii="Sylfaen" w:hAnsi="Sylfaen"/>
              </w:rPr>
              <w:t xml:space="preserve"> </w:t>
            </w:r>
            <w:proofErr w:type="spellStart"/>
            <w:r w:rsidRPr="00723436">
              <w:rPr>
                <w:rFonts w:ascii="Sylfaen" w:hAnsi="Sylfaen"/>
              </w:rPr>
              <w:t>შემთხვევაში</w:t>
            </w:r>
            <w:proofErr w:type="spellEnd"/>
            <w:r w:rsidRPr="00723436">
              <w:rPr>
                <w:rFonts w:ascii="Sylfaen" w:hAnsi="Sylfaen"/>
              </w:rPr>
              <w:t>*)</w:t>
            </w:r>
          </w:p>
        </w:tc>
        <w:tc>
          <w:tcPr>
            <w:tcW w:w="2693" w:type="dxa"/>
            <w:tcBorders>
              <w:left w:val="nil"/>
            </w:tcBorders>
            <w:shd w:val="clear" w:color="auto" w:fill="auto"/>
          </w:tcPr>
          <w:p w14:paraId="2A59B456" w14:textId="77777777" w:rsidR="00805053" w:rsidRPr="00723436" w:rsidRDefault="00805053" w:rsidP="005D7642">
            <w:pPr>
              <w:spacing w:line="360" w:lineRule="auto"/>
              <w:jc w:val="both"/>
              <w:rPr>
                <w:rFonts w:ascii="Sylfaen" w:hAnsi="Sylfaen"/>
                <w:b/>
                <w:bCs/>
                <w:szCs w:val="22"/>
              </w:rPr>
            </w:pPr>
          </w:p>
          <w:p w14:paraId="4E6802E2"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BFBFBF" w:themeFill="background1" w:themeFillShade="BF"/>
          </w:tcPr>
          <w:p w14:paraId="0743886C" w14:textId="77777777" w:rsidR="00805053" w:rsidRPr="00723436" w:rsidRDefault="00805053" w:rsidP="005D7642">
            <w:pPr>
              <w:spacing w:line="360" w:lineRule="auto"/>
              <w:jc w:val="both"/>
              <w:rPr>
                <w:rFonts w:ascii="Sylfaen" w:hAnsi="Sylfaen"/>
                <w:b/>
                <w:bCs/>
                <w:szCs w:val="22"/>
              </w:rPr>
            </w:pPr>
          </w:p>
        </w:tc>
        <w:tc>
          <w:tcPr>
            <w:tcW w:w="2977" w:type="dxa"/>
            <w:tcBorders>
              <w:left w:val="nil"/>
            </w:tcBorders>
            <w:shd w:val="clear" w:color="auto" w:fill="BFBFBF" w:themeFill="background1" w:themeFillShade="BF"/>
          </w:tcPr>
          <w:p w14:paraId="44D5556D" w14:textId="77777777" w:rsidR="00805053" w:rsidRPr="00723436" w:rsidRDefault="00805053" w:rsidP="005D7642">
            <w:pPr>
              <w:spacing w:line="360" w:lineRule="auto"/>
              <w:jc w:val="both"/>
              <w:rPr>
                <w:rFonts w:ascii="Sylfaen" w:hAnsi="Sylfaen"/>
                <w:b/>
                <w:bCs/>
                <w:szCs w:val="22"/>
              </w:rPr>
            </w:pPr>
          </w:p>
        </w:tc>
      </w:tr>
    </w:tbl>
    <w:p w14:paraId="3E93BA23" w14:textId="1F43C27C" w:rsidR="00805053" w:rsidRDefault="00805053" w:rsidP="00805053">
      <w:pPr>
        <w:jc w:val="both"/>
        <w:rPr>
          <w:rFonts w:ascii="Sylfaen" w:hAnsi="Sylfaen"/>
          <w:i/>
          <w:sz w:val="21"/>
        </w:rPr>
      </w:pPr>
      <w:r w:rsidRPr="00723436">
        <w:rPr>
          <w:rFonts w:ascii="Sylfaen" w:hAnsi="Sylfaen"/>
          <w:i/>
          <w:sz w:val="21"/>
        </w:rPr>
        <w:t>*</w:t>
      </w:r>
      <w:proofErr w:type="spellStart"/>
      <w:r w:rsidRPr="00723436">
        <w:rPr>
          <w:rFonts w:ascii="Sylfaen" w:hAnsi="Sylfaen"/>
          <w:i/>
          <w:sz w:val="21"/>
        </w:rPr>
        <w:t>წერა-კითხვის</w:t>
      </w:r>
      <w:proofErr w:type="spellEnd"/>
      <w:r w:rsidRPr="00723436">
        <w:rPr>
          <w:rFonts w:ascii="Sylfaen" w:hAnsi="Sylfaen"/>
          <w:i/>
          <w:sz w:val="21"/>
        </w:rPr>
        <w:t xml:space="preserve"> </w:t>
      </w:r>
      <w:proofErr w:type="spellStart"/>
      <w:r w:rsidRPr="00723436">
        <w:rPr>
          <w:rFonts w:ascii="Sylfaen" w:hAnsi="Sylfaen"/>
          <w:i/>
          <w:sz w:val="21"/>
        </w:rPr>
        <w:t>უცოდინარი</w:t>
      </w:r>
      <w:proofErr w:type="spellEnd"/>
      <w:r w:rsidRPr="00723436">
        <w:rPr>
          <w:rFonts w:ascii="Sylfaen" w:hAnsi="Sylfaen"/>
          <w:i/>
          <w:sz w:val="21"/>
        </w:rPr>
        <w:t xml:space="preserve"> </w:t>
      </w:r>
      <w:proofErr w:type="spellStart"/>
      <w:r w:rsidRPr="00723436">
        <w:rPr>
          <w:rFonts w:ascii="Sylfaen" w:hAnsi="Sylfaen"/>
          <w:i/>
          <w:sz w:val="21"/>
        </w:rPr>
        <w:t>მონაწილე</w:t>
      </w:r>
      <w:proofErr w:type="spellEnd"/>
      <w:r w:rsidRPr="00723436">
        <w:rPr>
          <w:rFonts w:ascii="Sylfaen" w:hAnsi="Sylfaen"/>
          <w:i/>
          <w:sz w:val="21"/>
        </w:rPr>
        <w:t xml:space="preserve"> </w:t>
      </w:r>
      <w:proofErr w:type="spellStart"/>
      <w:r w:rsidRPr="00723436">
        <w:rPr>
          <w:rFonts w:ascii="Sylfaen" w:hAnsi="Sylfaen"/>
          <w:i/>
          <w:sz w:val="21"/>
        </w:rPr>
        <w:t>ფორმაზე</w:t>
      </w:r>
      <w:proofErr w:type="spellEnd"/>
      <w:r w:rsidRPr="00723436">
        <w:rPr>
          <w:rFonts w:ascii="Sylfaen" w:hAnsi="Sylfaen"/>
          <w:i/>
          <w:sz w:val="21"/>
        </w:rPr>
        <w:t xml:space="preserve"> </w:t>
      </w:r>
      <w:proofErr w:type="spellStart"/>
      <w:r w:rsidRPr="00723436">
        <w:rPr>
          <w:rFonts w:ascii="Sylfaen" w:hAnsi="Sylfaen"/>
          <w:i/>
          <w:sz w:val="21"/>
        </w:rPr>
        <w:t>დაიტანს</w:t>
      </w:r>
      <w:proofErr w:type="spellEnd"/>
      <w:r w:rsidRPr="00723436">
        <w:rPr>
          <w:rFonts w:ascii="Sylfaen" w:hAnsi="Sylfaen"/>
          <w:i/>
          <w:sz w:val="21"/>
        </w:rPr>
        <w:t xml:space="preserve"> </w:t>
      </w:r>
      <w:proofErr w:type="spellStart"/>
      <w:r w:rsidRPr="00723436">
        <w:rPr>
          <w:rFonts w:ascii="Sylfaen" w:hAnsi="Sylfaen"/>
          <w:i/>
          <w:sz w:val="21"/>
        </w:rPr>
        <w:t>ცერის</w:t>
      </w:r>
      <w:proofErr w:type="spellEnd"/>
      <w:r w:rsidRPr="00723436">
        <w:rPr>
          <w:rFonts w:ascii="Sylfaen" w:hAnsi="Sylfaen"/>
          <w:i/>
          <w:sz w:val="21"/>
        </w:rPr>
        <w:t xml:space="preserve"> </w:t>
      </w:r>
      <w:proofErr w:type="spellStart"/>
      <w:r w:rsidRPr="00723436">
        <w:rPr>
          <w:rFonts w:ascii="Sylfaen" w:hAnsi="Sylfaen"/>
          <w:i/>
          <w:sz w:val="21"/>
        </w:rPr>
        <w:t>ანაბეჭდს</w:t>
      </w:r>
      <w:proofErr w:type="spellEnd"/>
      <w:r w:rsidRPr="00723436">
        <w:rPr>
          <w:rFonts w:ascii="Sylfaen" w:hAnsi="Sylfaen"/>
          <w:i/>
          <w:sz w:val="21"/>
        </w:rPr>
        <w:t xml:space="preserve">, </w:t>
      </w:r>
      <w:proofErr w:type="spellStart"/>
      <w:r w:rsidRPr="00723436">
        <w:rPr>
          <w:rFonts w:ascii="Sylfaen" w:hAnsi="Sylfaen"/>
          <w:i/>
          <w:sz w:val="21"/>
        </w:rPr>
        <w:t>ხოლო</w:t>
      </w:r>
      <w:proofErr w:type="spellEnd"/>
      <w:r w:rsidRPr="00723436">
        <w:rPr>
          <w:rFonts w:ascii="Sylfaen" w:hAnsi="Sylfaen"/>
          <w:i/>
          <w:sz w:val="21"/>
        </w:rPr>
        <w:t xml:space="preserve"> </w:t>
      </w:r>
      <w:proofErr w:type="spellStart"/>
      <w:r w:rsidRPr="00723436">
        <w:rPr>
          <w:rFonts w:ascii="Sylfaen" w:hAnsi="Sylfaen"/>
          <w:i/>
          <w:sz w:val="21"/>
        </w:rPr>
        <w:t>წერა-კითხვის</w:t>
      </w:r>
      <w:proofErr w:type="spellEnd"/>
      <w:r w:rsidRPr="00723436">
        <w:rPr>
          <w:rFonts w:ascii="Sylfaen" w:hAnsi="Sylfaen"/>
          <w:i/>
          <w:sz w:val="21"/>
        </w:rPr>
        <w:t xml:space="preserve"> </w:t>
      </w:r>
      <w:proofErr w:type="spellStart"/>
      <w:r w:rsidRPr="00723436">
        <w:rPr>
          <w:rFonts w:ascii="Sylfaen" w:hAnsi="Sylfaen"/>
          <w:i/>
          <w:sz w:val="21"/>
        </w:rPr>
        <w:t>მცოდნე</w:t>
      </w:r>
      <w:proofErr w:type="spellEnd"/>
      <w:r w:rsidRPr="00723436">
        <w:rPr>
          <w:rFonts w:ascii="Sylfaen" w:hAnsi="Sylfaen"/>
          <w:i/>
          <w:sz w:val="21"/>
        </w:rPr>
        <w:t xml:space="preserve"> </w:t>
      </w:r>
      <w:proofErr w:type="spellStart"/>
      <w:r w:rsidRPr="00723436">
        <w:rPr>
          <w:rFonts w:ascii="Sylfaen" w:hAnsi="Sylfaen"/>
          <w:i/>
          <w:sz w:val="21"/>
        </w:rPr>
        <w:t>მოწმე</w:t>
      </w:r>
      <w:proofErr w:type="spellEnd"/>
      <w:r w:rsidRPr="00723436">
        <w:rPr>
          <w:rFonts w:ascii="Sylfaen" w:hAnsi="Sylfaen"/>
          <w:i/>
          <w:sz w:val="21"/>
        </w:rPr>
        <w:t xml:space="preserve"> </w:t>
      </w:r>
      <w:proofErr w:type="spellStart"/>
      <w:r w:rsidRPr="00723436">
        <w:rPr>
          <w:rFonts w:ascii="Sylfaen" w:hAnsi="Sylfaen"/>
          <w:i/>
          <w:sz w:val="21"/>
        </w:rPr>
        <w:t>ხელმოწერით</w:t>
      </w:r>
      <w:proofErr w:type="spellEnd"/>
      <w:r w:rsidRPr="00723436">
        <w:rPr>
          <w:rFonts w:ascii="Sylfaen" w:hAnsi="Sylfaen"/>
          <w:i/>
          <w:sz w:val="21"/>
        </w:rPr>
        <w:t xml:space="preserve"> </w:t>
      </w:r>
      <w:proofErr w:type="spellStart"/>
      <w:r w:rsidRPr="00723436">
        <w:rPr>
          <w:rFonts w:ascii="Sylfaen" w:hAnsi="Sylfaen"/>
          <w:i/>
          <w:sz w:val="21"/>
        </w:rPr>
        <w:t>ადასტურებს</w:t>
      </w:r>
      <w:proofErr w:type="spellEnd"/>
      <w:r w:rsidRPr="00723436">
        <w:rPr>
          <w:rFonts w:ascii="Sylfaen" w:hAnsi="Sylfaen"/>
          <w:i/>
          <w:sz w:val="21"/>
        </w:rPr>
        <w:t xml:space="preserve"> </w:t>
      </w:r>
      <w:proofErr w:type="spellStart"/>
      <w:r w:rsidRPr="00723436">
        <w:rPr>
          <w:rFonts w:ascii="Sylfaen" w:hAnsi="Sylfaen"/>
          <w:i/>
          <w:sz w:val="21"/>
        </w:rPr>
        <w:t>მას</w:t>
      </w:r>
      <w:proofErr w:type="spellEnd"/>
      <w:r w:rsidRPr="00723436">
        <w:rPr>
          <w:rFonts w:ascii="Sylfaen" w:hAnsi="Sylfaen"/>
          <w:i/>
          <w:sz w:val="21"/>
        </w:rPr>
        <w:t>.</w:t>
      </w:r>
    </w:p>
    <w:p w14:paraId="0588E093" w14:textId="6F1C0C7D" w:rsidR="00805053" w:rsidRDefault="00805053" w:rsidP="00805053">
      <w:pPr>
        <w:jc w:val="both"/>
        <w:rPr>
          <w:rFonts w:ascii="Sylfaen" w:hAnsi="Sylfaen"/>
          <w:i/>
          <w:sz w:val="21"/>
        </w:rPr>
      </w:pPr>
    </w:p>
    <w:p w14:paraId="2218143E" w14:textId="77777777" w:rsidR="00805053" w:rsidRPr="00723436" w:rsidRDefault="00805053" w:rsidP="00805053">
      <w:pPr>
        <w:jc w:val="both"/>
        <w:rPr>
          <w:rFonts w:ascii="Sylfaen" w:hAnsi="Sylfaen"/>
          <w:i/>
          <w:iCs/>
          <w:sz w:val="21"/>
          <w:szCs w:val="21"/>
        </w:rPr>
      </w:pPr>
    </w:p>
    <w:p w14:paraId="4458AE27" w14:textId="77777777" w:rsidR="00805053" w:rsidRPr="00723436" w:rsidRDefault="00805053" w:rsidP="00805053">
      <w:pPr>
        <w:jc w:val="both"/>
        <w:rPr>
          <w:rFonts w:ascii="Sylfaen" w:hAnsi="Sylfaen"/>
          <w:b/>
          <w:bCs/>
          <w:i/>
          <w:iCs/>
          <w:szCs w:val="22"/>
        </w:rPr>
      </w:pPr>
    </w:p>
    <w:p w14:paraId="191DD50E" w14:textId="77777777" w:rsidR="00805053" w:rsidRPr="00723436" w:rsidRDefault="00805053" w:rsidP="00805053">
      <w:pPr>
        <w:jc w:val="both"/>
        <w:rPr>
          <w:rFonts w:ascii="Sylfaen" w:hAnsi="Sylfaen"/>
          <w:b/>
          <w:bCs/>
          <w:szCs w:val="22"/>
        </w:rPr>
      </w:pPr>
      <w:proofErr w:type="spellStart"/>
      <w:r w:rsidRPr="00723436">
        <w:rPr>
          <w:rFonts w:ascii="Sylfaen" w:hAnsi="Sylfaen"/>
          <w:b/>
        </w:rPr>
        <w:t>კვლევის</w:t>
      </w:r>
      <w:proofErr w:type="spellEnd"/>
      <w:r w:rsidRPr="00723436">
        <w:rPr>
          <w:rFonts w:ascii="Sylfaen" w:hAnsi="Sylfaen"/>
          <w:b/>
        </w:rPr>
        <w:t xml:space="preserve"> </w:t>
      </w:r>
      <w:proofErr w:type="spellStart"/>
      <w:r w:rsidRPr="00723436">
        <w:rPr>
          <w:rFonts w:ascii="Sylfaen" w:hAnsi="Sylfaen"/>
          <w:b/>
        </w:rPr>
        <w:t>განმახორციელებელი</w:t>
      </w:r>
      <w:proofErr w:type="spellEnd"/>
      <w:r w:rsidRPr="00723436">
        <w:rPr>
          <w:rFonts w:ascii="Sylfaen" w:hAnsi="Sylfaen"/>
          <w:b/>
        </w:rPr>
        <w:t>/</w:t>
      </w:r>
      <w:proofErr w:type="spellStart"/>
      <w:r w:rsidRPr="00723436">
        <w:rPr>
          <w:rFonts w:ascii="Sylfaen" w:hAnsi="Sylfaen"/>
          <w:b/>
        </w:rPr>
        <w:t>თანხმობის</w:t>
      </w:r>
      <w:proofErr w:type="spellEnd"/>
      <w:r w:rsidRPr="00723436">
        <w:rPr>
          <w:rFonts w:ascii="Sylfaen" w:hAnsi="Sylfaen"/>
          <w:b/>
        </w:rPr>
        <w:t xml:space="preserve"> </w:t>
      </w:r>
      <w:proofErr w:type="spellStart"/>
      <w:r w:rsidRPr="00723436">
        <w:rPr>
          <w:rFonts w:ascii="Sylfaen" w:hAnsi="Sylfaen"/>
          <w:b/>
        </w:rPr>
        <w:t>მიმღები</w:t>
      </w:r>
      <w:proofErr w:type="spellEnd"/>
      <w:r w:rsidRPr="00723436">
        <w:rPr>
          <w:rFonts w:ascii="Sylfaen" w:hAnsi="Sylfaen"/>
          <w:b/>
        </w:rPr>
        <w:t xml:space="preserve"> </w:t>
      </w:r>
      <w:proofErr w:type="spellStart"/>
      <w:r w:rsidRPr="00723436">
        <w:rPr>
          <w:rFonts w:ascii="Sylfaen" w:hAnsi="Sylfaen"/>
          <w:b/>
        </w:rPr>
        <w:t>პირის</w:t>
      </w:r>
      <w:proofErr w:type="spellEnd"/>
      <w:r w:rsidRPr="00723436">
        <w:rPr>
          <w:rFonts w:ascii="Sylfaen" w:hAnsi="Sylfaen"/>
          <w:b/>
        </w:rPr>
        <w:t xml:space="preserve"> </w:t>
      </w:r>
      <w:proofErr w:type="spellStart"/>
      <w:r w:rsidRPr="00723436">
        <w:rPr>
          <w:rFonts w:ascii="Sylfaen" w:hAnsi="Sylfaen"/>
          <w:b/>
        </w:rPr>
        <w:t>განცხადება</w:t>
      </w:r>
      <w:proofErr w:type="spellEnd"/>
    </w:p>
    <w:p w14:paraId="2883271F" w14:textId="25582CC6" w:rsidR="00805053" w:rsidRPr="00723436" w:rsidRDefault="00805053" w:rsidP="00805053">
      <w:pPr>
        <w:tabs>
          <w:tab w:val="left" w:pos="-720"/>
          <w:tab w:val="left" w:pos="558"/>
          <w:tab w:val="left" w:pos="1170"/>
          <w:tab w:val="left" w:pos="1674"/>
          <w:tab w:val="left" w:pos="4798"/>
        </w:tabs>
        <w:jc w:val="both"/>
        <w:rPr>
          <w:rFonts w:ascii="Sylfaen" w:eastAsia="SimSun" w:hAnsi="Sylfaen"/>
          <w:bCs/>
          <w:szCs w:val="22"/>
        </w:rPr>
      </w:pPr>
      <w:proofErr w:type="spellStart"/>
      <w:r w:rsidRPr="00723436">
        <w:rPr>
          <w:rFonts w:ascii="Sylfaen" w:hAnsi="Sylfaen"/>
        </w:rPr>
        <w:t>მე</w:t>
      </w:r>
      <w:proofErr w:type="spellEnd"/>
      <w:r w:rsidRPr="00723436">
        <w:rPr>
          <w:rFonts w:ascii="Sylfaen" w:hAnsi="Sylfaen"/>
        </w:rPr>
        <w:t xml:space="preserve"> </w:t>
      </w:r>
      <w:proofErr w:type="spellStart"/>
      <w:r w:rsidRPr="00723436">
        <w:rPr>
          <w:rFonts w:ascii="Sylfaen" w:hAnsi="Sylfaen"/>
        </w:rPr>
        <w:t>ზედმიწევნით</w:t>
      </w:r>
      <w:proofErr w:type="spellEnd"/>
      <w:r w:rsidRPr="00723436">
        <w:rPr>
          <w:rFonts w:ascii="Sylfaen" w:hAnsi="Sylfaen"/>
        </w:rPr>
        <w:t xml:space="preserve"> </w:t>
      </w:r>
      <w:proofErr w:type="spellStart"/>
      <w:r w:rsidRPr="00723436">
        <w:rPr>
          <w:rFonts w:ascii="Sylfaen" w:hAnsi="Sylfaen"/>
        </w:rPr>
        <w:t>ზუსტად</w:t>
      </w:r>
      <w:proofErr w:type="spellEnd"/>
      <w:r w:rsidRPr="00723436">
        <w:rPr>
          <w:rFonts w:ascii="Sylfaen" w:hAnsi="Sylfaen"/>
        </w:rPr>
        <w:t xml:space="preserve"> </w:t>
      </w:r>
      <w:proofErr w:type="spellStart"/>
      <w:r w:rsidRPr="00723436">
        <w:rPr>
          <w:rFonts w:ascii="Sylfaen" w:hAnsi="Sylfaen"/>
        </w:rPr>
        <w:t>წავუკითხე</w:t>
      </w:r>
      <w:proofErr w:type="spellEnd"/>
      <w:r w:rsidRPr="00723436">
        <w:rPr>
          <w:rFonts w:ascii="Sylfaen" w:hAnsi="Sylfaen"/>
        </w:rPr>
        <w:t xml:space="preserve"> </w:t>
      </w:r>
      <w:proofErr w:type="spellStart"/>
      <w:r w:rsidRPr="00723436">
        <w:rPr>
          <w:rFonts w:ascii="Sylfaen" w:hAnsi="Sylfaen"/>
        </w:rPr>
        <w:t>ინფორმაცია</w:t>
      </w:r>
      <w:proofErr w:type="spellEnd"/>
      <w:r w:rsidRPr="00723436">
        <w:rPr>
          <w:rFonts w:ascii="Sylfaen" w:hAnsi="Sylfaen"/>
        </w:rPr>
        <w:t xml:space="preserve"> </w:t>
      </w:r>
      <w:proofErr w:type="spellStart"/>
      <w:r>
        <w:rPr>
          <w:rFonts w:ascii="Sylfaen" w:hAnsi="Sylfaen"/>
        </w:rPr>
        <w:t>კვლევის</w:t>
      </w:r>
      <w:proofErr w:type="spellEnd"/>
      <w:r>
        <w:rPr>
          <w:rFonts w:ascii="Sylfaen" w:hAnsi="Sylfaen"/>
        </w:rPr>
        <w:t xml:space="preserve"> </w:t>
      </w:r>
      <w:proofErr w:type="spellStart"/>
      <w:r w:rsidRPr="00723436">
        <w:rPr>
          <w:rFonts w:ascii="Sylfaen" w:hAnsi="Sylfaen"/>
        </w:rPr>
        <w:t>მონაწილეს</w:t>
      </w:r>
      <w:proofErr w:type="spellEnd"/>
      <w:r w:rsidRPr="00723436">
        <w:rPr>
          <w:rFonts w:ascii="Sylfaen" w:hAnsi="Sylfaen"/>
        </w:rPr>
        <w:t xml:space="preserve"> </w:t>
      </w:r>
      <w:proofErr w:type="spellStart"/>
      <w:r w:rsidRPr="00723436">
        <w:rPr>
          <w:rFonts w:ascii="Sylfaen" w:hAnsi="Sylfaen"/>
        </w:rPr>
        <w:t>და</w:t>
      </w:r>
      <w:proofErr w:type="spellEnd"/>
      <w:r w:rsidRPr="00723436">
        <w:rPr>
          <w:rFonts w:ascii="Sylfaen" w:hAnsi="Sylfaen"/>
        </w:rPr>
        <w:t xml:space="preserve"> </w:t>
      </w:r>
      <w:proofErr w:type="spellStart"/>
      <w:r w:rsidRPr="00723436">
        <w:rPr>
          <w:rFonts w:ascii="Sylfaen" w:hAnsi="Sylfaen"/>
        </w:rPr>
        <w:t>დავრწმუნდი</w:t>
      </w:r>
      <w:proofErr w:type="spellEnd"/>
      <w:r w:rsidRPr="00723436">
        <w:rPr>
          <w:rFonts w:ascii="Sylfaen" w:hAnsi="Sylfaen"/>
        </w:rPr>
        <w:t xml:space="preserve">, </w:t>
      </w:r>
      <w:proofErr w:type="spellStart"/>
      <w:r w:rsidRPr="00723436">
        <w:rPr>
          <w:rFonts w:ascii="Sylfaen" w:hAnsi="Sylfaen"/>
        </w:rPr>
        <w:t>რომ</w:t>
      </w:r>
      <w:proofErr w:type="spellEnd"/>
      <w:r w:rsidRPr="00723436">
        <w:rPr>
          <w:rFonts w:ascii="Sylfaen" w:hAnsi="Sylfaen"/>
        </w:rPr>
        <w:t xml:space="preserve"> </w:t>
      </w:r>
      <w:proofErr w:type="spellStart"/>
      <w:r w:rsidRPr="00723436">
        <w:rPr>
          <w:rFonts w:ascii="Sylfaen" w:hAnsi="Sylfaen"/>
        </w:rPr>
        <w:t>იგი</w:t>
      </w:r>
      <w:proofErr w:type="spellEnd"/>
      <w:r w:rsidRPr="00723436">
        <w:rPr>
          <w:rFonts w:ascii="Sylfaen" w:hAnsi="Sylfaen"/>
        </w:rPr>
        <w:t xml:space="preserve"> </w:t>
      </w:r>
      <w:proofErr w:type="spellStart"/>
      <w:r w:rsidRPr="00723436">
        <w:rPr>
          <w:rFonts w:ascii="Sylfaen" w:hAnsi="Sylfaen"/>
        </w:rPr>
        <w:t>სწორად</w:t>
      </w:r>
      <w:proofErr w:type="spellEnd"/>
      <w:r w:rsidRPr="00723436">
        <w:rPr>
          <w:rFonts w:ascii="Sylfaen" w:hAnsi="Sylfaen"/>
        </w:rPr>
        <w:t xml:space="preserve"> </w:t>
      </w:r>
      <w:proofErr w:type="spellStart"/>
      <w:proofErr w:type="gramStart"/>
      <w:r w:rsidRPr="00723436">
        <w:rPr>
          <w:rFonts w:ascii="Sylfaen" w:hAnsi="Sylfaen"/>
        </w:rPr>
        <w:t>აცნობიერებს</w:t>
      </w:r>
      <w:proofErr w:type="spellEnd"/>
      <w:r w:rsidRPr="00723436">
        <w:rPr>
          <w:rFonts w:ascii="Sylfaen" w:hAnsi="Sylfaen"/>
        </w:rPr>
        <w:t xml:space="preserve">,  </w:t>
      </w:r>
      <w:proofErr w:type="spellStart"/>
      <w:r w:rsidRPr="00723436">
        <w:rPr>
          <w:rFonts w:ascii="Sylfaen" w:hAnsi="Sylfaen"/>
        </w:rPr>
        <w:t>თუ</w:t>
      </w:r>
      <w:proofErr w:type="spellEnd"/>
      <w:proofErr w:type="gramEnd"/>
      <w:r w:rsidRPr="00723436">
        <w:rPr>
          <w:rFonts w:ascii="Sylfaen" w:hAnsi="Sylfaen"/>
        </w:rPr>
        <w:t xml:space="preserve"> </w:t>
      </w:r>
      <w:proofErr w:type="spellStart"/>
      <w:r w:rsidRPr="00723436">
        <w:rPr>
          <w:rFonts w:ascii="Sylfaen" w:hAnsi="Sylfaen"/>
        </w:rPr>
        <w:t>რას</w:t>
      </w:r>
      <w:proofErr w:type="spellEnd"/>
      <w:r w:rsidRPr="00723436">
        <w:rPr>
          <w:rFonts w:ascii="Sylfaen" w:hAnsi="Sylfaen"/>
        </w:rPr>
        <w:t xml:space="preserve"> </w:t>
      </w:r>
      <w:proofErr w:type="spellStart"/>
      <w:r w:rsidRPr="00723436">
        <w:rPr>
          <w:rFonts w:ascii="Sylfaen" w:hAnsi="Sylfaen"/>
        </w:rPr>
        <w:t>მოიცავს</w:t>
      </w:r>
      <w:proofErr w:type="spellEnd"/>
      <w:r w:rsidRPr="00723436">
        <w:rPr>
          <w:rFonts w:ascii="Sylfaen" w:hAnsi="Sylfaen"/>
        </w:rPr>
        <w:t xml:space="preserve"> </w:t>
      </w:r>
      <w:proofErr w:type="spellStart"/>
      <w:r w:rsidRPr="00723436">
        <w:rPr>
          <w:rFonts w:ascii="Sylfaen" w:hAnsi="Sylfaen"/>
        </w:rPr>
        <w:t>კვლევა</w:t>
      </w:r>
      <w:proofErr w:type="spellEnd"/>
      <w:r w:rsidRPr="00723436">
        <w:rPr>
          <w:rFonts w:ascii="Sylfaen" w:hAnsi="Sylfaen"/>
        </w:rPr>
        <w:t xml:space="preserve">. </w:t>
      </w:r>
      <w:proofErr w:type="spellStart"/>
      <w:r w:rsidRPr="00723436">
        <w:rPr>
          <w:rFonts w:ascii="Sylfaen" w:hAnsi="Sylfaen"/>
        </w:rPr>
        <w:t>მონაწილეს</w:t>
      </w:r>
      <w:proofErr w:type="spellEnd"/>
      <w:r w:rsidRPr="00723436">
        <w:rPr>
          <w:rFonts w:ascii="Sylfaen" w:hAnsi="Sylfaen"/>
        </w:rPr>
        <w:t xml:space="preserve"> </w:t>
      </w:r>
      <w:proofErr w:type="spellStart"/>
      <w:r w:rsidRPr="00723436">
        <w:rPr>
          <w:rFonts w:ascii="Sylfaen" w:hAnsi="Sylfaen"/>
        </w:rPr>
        <w:t>შესაძლებლობა</w:t>
      </w:r>
      <w:proofErr w:type="spellEnd"/>
      <w:r w:rsidRPr="00723436">
        <w:rPr>
          <w:rFonts w:ascii="Sylfaen" w:hAnsi="Sylfaen"/>
        </w:rPr>
        <w:t xml:space="preserve"> </w:t>
      </w:r>
      <w:proofErr w:type="spellStart"/>
      <w:r w:rsidRPr="00723436">
        <w:rPr>
          <w:rFonts w:ascii="Sylfaen" w:hAnsi="Sylfaen"/>
        </w:rPr>
        <w:t>ჰქონდა</w:t>
      </w:r>
      <w:proofErr w:type="spellEnd"/>
      <w:r w:rsidRPr="00723436">
        <w:rPr>
          <w:rFonts w:ascii="Sylfaen" w:hAnsi="Sylfaen"/>
        </w:rPr>
        <w:t xml:space="preserve"> </w:t>
      </w:r>
      <w:proofErr w:type="spellStart"/>
      <w:r w:rsidRPr="00723436">
        <w:rPr>
          <w:rFonts w:ascii="Sylfaen" w:hAnsi="Sylfaen"/>
        </w:rPr>
        <w:t>დაესვა</w:t>
      </w:r>
      <w:proofErr w:type="spellEnd"/>
      <w:r w:rsidRPr="00723436">
        <w:rPr>
          <w:rFonts w:ascii="Sylfaen" w:hAnsi="Sylfaen"/>
        </w:rPr>
        <w:t xml:space="preserve"> </w:t>
      </w:r>
      <w:proofErr w:type="spellStart"/>
      <w:r w:rsidRPr="00723436">
        <w:rPr>
          <w:rFonts w:ascii="Sylfaen" w:hAnsi="Sylfaen"/>
        </w:rPr>
        <w:t>კითხვები</w:t>
      </w:r>
      <w:proofErr w:type="spellEnd"/>
      <w:r w:rsidRPr="00723436">
        <w:rPr>
          <w:rFonts w:ascii="Sylfaen" w:hAnsi="Sylfaen"/>
        </w:rPr>
        <w:t xml:space="preserve"> </w:t>
      </w:r>
      <w:proofErr w:type="spellStart"/>
      <w:r w:rsidRPr="00723436">
        <w:rPr>
          <w:rFonts w:ascii="Sylfaen" w:hAnsi="Sylfaen"/>
        </w:rPr>
        <w:t>კვლევის</w:t>
      </w:r>
      <w:proofErr w:type="spellEnd"/>
      <w:r w:rsidRPr="00723436">
        <w:rPr>
          <w:rFonts w:ascii="Sylfaen" w:hAnsi="Sylfaen"/>
        </w:rPr>
        <w:t xml:space="preserve"> </w:t>
      </w:r>
      <w:proofErr w:type="spellStart"/>
      <w:r w:rsidRPr="00723436">
        <w:rPr>
          <w:rFonts w:ascii="Sylfaen" w:hAnsi="Sylfaen"/>
        </w:rPr>
        <w:t>შესახებ</w:t>
      </w:r>
      <w:proofErr w:type="spellEnd"/>
      <w:r w:rsidRPr="00723436">
        <w:rPr>
          <w:rFonts w:ascii="Sylfaen" w:hAnsi="Sylfaen"/>
        </w:rPr>
        <w:t xml:space="preserve"> </w:t>
      </w:r>
      <w:proofErr w:type="spellStart"/>
      <w:r w:rsidRPr="00723436">
        <w:rPr>
          <w:rFonts w:ascii="Sylfaen" w:hAnsi="Sylfaen"/>
        </w:rPr>
        <w:t>და</w:t>
      </w:r>
      <w:proofErr w:type="spellEnd"/>
      <w:r w:rsidRPr="00723436">
        <w:rPr>
          <w:rFonts w:ascii="Sylfaen" w:hAnsi="Sylfaen"/>
        </w:rPr>
        <w:t xml:space="preserve"> </w:t>
      </w:r>
      <w:proofErr w:type="spellStart"/>
      <w:r w:rsidRPr="00723436">
        <w:rPr>
          <w:rFonts w:ascii="Sylfaen" w:hAnsi="Sylfaen"/>
        </w:rPr>
        <w:t>ყველა</w:t>
      </w:r>
      <w:proofErr w:type="spellEnd"/>
      <w:r w:rsidRPr="00723436">
        <w:rPr>
          <w:rFonts w:ascii="Sylfaen" w:hAnsi="Sylfaen"/>
        </w:rPr>
        <w:t xml:space="preserve"> </w:t>
      </w:r>
      <w:proofErr w:type="spellStart"/>
      <w:r w:rsidRPr="00723436">
        <w:rPr>
          <w:rFonts w:ascii="Sylfaen" w:hAnsi="Sylfaen"/>
        </w:rPr>
        <w:t>კითხვაზე</w:t>
      </w:r>
      <w:proofErr w:type="spellEnd"/>
      <w:r w:rsidRPr="00723436">
        <w:rPr>
          <w:rFonts w:ascii="Sylfaen" w:hAnsi="Sylfaen"/>
        </w:rPr>
        <w:t xml:space="preserve"> </w:t>
      </w:r>
      <w:proofErr w:type="spellStart"/>
      <w:r w:rsidRPr="00723436">
        <w:rPr>
          <w:rFonts w:ascii="Sylfaen" w:hAnsi="Sylfaen"/>
        </w:rPr>
        <w:t>გაეცა</w:t>
      </w:r>
      <w:proofErr w:type="spellEnd"/>
      <w:r w:rsidRPr="00723436">
        <w:rPr>
          <w:rFonts w:ascii="Sylfaen" w:hAnsi="Sylfaen"/>
        </w:rPr>
        <w:t xml:space="preserve"> </w:t>
      </w:r>
      <w:proofErr w:type="spellStart"/>
      <w:r w:rsidRPr="00723436">
        <w:rPr>
          <w:rFonts w:ascii="Sylfaen" w:hAnsi="Sylfaen"/>
        </w:rPr>
        <w:t>ზუსტი</w:t>
      </w:r>
      <w:proofErr w:type="spellEnd"/>
      <w:r w:rsidRPr="00723436">
        <w:rPr>
          <w:rFonts w:ascii="Sylfaen" w:hAnsi="Sylfaen"/>
        </w:rPr>
        <w:t xml:space="preserve"> </w:t>
      </w:r>
      <w:proofErr w:type="spellStart"/>
      <w:r w:rsidRPr="00723436">
        <w:rPr>
          <w:rFonts w:ascii="Sylfaen" w:hAnsi="Sylfaen"/>
        </w:rPr>
        <w:t>პასუხი</w:t>
      </w:r>
      <w:proofErr w:type="spellEnd"/>
      <w:r w:rsidRPr="00723436">
        <w:rPr>
          <w:rFonts w:ascii="Sylfaen" w:hAnsi="Sylfaen"/>
        </w:rPr>
        <w:t xml:space="preserve"> </w:t>
      </w:r>
      <w:proofErr w:type="spellStart"/>
      <w:r w:rsidRPr="00723436">
        <w:rPr>
          <w:rFonts w:ascii="Sylfaen" w:hAnsi="Sylfaen"/>
        </w:rPr>
        <w:t>ჩემი</w:t>
      </w:r>
      <w:proofErr w:type="spellEnd"/>
      <w:r w:rsidRPr="00723436">
        <w:rPr>
          <w:rFonts w:ascii="Sylfaen" w:hAnsi="Sylfaen"/>
        </w:rPr>
        <w:t xml:space="preserve"> </w:t>
      </w:r>
      <w:proofErr w:type="spellStart"/>
      <w:r w:rsidRPr="00723436">
        <w:rPr>
          <w:rFonts w:ascii="Sylfaen" w:hAnsi="Sylfaen"/>
        </w:rPr>
        <w:t>მაქსიმალური</w:t>
      </w:r>
      <w:proofErr w:type="spellEnd"/>
      <w:r w:rsidRPr="00723436">
        <w:rPr>
          <w:rFonts w:ascii="Sylfaen" w:hAnsi="Sylfaen"/>
        </w:rPr>
        <w:t xml:space="preserve"> </w:t>
      </w:r>
      <w:proofErr w:type="spellStart"/>
      <w:r w:rsidRPr="00723436">
        <w:rPr>
          <w:rFonts w:ascii="Sylfaen" w:hAnsi="Sylfaen"/>
        </w:rPr>
        <w:t>შესაძლებლობების</w:t>
      </w:r>
      <w:proofErr w:type="spellEnd"/>
      <w:r w:rsidRPr="00723436">
        <w:rPr>
          <w:rFonts w:ascii="Sylfaen" w:hAnsi="Sylfaen"/>
        </w:rPr>
        <w:t xml:space="preserve"> </w:t>
      </w:r>
      <w:proofErr w:type="spellStart"/>
      <w:r w:rsidRPr="00723436">
        <w:rPr>
          <w:rFonts w:ascii="Sylfaen" w:hAnsi="Sylfaen"/>
        </w:rPr>
        <w:t>ფარგლებში</w:t>
      </w:r>
      <w:proofErr w:type="spellEnd"/>
      <w:r w:rsidRPr="00723436">
        <w:rPr>
          <w:rFonts w:ascii="Sylfaen" w:hAnsi="Sylfaen"/>
        </w:rPr>
        <w:t xml:space="preserve">. </w:t>
      </w:r>
      <w:proofErr w:type="spellStart"/>
      <w:r w:rsidRPr="00723436">
        <w:rPr>
          <w:rFonts w:ascii="Sylfaen" w:hAnsi="Sylfaen"/>
        </w:rPr>
        <w:t>თანხმობის</w:t>
      </w:r>
      <w:proofErr w:type="spellEnd"/>
      <w:r w:rsidRPr="00723436">
        <w:rPr>
          <w:rFonts w:ascii="Sylfaen" w:hAnsi="Sylfaen"/>
        </w:rPr>
        <w:t xml:space="preserve"> </w:t>
      </w:r>
      <w:proofErr w:type="spellStart"/>
      <w:r w:rsidRPr="00723436">
        <w:rPr>
          <w:rFonts w:ascii="Sylfaen" w:hAnsi="Sylfaen"/>
        </w:rPr>
        <w:t>გაცემა</w:t>
      </w:r>
      <w:proofErr w:type="spellEnd"/>
      <w:r w:rsidRPr="00723436">
        <w:rPr>
          <w:rFonts w:ascii="Sylfaen" w:hAnsi="Sylfaen"/>
        </w:rPr>
        <w:t xml:space="preserve"> </w:t>
      </w:r>
      <w:proofErr w:type="spellStart"/>
      <w:r w:rsidRPr="00723436">
        <w:rPr>
          <w:rFonts w:ascii="Sylfaen" w:hAnsi="Sylfaen"/>
        </w:rPr>
        <w:t>მოხდა</w:t>
      </w:r>
      <w:proofErr w:type="spellEnd"/>
      <w:r w:rsidRPr="00723436">
        <w:rPr>
          <w:rFonts w:ascii="Sylfaen" w:hAnsi="Sylfaen"/>
        </w:rPr>
        <w:t xml:space="preserve"> </w:t>
      </w:r>
      <w:proofErr w:type="spellStart"/>
      <w:r w:rsidRPr="00723436">
        <w:rPr>
          <w:rFonts w:ascii="Sylfaen" w:hAnsi="Sylfaen"/>
        </w:rPr>
        <w:t>თავისუფლად</w:t>
      </w:r>
      <w:proofErr w:type="spellEnd"/>
      <w:r w:rsidRPr="00723436">
        <w:rPr>
          <w:rFonts w:ascii="Sylfaen" w:hAnsi="Sylfaen"/>
        </w:rPr>
        <w:t xml:space="preserve"> </w:t>
      </w:r>
      <w:proofErr w:type="spellStart"/>
      <w:r w:rsidRPr="00723436">
        <w:rPr>
          <w:rFonts w:ascii="Sylfaen" w:hAnsi="Sylfaen"/>
        </w:rPr>
        <w:t>და</w:t>
      </w:r>
      <w:proofErr w:type="spellEnd"/>
      <w:r w:rsidRPr="00723436">
        <w:rPr>
          <w:rFonts w:ascii="Sylfaen" w:hAnsi="Sylfaen"/>
        </w:rPr>
        <w:t xml:space="preserve"> </w:t>
      </w:r>
      <w:proofErr w:type="spellStart"/>
      <w:r w:rsidRPr="00723436">
        <w:rPr>
          <w:rFonts w:ascii="Sylfaen" w:hAnsi="Sylfaen"/>
        </w:rPr>
        <w:t>ნებაყოფლობით</w:t>
      </w:r>
      <w:proofErr w:type="spellEnd"/>
      <w:r w:rsidRPr="00723436">
        <w:rPr>
          <w:rFonts w:ascii="Sylfaen" w:hAnsi="Sylfaen"/>
        </w:rPr>
        <w:t xml:space="preserve">, </w:t>
      </w:r>
      <w:proofErr w:type="spellStart"/>
      <w:r w:rsidRPr="00723436">
        <w:rPr>
          <w:rFonts w:ascii="Sylfaen" w:hAnsi="Sylfaen"/>
        </w:rPr>
        <w:t>ხოლო</w:t>
      </w:r>
      <w:proofErr w:type="spellEnd"/>
      <w:r w:rsidRPr="00723436">
        <w:rPr>
          <w:rFonts w:ascii="Sylfaen" w:hAnsi="Sylfaen"/>
          <w:b/>
        </w:rPr>
        <w:t xml:space="preserve"> </w:t>
      </w:r>
      <w:proofErr w:type="spellStart"/>
      <w:r w:rsidR="00361192" w:rsidRPr="00723436">
        <w:rPr>
          <w:rFonts w:ascii="Sylfaen" w:hAnsi="Sylfaen"/>
        </w:rPr>
        <w:t>მონაწილეს</w:t>
      </w:r>
      <w:proofErr w:type="spellEnd"/>
      <w:r w:rsidR="00361192">
        <w:rPr>
          <w:rFonts w:ascii="Sylfaen" w:hAnsi="Sylfaen"/>
          <w:lang w:val="ka-GE"/>
        </w:rPr>
        <w:t xml:space="preserve"> </w:t>
      </w:r>
      <w:proofErr w:type="spellStart"/>
      <w:r w:rsidR="00361192" w:rsidRPr="00723436">
        <w:rPr>
          <w:rFonts w:ascii="Sylfaen" w:hAnsi="Sylfaen"/>
        </w:rPr>
        <w:t>გადაეცა</w:t>
      </w:r>
      <w:proofErr w:type="spellEnd"/>
      <w:r w:rsidR="00361192">
        <w:rPr>
          <w:rFonts w:ascii="Sylfaen" w:hAnsi="Sylfaen"/>
          <w:lang w:val="ka-GE"/>
        </w:rPr>
        <w:t xml:space="preserve"> </w:t>
      </w:r>
      <w:proofErr w:type="spellStart"/>
      <w:r w:rsidRPr="00723436">
        <w:rPr>
          <w:rFonts w:ascii="Sylfaen" w:hAnsi="Sylfaen"/>
        </w:rPr>
        <w:t>ამ</w:t>
      </w:r>
      <w:proofErr w:type="spellEnd"/>
      <w:r w:rsidRPr="00723436">
        <w:rPr>
          <w:rFonts w:ascii="Sylfaen" w:hAnsi="Sylfaen"/>
        </w:rPr>
        <w:t xml:space="preserve"> </w:t>
      </w:r>
      <w:proofErr w:type="spellStart"/>
      <w:r w:rsidRPr="00723436">
        <w:rPr>
          <w:rFonts w:ascii="Sylfaen" w:hAnsi="Sylfaen"/>
        </w:rPr>
        <w:t>ფორმის</w:t>
      </w:r>
      <w:proofErr w:type="spellEnd"/>
      <w:r w:rsidRPr="00723436">
        <w:rPr>
          <w:rFonts w:ascii="Sylfaen" w:hAnsi="Sylfaen"/>
        </w:rPr>
        <w:t xml:space="preserve"> </w:t>
      </w:r>
      <w:proofErr w:type="spellStart"/>
      <w:r w:rsidRPr="00723436">
        <w:rPr>
          <w:rFonts w:ascii="Sylfaen" w:hAnsi="Sylfaen"/>
        </w:rPr>
        <w:t>ასლი</w:t>
      </w:r>
      <w:proofErr w:type="spellEnd"/>
      <w:r w:rsidRPr="00723436">
        <w:rPr>
          <w:rFonts w:ascii="Sylfaen" w:hAnsi="Sylfaen"/>
        </w:rPr>
        <w:t>.</w:t>
      </w:r>
    </w:p>
    <w:p w14:paraId="4A808A1B" w14:textId="77777777" w:rsidR="00805053" w:rsidRPr="00723436" w:rsidRDefault="00805053" w:rsidP="00805053">
      <w:pPr>
        <w:tabs>
          <w:tab w:val="left" w:pos="-720"/>
          <w:tab w:val="left" w:pos="558"/>
          <w:tab w:val="left" w:pos="1170"/>
          <w:tab w:val="left" w:pos="1674"/>
          <w:tab w:val="left" w:pos="4798"/>
        </w:tabs>
        <w:jc w:val="both"/>
        <w:rPr>
          <w:rFonts w:ascii="Sylfaen" w:eastAsia="SimSun" w:hAnsi="Sylfae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35"/>
      </w:tblGrid>
      <w:tr w:rsidR="00805053" w:rsidRPr="00723436" w14:paraId="4E62ADF9" w14:textId="77777777" w:rsidTr="005D7642">
        <w:tc>
          <w:tcPr>
            <w:tcW w:w="10740" w:type="dxa"/>
            <w:gridSpan w:val="2"/>
            <w:shd w:val="clear" w:color="auto" w:fill="auto"/>
          </w:tcPr>
          <w:p w14:paraId="403F1057"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თანხმობის</w:t>
            </w:r>
            <w:proofErr w:type="spellEnd"/>
            <w:r w:rsidRPr="00723436">
              <w:rPr>
                <w:rFonts w:ascii="Sylfaen" w:hAnsi="Sylfaen"/>
                <w:b/>
              </w:rPr>
              <w:t xml:space="preserve"> </w:t>
            </w:r>
            <w:proofErr w:type="spellStart"/>
            <w:r w:rsidRPr="00723436">
              <w:rPr>
                <w:rFonts w:ascii="Sylfaen" w:hAnsi="Sylfaen"/>
                <w:b/>
              </w:rPr>
              <w:t>მიმღები</w:t>
            </w:r>
            <w:proofErr w:type="spellEnd"/>
            <w:r w:rsidRPr="00723436">
              <w:rPr>
                <w:rFonts w:ascii="Sylfaen" w:hAnsi="Sylfaen"/>
                <w:b/>
              </w:rPr>
              <w:t xml:space="preserve"> </w:t>
            </w:r>
            <w:proofErr w:type="spellStart"/>
            <w:r w:rsidRPr="00723436">
              <w:rPr>
                <w:rFonts w:ascii="Sylfaen" w:hAnsi="Sylfaen"/>
                <w:b/>
              </w:rPr>
              <w:t>პირი</w:t>
            </w:r>
            <w:proofErr w:type="spellEnd"/>
            <w:r w:rsidRPr="00723436">
              <w:rPr>
                <w:rFonts w:ascii="Sylfaen" w:hAnsi="Sylfaen"/>
                <w:b/>
              </w:rPr>
              <w:t>:</w:t>
            </w:r>
          </w:p>
        </w:tc>
      </w:tr>
      <w:tr w:rsidR="00805053" w:rsidRPr="00723436" w14:paraId="487EEE06" w14:textId="77777777" w:rsidTr="005D7642">
        <w:tc>
          <w:tcPr>
            <w:tcW w:w="2943" w:type="dxa"/>
            <w:shd w:val="clear" w:color="auto" w:fill="auto"/>
          </w:tcPr>
          <w:p w14:paraId="3AB91787"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სახელი</w:t>
            </w:r>
            <w:proofErr w:type="spellEnd"/>
            <w:r w:rsidRPr="00723436">
              <w:rPr>
                <w:rFonts w:ascii="Sylfaen" w:hAnsi="Sylfaen"/>
                <w:b/>
              </w:rPr>
              <w:t xml:space="preserve"> </w:t>
            </w:r>
            <w:proofErr w:type="spellStart"/>
            <w:r w:rsidRPr="00723436">
              <w:rPr>
                <w:rFonts w:ascii="Sylfaen" w:hAnsi="Sylfaen"/>
                <w:b/>
              </w:rPr>
              <w:t>და</w:t>
            </w:r>
            <w:proofErr w:type="spellEnd"/>
            <w:r w:rsidRPr="00723436">
              <w:rPr>
                <w:rFonts w:ascii="Sylfaen" w:hAnsi="Sylfaen"/>
                <w:b/>
              </w:rPr>
              <w:t xml:space="preserve"> </w:t>
            </w:r>
            <w:proofErr w:type="spellStart"/>
            <w:r w:rsidRPr="00723436">
              <w:rPr>
                <w:rFonts w:ascii="Sylfaen" w:hAnsi="Sylfaen"/>
                <w:b/>
              </w:rPr>
              <w:t>გვარი</w:t>
            </w:r>
            <w:proofErr w:type="spellEnd"/>
          </w:p>
        </w:tc>
        <w:tc>
          <w:tcPr>
            <w:tcW w:w="7797" w:type="dxa"/>
            <w:shd w:val="clear" w:color="auto" w:fill="auto"/>
          </w:tcPr>
          <w:p w14:paraId="69C8695C" w14:textId="77777777" w:rsidR="00805053" w:rsidRPr="00723436" w:rsidRDefault="00805053" w:rsidP="005D7642">
            <w:pPr>
              <w:spacing w:line="360" w:lineRule="auto"/>
              <w:jc w:val="both"/>
              <w:rPr>
                <w:rFonts w:ascii="Sylfaen" w:hAnsi="Sylfaen"/>
                <w:b/>
                <w:bCs/>
                <w:szCs w:val="22"/>
              </w:rPr>
            </w:pPr>
          </w:p>
        </w:tc>
      </w:tr>
      <w:tr w:rsidR="00805053" w:rsidRPr="00723436" w14:paraId="7E926319" w14:textId="77777777" w:rsidTr="005D7642">
        <w:tc>
          <w:tcPr>
            <w:tcW w:w="2943" w:type="dxa"/>
            <w:shd w:val="clear" w:color="auto" w:fill="auto"/>
          </w:tcPr>
          <w:p w14:paraId="487E42D5"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ხელმოწერა</w:t>
            </w:r>
            <w:proofErr w:type="spellEnd"/>
            <w:r w:rsidRPr="00723436">
              <w:rPr>
                <w:rFonts w:ascii="Sylfaen" w:hAnsi="Sylfaen"/>
                <w:b/>
              </w:rPr>
              <w:t xml:space="preserve"> </w:t>
            </w:r>
          </w:p>
        </w:tc>
        <w:tc>
          <w:tcPr>
            <w:tcW w:w="7797" w:type="dxa"/>
            <w:shd w:val="clear" w:color="auto" w:fill="auto"/>
          </w:tcPr>
          <w:p w14:paraId="2ED6B960" w14:textId="77777777" w:rsidR="00805053" w:rsidRPr="00723436" w:rsidRDefault="00805053" w:rsidP="005D7642">
            <w:pPr>
              <w:spacing w:line="360" w:lineRule="auto"/>
              <w:jc w:val="both"/>
              <w:rPr>
                <w:rFonts w:ascii="Sylfaen" w:hAnsi="Sylfaen"/>
                <w:b/>
                <w:bCs/>
                <w:szCs w:val="22"/>
              </w:rPr>
            </w:pPr>
          </w:p>
        </w:tc>
      </w:tr>
      <w:tr w:rsidR="00805053" w:rsidRPr="00723436" w14:paraId="02973482" w14:textId="77777777" w:rsidTr="005D7642">
        <w:tc>
          <w:tcPr>
            <w:tcW w:w="2943" w:type="dxa"/>
            <w:shd w:val="clear" w:color="auto" w:fill="auto"/>
          </w:tcPr>
          <w:p w14:paraId="50F0C45F" w14:textId="77777777" w:rsidR="00805053" w:rsidRPr="00723436" w:rsidRDefault="00805053" w:rsidP="005D7642">
            <w:pPr>
              <w:spacing w:line="360" w:lineRule="auto"/>
              <w:jc w:val="both"/>
              <w:rPr>
                <w:rFonts w:ascii="Sylfaen" w:hAnsi="Sylfaen"/>
                <w:b/>
                <w:bCs/>
                <w:szCs w:val="22"/>
              </w:rPr>
            </w:pPr>
            <w:proofErr w:type="spellStart"/>
            <w:r w:rsidRPr="00723436">
              <w:rPr>
                <w:rFonts w:ascii="Sylfaen" w:hAnsi="Sylfaen"/>
                <w:b/>
              </w:rPr>
              <w:t>თარიღი</w:t>
            </w:r>
            <w:proofErr w:type="spellEnd"/>
            <w:r w:rsidRPr="00723436">
              <w:rPr>
                <w:rFonts w:ascii="Sylfaen" w:hAnsi="Sylfaen"/>
                <w:b/>
              </w:rPr>
              <w:t xml:space="preserve"> </w:t>
            </w:r>
          </w:p>
        </w:tc>
        <w:tc>
          <w:tcPr>
            <w:tcW w:w="7797" w:type="dxa"/>
            <w:shd w:val="clear" w:color="auto" w:fill="auto"/>
          </w:tcPr>
          <w:p w14:paraId="3FAA47F4" w14:textId="77777777" w:rsidR="00805053" w:rsidRPr="00723436" w:rsidRDefault="00805053" w:rsidP="005D7642">
            <w:pPr>
              <w:spacing w:line="360" w:lineRule="auto"/>
              <w:jc w:val="both"/>
              <w:rPr>
                <w:rFonts w:ascii="Sylfaen" w:hAnsi="Sylfaen"/>
                <w:b/>
                <w:bCs/>
                <w:szCs w:val="22"/>
              </w:rPr>
            </w:pPr>
          </w:p>
        </w:tc>
      </w:tr>
    </w:tbl>
    <w:p w14:paraId="7DC62309" w14:textId="77777777" w:rsidR="00805053" w:rsidRPr="00723436" w:rsidRDefault="00805053" w:rsidP="00805053">
      <w:pPr>
        <w:jc w:val="both"/>
        <w:rPr>
          <w:rFonts w:ascii="Sylfaen" w:hAnsi="Sylfaen" w:cs="Times New Roman"/>
          <w:bCs/>
          <w:iCs/>
          <w:szCs w:val="22"/>
        </w:rPr>
      </w:pPr>
    </w:p>
    <w:p w14:paraId="353AF8DF" w14:textId="77777777" w:rsidR="00805053" w:rsidRPr="00723436" w:rsidRDefault="00805053" w:rsidP="00805053">
      <w:pPr>
        <w:rPr>
          <w:rFonts w:ascii="Sylfaen" w:hAnsi="Sylfaen" w:cs="Times New Roman"/>
          <w:bCs/>
          <w:iCs/>
          <w:szCs w:val="22"/>
        </w:rPr>
      </w:pPr>
      <w:proofErr w:type="spellStart"/>
      <w:r w:rsidRPr="00723436">
        <w:rPr>
          <w:rFonts w:ascii="Sylfaen" w:hAnsi="Sylfaen"/>
        </w:rPr>
        <w:t>წინამდებარე</w:t>
      </w:r>
      <w:proofErr w:type="spellEnd"/>
      <w:r w:rsidRPr="00723436">
        <w:rPr>
          <w:rFonts w:ascii="Sylfaen" w:hAnsi="Sylfaen"/>
        </w:rPr>
        <w:t xml:space="preserve"> </w:t>
      </w:r>
      <w:proofErr w:type="spellStart"/>
      <w:r w:rsidRPr="00723436">
        <w:rPr>
          <w:rFonts w:ascii="Sylfaen" w:hAnsi="Sylfaen"/>
        </w:rPr>
        <w:t>კვლევა</w:t>
      </w:r>
      <w:proofErr w:type="spellEnd"/>
      <w:r w:rsidRPr="00723436">
        <w:rPr>
          <w:rFonts w:ascii="Sylfaen" w:hAnsi="Sylfaen"/>
        </w:rPr>
        <w:t xml:space="preserve"> </w:t>
      </w:r>
      <w:proofErr w:type="spellStart"/>
      <w:r w:rsidRPr="00723436">
        <w:rPr>
          <w:rFonts w:ascii="Sylfaen" w:hAnsi="Sylfaen"/>
        </w:rPr>
        <w:t>განხილული</w:t>
      </w:r>
      <w:proofErr w:type="spellEnd"/>
      <w:r w:rsidRPr="00723436">
        <w:rPr>
          <w:rFonts w:ascii="Sylfaen" w:hAnsi="Sylfaen"/>
        </w:rPr>
        <w:t xml:space="preserve"> </w:t>
      </w:r>
      <w:proofErr w:type="spellStart"/>
      <w:r w:rsidRPr="00723436">
        <w:rPr>
          <w:rFonts w:ascii="Sylfaen" w:hAnsi="Sylfaen"/>
        </w:rPr>
        <w:t>იქნა</w:t>
      </w:r>
      <w:proofErr w:type="spellEnd"/>
      <w:r w:rsidRPr="00723436">
        <w:rPr>
          <w:rFonts w:ascii="Sylfaen" w:hAnsi="Sylfaen"/>
        </w:rPr>
        <w:t xml:space="preserve"> </w:t>
      </w:r>
      <w:proofErr w:type="spellStart"/>
      <w:r>
        <w:rPr>
          <w:rFonts w:ascii="Sylfaen" w:hAnsi="Sylfaen"/>
        </w:rPr>
        <w:t>ჯანმრთელობის</w:t>
      </w:r>
      <w:proofErr w:type="spellEnd"/>
      <w:r>
        <w:rPr>
          <w:rFonts w:ascii="Sylfaen" w:hAnsi="Sylfaen"/>
        </w:rPr>
        <w:t xml:space="preserve"> </w:t>
      </w:r>
      <w:proofErr w:type="spellStart"/>
      <w:r>
        <w:rPr>
          <w:rFonts w:ascii="Sylfaen" w:hAnsi="Sylfaen"/>
        </w:rPr>
        <w:t>მსოფლიო</w:t>
      </w:r>
      <w:proofErr w:type="spellEnd"/>
      <w:r>
        <w:rPr>
          <w:rFonts w:ascii="Sylfaen" w:hAnsi="Sylfaen"/>
        </w:rPr>
        <w:t xml:space="preserve"> </w:t>
      </w:r>
      <w:proofErr w:type="spellStart"/>
      <w:r>
        <w:rPr>
          <w:rFonts w:ascii="Sylfaen" w:hAnsi="Sylfaen"/>
        </w:rPr>
        <w:t>ორგანიზიაციის</w:t>
      </w:r>
      <w:proofErr w:type="spellEnd"/>
      <w:r>
        <w:rPr>
          <w:rFonts w:ascii="Sylfaen" w:hAnsi="Sylfaen"/>
        </w:rPr>
        <w:t xml:space="preserve"> (</w:t>
      </w:r>
      <w:proofErr w:type="spellStart"/>
      <w:proofErr w:type="gramStart"/>
      <w:r>
        <w:rPr>
          <w:rFonts w:ascii="Sylfaen" w:hAnsi="Sylfaen"/>
        </w:rPr>
        <w:t>ჯანმო</w:t>
      </w:r>
      <w:proofErr w:type="spellEnd"/>
      <w:r>
        <w:rPr>
          <w:rFonts w:ascii="Sylfaen" w:hAnsi="Sylfaen"/>
        </w:rPr>
        <w:t xml:space="preserve">) </w:t>
      </w:r>
      <w:r w:rsidRPr="00723436">
        <w:rPr>
          <w:rFonts w:ascii="Sylfaen" w:hAnsi="Sylfaen"/>
        </w:rPr>
        <w:t xml:space="preserve"> </w:t>
      </w:r>
      <w:proofErr w:type="spellStart"/>
      <w:r w:rsidRPr="00723436">
        <w:rPr>
          <w:rFonts w:ascii="Sylfaen" w:hAnsi="Sylfaen"/>
        </w:rPr>
        <w:t>ეთიკის</w:t>
      </w:r>
      <w:proofErr w:type="spellEnd"/>
      <w:proofErr w:type="gramEnd"/>
      <w:r w:rsidRPr="00723436">
        <w:rPr>
          <w:rFonts w:ascii="Sylfaen" w:hAnsi="Sylfaen"/>
        </w:rPr>
        <w:t xml:space="preserve"> </w:t>
      </w:r>
      <w:proofErr w:type="spellStart"/>
      <w:r w:rsidRPr="00723436">
        <w:rPr>
          <w:rFonts w:ascii="Sylfaen" w:hAnsi="Sylfaen"/>
        </w:rPr>
        <w:t>ექსპერტების</w:t>
      </w:r>
      <w:proofErr w:type="spellEnd"/>
      <w:r w:rsidRPr="00723436">
        <w:rPr>
          <w:rFonts w:ascii="Sylfaen" w:hAnsi="Sylfaen"/>
        </w:rPr>
        <w:t xml:space="preserve"> </w:t>
      </w:r>
      <w:proofErr w:type="spellStart"/>
      <w:r w:rsidRPr="00723436">
        <w:rPr>
          <w:rFonts w:ascii="Sylfaen" w:hAnsi="Sylfaen"/>
        </w:rPr>
        <w:t>მიერ</w:t>
      </w:r>
      <w:proofErr w:type="spellEnd"/>
      <w:r w:rsidRPr="00723436">
        <w:rPr>
          <w:rFonts w:ascii="Sylfaen" w:hAnsi="Sylfaen"/>
        </w:rPr>
        <w:t xml:space="preserve">, </w:t>
      </w:r>
      <w:proofErr w:type="spellStart"/>
      <w:r w:rsidRPr="00723436">
        <w:rPr>
          <w:rFonts w:ascii="Sylfaen" w:hAnsi="Sylfaen"/>
        </w:rPr>
        <w:t>რომელიც</w:t>
      </w:r>
      <w:proofErr w:type="spellEnd"/>
      <w:r w:rsidRPr="00723436">
        <w:rPr>
          <w:rFonts w:ascii="Sylfaen" w:hAnsi="Sylfaen"/>
        </w:rPr>
        <w:t xml:space="preserve"> </w:t>
      </w:r>
      <w:proofErr w:type="spellStart"/>
      <w:r>
        <w:rPr>
          <w:rFonts w:ascii="Sylfaen" w:hAnsi="Sylfaen"/>
        </w:rPr>
        <w:t>ამ</w:t>
      </w:r>
      <w:proofErr w:type="spellEnd"/>
      <w:r>
        <w:rPr>
          <w:rFonts w:ascii="Sylfaen" w:hAnsi="Sylfaen"/>
        </w:rPr>
        <w:t xml:space="preserve"> </w:t>
      </w:r>
      <w:proofErr w:type="spellStart"/>
      <w:r>
        <w:rPr>
          <w:rFonts w:ascii="Sylfaen" w:hAnsi="Sylfaen"/>
        </w:rPr>
        <w:t>კვლევის</w:t>
      </w:r>
      <w:proofErr w:type="spellEnd"/>
      <w:r>
        <w:rPr>
          <w:rFonts w:ascii="Sylfaen" w:hAnsi="Sylfaen"/>
        </w:rPr>
        <w:t xml:space="preserve"> </w:t>
      </w:r>
      <w:proofErr w:type="spellStart"/>
      <w:r w:rsidRPr="00723436">
        <w:rPr>
          <w:rFonts w:ascii="Sylfaen" w:hAnsi="Sylfaen"/>
        </w:rPr>
        <w:t>თანა</w:t>
      </w:r>
      <w:r>
        <w:rPr>
          <w:rFonts w:ascii="Sylfaen" w:hAnsi="Sylfaen"/>
        </w:rPr>
        <w:t>სპონსორია</w:t>
      </w:r>
      <w:proofErr w:type="spellEnd"/>
      <w:r>
        <w:rPr>
          <w:rFonts w:ascii="Sylfaen" w:hAnsi="Sylfaen"/>
        </w:rPr>
        <w:t xml:space="preserve">. </w:t>
      </w:r>
      <w:r w:rsidRPr="00723436">
        <w:rPr>
          <w:rFonts w:ascii="Sylfaen" w:hAnsi="Sylfaen"/>
        </w:rPr>
        <w:t xml:space="preserve"> </w:t>
      </w:r>
      <w:proofErr w:type="spellStart"/>
      <w:r w:rsidRPr="00723436">
        <w:rPr>
          <w:rFonts w:ascii="Sylfaen" w:hAnsi="Sylfaen"/>
        </w:rPr>
        <w:t>ადგილობრივ</w:t>
      </w:r>
      <w:proofErr w:type="spellEnd"/>
      <w:r w:rsidRPr="00723436">
        <w:rPr>
          <w:rFonts w:ascii="Sylfaen" w:hAnsi="Sylfaen"/>
        </w:rPr>
        <w:t xml:space="preserve"> </w:t>
      </w:r>
      <w:proofErr w:type="spellStart"/>
      <w:r w:rsidRPr="00723436">
        <w:rPr>
          <w:rFonts w:ascii="Sylfaen" w:hAnsi="Sylfaen"/>
        </w:rPr>
        <w:t>დონეზე</w:t>
      </w:r>
      <w:proofErr w:type="spellEnd"/>
      <w:r w:rsidRPr="00723436">
        <w:rPr>
          <w:rFonts w:ascii="Sylfaen" w:hAnsi="Sylfaen"/>
        </w:rPr>
        <w:t xml:space="preserve"> </w:t>
      </w:r>
      <w:proofErr w:type="spellStart"/>
      <w:r w:rsidRPr="00723436">
        <w:rPr>
          <w:rFonts w:ascii="Sylfaen" w:hAnsi="Sylfaen"/>
        </w:rPr>
        <w:t>კვლევა</w:t>
      </w:r>
      <w:proofErr w:type="spellEnd"/>
      <w:r w:rsidRPr="00723436">
        <w:rPr>
          <w:rFonts w:ascii="Sylfaen" w:hAnsi="Sylfaen"/>
        </w:rPr>
        <w:t xml:space="preserve"> </w:t>
      </w:r>
      <w:proofErr w:type="spellStart"/>
      <w:r w:rsidRPr="00723436">
        <w:rPr>
          <w:rFonts w:ascii="Sylfaen" w:hAnsi="Sylfaen"/>
        </w:rPr>
        <w:t>განხილული</w:t>
      </w:r>
      <w:proofErr w:type="spellEnd"/>
      <w:r w:rsidRPr="00723436">
        <w:rPr>
          <w:rFonts w:ascii="Sylfaen" w:hAnsi="Sylfaen"/>
        </w:rPr>
        <w:t xml:space="preserve"> </w:t>
      </w:r>
      <w:proofErr w:type="spellStart"/>
      <w:r w:rsidRPr="00723436">
        <w:rPr>
          <w:rFonts w:ascii="Sylfaen" w:hAnsi="Sylfaen"/>
        </w:rPr>
        <w:t>იქნა</w:t>
      </w:r>
      <w:proofErr w:type="spellEnd"/>
      <w:r w:rsidRPr="00723436">
        <w:rPr>
          <w:rFonts w:ascii="Sylfaen" w:hAnsi="Sylfaen"/>
        </w:rPr>
        <w:t xml:space="preserve"> ____________________________________________________________________________ </w:t>
      </w:r>
      <w:proofErr w:type="spellStart"/>
      <w:r w:rsidRPr="00723436">
        <w:rPr>
          <w:rFonts w:ascii="Sylfaen" w:hAnsi="Sylfaen"/>
        </w:rPr>
        <w:t>მიერ</w:t>
      </w:r>
      <w:proofErr w:type="spellEnd"/>
      <w:r w:rsidRPr="00723436">
        <w:rPr>
          <w:rFonts w:ascii="Sylfaen" w:hAnsi="Sylfaen"/>
        </w:rPr>
        <w:t>.</w:t>
      </w:r>
    </w:p>
    <w:p w14:paraId="326A6372" w14:textId="77777777" w:rsidR="00805053" w:rsidRPr="00723436" w:rsidRDefault="00805053" w:rsidP="00805053">
      <w:pPr>
        <w:rPr>
          <w:rFonts w:ascii="Sylfaen" w:hAnsi="Sylfaen" w:cs="Times New Roman"/>
          <w:bCs/>
          <w:iCs/>
          <w:szCs w:val="22"/>
        </w:rPr>
      </w:pPr>
      <w:proofErr w:type="spellStart"/>
      <w:r w:rsidRPr="00723436">
        <w:rPr>
          <w:rFonts w:ascii="Sylfaen" w:hAnsi="Sylfaen"/>
        </w:rPr>
        <w:t>ეს</w:t>
      </w:r>
      <w:proofErr w:type="spellEnd"/>
      <w:r w:rsidRPr="00723436">
        <w:rPr>
          <w:rFonts w:ascii="Sylfaen" w:hAnsi="Sylfaen"/>
        </w:rPr>
        <w:t xml:space="preserve"> </w:t>
      </w:r>
      <w:proofErr w:type="spellStart"/>
      <w:r w:rsidRPr="00723436">
        <w:rPr>
          <w:rFonts w:ascii="Sylfaen" w:hAnsi="Sylfaen"/>
        </w:rPr>
        <w:t>კომიტეტი</w:t>
      </w:r>
      <w:proofErr w:type="spellEnd"/>
      <w:r w:rsidRPr="00723436">
        <w:rPr>
          <w:rFonts w:ascii="Sylfaen" w:hAnsi="Sylfaen"/>
        </w:rPr>
        <w:t xml:space="preserve"> </w:t>
      </w:r>
      <w:proofErr w:type="spellStart"/>
      <w:r w:rsidRPr="00723436">
        <w:rPr>
          <w:rFonts w:ascii="Sylfaen" w:hAnsi="Sylfaen"/>
        </w:rPr>
        <w:t>შექმნილია</w:t>
      </w:r>
      <w:proofErr w:type="spellEnd"/>
      <w:r w:rsidRPr="00723436">
        <w:rPr>
          <w:rFonts w:ascii="Sylfaen" w:hAnsi="Sylfaen"/>
        </w:rPr>
        <w:t xml:space="preserve">, </w:t>
      </w:r>
      <w:proofErr w:type="spellStart"/>
      <w:r w:rsidRPr="00723436">
        <w:rPr>
          <w:rFonts w:ascii="Sylfaen" w:hAnsi="Sylfaen"/>
        </w:rPr>
        <w:t>რათა</w:t>
      </w:r>
      <w:proofErr w:type="spellEnd"/>
      <w:r w:rsidRPr="00723436">
        <w:rPr>
          <w:rFonts w:ascii="Sylfaen" w:hAnsi="Sylfaen"/>
        </w:rPr>
        <w:t xml:space="preserve"> </w:t>
      </w:r>
      <w:proofErr w:type="spellStart"/>
      <w:r w:rsidRPr="00723436">
        <w:rPr>
          <w:rFonts w:ascii="Sylfaen" w:hAnsi="Sylfaen"/>
        </w:rPr>
        <w:t>უზრუნველყოს</w:t>
      </w:r>
      <w:proofErr w:type="spellEnd"/>
      <w:r w:rsidRPr="00723436">
        <w:rPr>
          <w:rFonts w:ascii="Sylfaen" w:hAnsi="Sylfaen"/>
        </w:rPr>
        <w:t xml:space="preserve">, </w:t>
      </w:r>
      <w:proofErr w:type="spellStart"/>
      <w:r w:rsidRPr="00723436">
        <w:rPr>
          <w:rFonts w:ascii="Sylfaen" w:hAnsi="Sylfaen"/>
        </w:rPr>
        <w:t>რომ</w:t>
      </w:r>
      <w:proofErr w:type="spellEnd"/>
      <w:r w:rsidRPr="00723436">
        <w:rPr>
          <w:rFonts w:ascii="Sylfaen" w:hAnsi="Sylfaen"/>
        </w:rPr>
        <w:t xml:space="preserve"> </w:t>
      </w:r>
      <w:proofErr w:type="spellStart"/>
      <w:r w:rsidRPr="00723436">
        <w:rPr>
          <w:rFonts w:ascii="Sylfaen" w:hAnsi="Sylfaen"/>
        </w:rPr>
        <w:t>კვლევის</w:t>
      </w:r>
      <w:proofErr w:type="spellEnd"/>
      <w:r w:rsidRPr="00723436">
        <w:rPr>
          <w:rFonts w:ascii="Sylfaen" w:hAnsi="Sylfaen"/>
        </w:rPr>
        <w:t xml:space="preserve"> </w:t>
      </w:r>
      <w:proofErr w:type="spellStart"/>
      <w:r w:rsidRPr="00723436">
        <w:rPr>
          <w:rFonts w:ascii="Sylfaen" w:hAnsi="Sylfaen"/>
        </w:rPr>
        <w:t>მონაწილეები</w:t>
      </w:r>
      <w:proofErr w:type="spellEnd"/>
      <w:r w:rsidRPr="00723436">
        <w:rPr>
          <w:rFonts w:ascii="Sylfaen" w:hAnsi="Sylfaen"/>
        </w:rPr>
        <w:t xml:space="preserve"> </w:t>
      </w:r>
      <w:proofErr w:type="spellStart"/>
      <w:r w:rsidRPr="00723436">
        <w:rPr>
          <w:rFonts w:ascii="Sylfaen" w:hAnsi="Sylfaen"/>
        </w:rPr>
        <w:t>დაცულები</w:t>
      </w:r>
      <w:proofErr w:type="spellEnd"/>
      <w:r w:rsidRPr="00723436">
        <w:rPr>
          <w:rFonts w:ascii="Sylfaen" w:hAnsi="Sylfaen"/>
        </w:rPr>
        <w:t xml:space="preserve"> </w:t>
      </w:r>
      <w:proofErr w:type="spellStart"/>
      <w:r w:rsidRPr="00723436">
        <w:rPr>
          <w:rFonts w:ascii="Sylfaen" w:hAnsi="Sylfaen"/>
        </w:rPr>
        <w:t>იყვნენ</w:t>
      </w:r>
      <w:proofErr w:type="spellEnd"/>
      <w:r w:rsidRPr="00723436">
        <w:rPr>
          <w:rFonts w:ascii="Sylfaen" w:hAnsi="Sylfaen"/>
        </w:rPr>
        <w:t xml:space="preserve"> </w:t>
      </w:r>
      <w:proofErr w:type="spellStart"/>
      <w:r w:rsidRPr="00723436">
        <w:rPr>
          <w:rFonts w:ascii="Sylfaen" w:hAnsi="Sylfaen"/>
        </w:rPr>
        <w:t>ზიანისგან</w:t>
      </w:r>
      <w:proofErr w:type="spellEnd"/>
      <w:r w:rsidRPr="00723436">
        <w:rPr>
          <w:rFonts w:ascii="Sylfaen" w:hAnsi="Sylfaen"/>
        </w:rPr>
        <w:t xml:space="preserve">. </w:t>
      </w:r>
    </w:p>
    <w:p w14:paraId="480B4720" w14:textId="77777777" w:rsidR="00805053" w:rsidRDefault="00805053" w:rsidP="00805053">
      <w:pPr>
        <w:rPr>
          <w:rFonts w:ascii="Sylfaen" w:hAnsi="Sylfaen"/>
          <w:b/>
        </w:rPr>
      </w:pPr>
      <w:proofErr w:type="spellStart"/>
      <w:r w:rsidRPr="00723436">
        <w:rPr>
          <w:rFonts w:ascii="Sylfaen" w:hAnsi="Sylfaen"/>
        </w:rPr>
        <w:t>თუ</w:t>
      </w:r>
      <w:proofErr w:type="spellEnd"/>
      <w:r w:rsidRPr="00723436">
        <w:rPr>
          <w:rFonts w:ascii="Sylfaen" w:hAnsi="Sylfaen"/>
        </w:rPr>
        <w:t xml:space="preserve"> </w:t>
      </w:r>
      <w:proofErr w:type="spellStart"/>
      <w:r w:rsidRPr="00723436">
        <w:rPr>
          <w:rFonts w:ascii="Sylfaen" w:hAnsi="Sylfaen"/>
        </w:rPr>
        <w:t>აღნიშნულ</w:t>
      </w:r>
      <w:proofErr w:type="spellEnd"/>
      <w:r w:rsidRPr="00723436">
        <w:rPr>
          <w:rFonts w:ascii="Sylfaen" w:hAnsi="Sylfaen"/>
        </w:rPr>
        <w:t xml:space="preserve"> </w:t>
      </w:r>
      <w:proofErr w:type="spellStart"/>
      <w:r w:rsidRPr="00723436">
        <w:rPr>
          <w:rFonts w:ascii="Sylfaen" w:hAnsi="Sylfaen"/>
        </w:rPr>
        <w:t>საკითხთან</w:t>
      </w:r>
      <w:proofErr w:type="spellEnd"/>
      <w:r w:rsidRPr="00723436">
        <w:rPr>
          <w:rFonts w:ascii="Sylfaen" w:hAnsi="Sylfaen"/>
        </w:rPr>
        <w:t xml:space="preserve"> </w:t>
      </w:r>
      <w:proofErr w:type="spellStart"/>
      <w:r w:rsidRPr="00723436">
        <w:rPr>
          <w:rFonts w:ascii="Sylfaen" w:hAnsi="Sylfaen"/>
        </w:rPr>
        <w:t>დაკავშირებით</w:t>
      </w:r>
      <w:proofErr w:type="spellEnd"/>
      <w:r w:rsidRPr="00723436">
        <w:rPr>
          <w:rFonts w:ascii="Sylfaen" w:hAnsi="Sylfaen"/>
        </w:rPr>
        <w:t xml:space="preserve"> </w:t>
      </w:r>
      <w:proofErr w:type="spellStart"/>
      <w:r w:rsidRPr="00723436">
        <w:rPr>
          <w:rFonts w:ascii="Sylfaen" w:hAnsi="Sylfaen"/>
        </w:rPr>
        <w:t>გსურთ</w:t>
      </w:r>
      <w:proofErr w:type="spellEnd"/>
      <w:r w:rsidRPr="00723436">
        <w:rPr>
          <w:rFonts w:ascii="Sylfaen" w:hAnsi="Sylfaen"/>
        </w:rPr>
        <w:t xml:space="preserve"> </w:t>
      </w:r>
      <w:proofErr w:type="spellStart"/>
      <w:r w:rsidRPr="00723436">
        <w:rPr>
          <w:rFonts w:ascii="Sylfaen" w:hAnsi="Sylfaen"/>
        </w:rPr>
        <w:t>მათთან</w:t>
      </w:r>
      <w:proofErr w:type="spellEnd"/>
      <w:r w:rsidRPr="00723436">
        <w:rPr>
          <w:rFonts w:ascii="Sylfaen" w:hAnsi="Sylfaen"/>
        </w:rPr>
        <w:t xml:space="preserve"> </w:t>
      </w:r>
      <w:proofErr w:type="spellStart"/>
      <w:r w:rsidRPr="00723436">
        <w:rPr>
          <w:rFonts w:ascii="Sylfaen" w:hAnsi="Sylfaen"/>
        </w:rPr>
        <w:t>დაკავშირება</w:t>
      </w:r>
      <w:proofErr w:type="spellEnd"/>
      <w:r w:rsidRPr="00723436">
        <w:rPr>
          <w:rFonts w:ascii="Sylfaen" w:hAnsi="Sylfaen"/>
        </w:rPr>
        <w:t xml:space="preserve">, </w:t>
      </w:r>
      <w:proofErr w:type="spellStart"/>
      <w:r w:rsidRPr="00723436">
        <w:rPr>
          <w:rFonts w:ascii="Sylfaen" w:hAnsi="Sylfaen"/>
        </w:rPr>
        <w:t>მათი</w:t>
      </w:r>
      <w:proofErr w:type="spellEnd"/>
      <w:r w:rsidRPr="00723436">
        <w:rPr>
          <w:rFonts w:ascii="Sylfaen" w:hAnsi="Sylfaen"/>
        </w:rPr>
        <w:t xml:space="preserve"> </w:t>
      </w:r>
      <w:proofErr w:type="spellStart"/>
      <w:r w:rsidRPr="00723436">
        <w:rPr>
          <w:rFonts w:ascii="Sylfaen" w:hAnsi="Sylfaen"/>
        </w:rPr>
        <w:t>საკონტაქტო</w:t>
      </w:r>
      <w:proofErr w:type="spellEnd"/>
      <w:r w:rsidRPr="00723436">
        <w:rPr>
          <w:rFonts w:ascii="Sylfaen" w:hAnsi="Sylfaen"/>
        </w:rPr>
        <w:t xml:space="preserve"> </w:t>
      </w:r>
      <w:proofErr w:type="spellStart"/>
      <w:r w:rsidRPr="00723436">
        <w:rPr>
          <w:rFonts w:ascii="Sylfaen" w:hAnsi="Sylfaen"/>
        </w:rPr>
        <w:t>ინფორმაციაა</w:t>
      </w:r>
      <w:proofErr w:type="spellEnd"/>
      <w:r w:rsidRPr="00723436">
        <w:rPr>
          <w:rFonts w:ascii="Sylfaen" w:hAnsi="Sylfaen"/>
          <w:b/>
        </w:rPr>
        <w:t xml:space="preserve"> _____________________________________________________________________________________</w:t>
      </w:r>
    </w:p>
    <w:p w14:paraId="3675DD7D" w14:textId="7F570297" w:rsidR="00805053" w:rsidRPr="00723436" w:rsidRDefault="00805053" w:rsidP="00805053">
      <w:pPr>
        <w:rPr>
          <w:rFonts w:ascii="Sylfaen" w:hAnsi="Sylfaen" w:cs="Times New Roman"/>
          <w:bCs/>
          <w:iCs/>
          <w:szCs w:val="22"/>
        </w:rPr>
      </w:pPr>
      <w:r w:rsidRPr="00723436">
        <w:rPr>
          <w:rFonts w:ascii="Sylfaen" w:hAnsi="Sylfaen"/>
          <w:b/>
        </w:rPr>
        <w:t>.</w:t>
      </w:r>
    </w:p>
    <w:p w14:paraId="62BECC6A" w14:textId="77777777" w:rsidR="00805053" w:rsidRPr="00723436" w:rsidRDefault="00805053" w:rsidP="00805053">
      <w:pPr>
        <w:jc w:val="both"/>
        <w:rPr>
          <w:rFonts w:ascii="Sylfaen" w:hAnsi="Sylfaen" w:cs="Times New Roman"/>
          <w:bCs/>
          <w:iCs/>
          <w:szCs w:val="22"/>
        </w:rPr>
      </w:pPr>
    </w:p>
    <w:p w14:paraId="2EB54E85" w14:textId="4290E282" w:rsidR="00A96981" w:rsidRDefault="00A96981" w:rsidP="008F2A80">
      <w:pPr>
        <w:rPr>
          <w:rFonts w:ascii="Sylfaen" w:hAnsi="Sylfaen" w:cs="Times New Roman"/>
          <w:bCs/>
          <w:iCs/>
          <w:szCs w:val="22"/>
          <w:lang w:val="ka-GE"/>
        </w:rPr>
      </w:pPr>
    </w:p>
    <w:p w14:paraId="4B4E6673" w14:textId="73B48298" w:rsidR="00805053" w:rsidRDefault="00805053" w:rsidP="008F2A80">
      <w:pPr>
        <w:rPr>
          <w:rFonts w:ascii="Sylfaen" w:hAnsi="Sylfaen" w:cs="Times New Roman"/>
          <w:bCs/>
          <w:iCs/>
          <w:szCs w:val="22"/>
          <w:lang w:val="ka-GE"/>
        </w:rPr>
      </w:pPr>
    </w:p>
    <w:p w14:paraId="6F02F79A" w14:textId="5FE1CED9" w:rsidR="00805053" w:rsidRDefault="00805053" w:rsidP="008F2A80">
      <w:pPr>
        <w:rPr>
          <w:rFonts w:ascii="Sylfaen" w:hAnsi="Sylfaen" w:cs="Times New Roman"/>
          <w:bCs/>
          <w:iCs/>
          <w:szCs w:val="22"/>
          <w:lang w:val="ka-GE"/>
        </w:rPr>
      </w:pPr>
    </w:p>
    <w:p w14:paraId="74C93711" w14:textId="66527804" w:rsidR="00805053" w:rsidRDefault="00805053" w:rsidP="008F2A80">
      <w:pPr>
        <w:rPr>
          <w:rFonts w:ascii="Sylfaen" w:hAnsi="Sylfaen" w:cs="Times New Roman"/>
          <w:bCs/>
          <w:iCs/>
          <w:szCs w:val="22"/>
          <w:lang w:val="ka-GE"/>
        </w:rPr>
      </w:pPr>
    </w:p>
    <w:p w14:paraId="04D32093" w14:textId="32956931" w:rsidR="00805053" w:rsidRDefault="00805053" w:rsidP="008F2A80">
      <w:pPr>
        <w:rPr>
          <w:rFonts w:ascii="Sylfaen" w:hAnsi="Sylfaen" w:cs="Times New Roman"/>
          <w:bCs/>
          <w:iCs/>
          <w:szCs w:val="22"/>
          <w:lang w:val="ka-GE"/>
        </w:rPr>
      </w:pPr>
    </w:p>
    <w:p w14:paraId="28F142B6" w14:textId="4A9905A6" w:rsidR="00805053" w:rsidRDefault="00805053" w:rsidP="008F2A80">
      <w:pPr>
        <w:rPr>
          <w:rFonts w:ascii="Sylfaen" w:hAnsi="Sylfaen" w:cs="Times New Roman"/>
          <w:bCs/>
          <w:iCs/>
          <w:szCs w:val="22"/>
          <w:lang w:val="ka-GE"/>
        </w:rPr>
      </w:pPr>
    </w:p>
    <w:p w14:paraId="6B7AA0B9" w14:textId="5A74B6DE" w:rsidR="00805053" w:rsidRDefault="00805053" w:rsidP="008F2A80">
      <w:pPr>
        <w:rPr>
          <w:rFonts w:ascii="Sylfaen" w:hAnsi="Sylfaen" w:cs="Times New Roman"/>
          <w:bCs/>
          <w:iCs/>
          <w:szCs w:val="22"/>
          <w:lang w:val="ka-GE"/>
        </w:rPr>
      </w:pPr>
    </w:p>
    <w:p w14:paraId="4A983E96" w14:textId="4DA5D576" w:rsidR="00805053" w:rsidRDefault="00805053" w:rsidP="008F2A80">
      <w:pPr>
        <w:rPr>
          <w:rFonts w:ascii="Sylfaen" w:hAnsi="Sylfaen" w:cs="Times New Roman"/>
          <w:bCs/>
          <w:iCs/>
          <w:szCs w:val="22"/>
          <w:lang w:val="ka-GE"/>
        </w:rPr>
      </w:pPr>
    </w:p>
    <w:p w14:paraId="6DFAE8F4" w14:textId="4DC7D7B8" w:rsidR="00805053" w:rsidRDefault="00805053" w:rsidP="008F2A80">
      <w:pPr>
        <w:rPr>
          <w:rFonts w:ascii="Sylfaen" w:hAnsi="Sylfaen" w:cs="Times New Roman"/>
          <w:bCs/>
          <w:iCs/>
          <w:szCs w:val="22"/>
          <w:lang w:val="ka-GE"/>
        </w:rPr>
      </w:pPr>
    </w:p>
    <w:p w14:paraId="06AB8A16" w14:textId="7DDD121B" w:rsidR="00805053" w:rsidRDefault="00805053" w:rsidP="008F2A80">
      <w:pPr>
        <w:rPr>
          <w:rFonts w:ascii="Sylfaen" w:hAnsi="Sylfaen" w:cs="Times New Roman"/>
          <w:bCs/>
          <w:iCs/>
          <w:szCs w:val="22"/>
          <w:lang w:val="ka-GE"/>
        </w:rPr>
      </w:pPr>
    </w:p>
    <w:p w14:paraId="250C84C8" w14:textId="6C4EA094" w:rsidR="00805053" w:rsidRDefault="00805053" w:rsidP="008F2A80">
      <w:pPr>
        <w:rPr>
          <w:rFonts w:ascii="Sylfaen" w:hAnsi="Sylfaen" w:cs="Times New Roman"/>
          <w:bCs/>
          <w:iCs/>
          <w:szCs w:val="22"/>
          <w:lang w:val="ka-GE"/>
        </w:rPr>
      </w:pPr>
    </w:p>
    <w:p w14:paraId="1F734940" w14:textId="24CDDCEA" w:rsidR="00805053" w:rsidRDefault="00805053" w:rsidP="008F2A80">
      <w:pPr>
        <w:rPr>
          <w:rFonts w:ascii="Sylfaen" w:hAnsi="Sylfaen" w:cs="Times New Roman"/>
          <w:bCs/>
          <w:iCs/>
          <w:szCs w:val="22"/>
          <w:lang w:val="ka-GE"/>
        </w:rPr>
      </w:pPr>
    </w:p>
    <w:p w14:paraId="08A0CD7C" w14:textId="1BF7C4AC" w:rsidR="00805053" w:rsidRDefault="00805053" w:rsidP="008F2A80">
      <w:pPr>
        <w:rPr>
          <w:rFonts w:ascii="Sylfaen" w:hAnsi="Sylfaen" w:cs="Times New Roman"/>
          <w:bCs/>
          <w:iCs/>
          <w:szCs w:val="22"/>
          <w:lang w:val="ka-GE"/>
        </w:rPr>
      </w:pPr>
    </w:p>
    <w:p w14:paraId="0B40BDEC" w14:textId="4DC2CC7E" w:rsidR="00805053" w:rsidRDefault="00805053" w:rsidP="008F2A80">
      <w:pPr>
        <w:rPr>
          <w:rFonts w:ascii="Sylfaen" w:hAnsi="Sylfaen" w:cs="Times New Roman"/>
          <w:bCs/>
          <w:iCs/>
          <w:szCs w:val="22"/>
          <w:lang w:val="ka-GE"/>
        </w:rPr>
      </w:pPr>
    </w:p>
    <w:p w14:paraId="452BDBBC" w14:textId="3E998C98" w:rsidR="00805053" w:rsidRDefault="00805053" w:rsidP="008F2A80">
      <w:pPr>
        <w:rPr>
          <w:rFonts w:ascii="Sylfaen" w:hAnsi="Sylfaen" w:cs="Times New Roman"/>
          <w:bCs/>
          <w:iCs/>
          <w:szCs w:val="22"/>
          <w:lang w:val="ka-GE"/>
        </w:rPr>
      </w:pPr>
    </w:p>
    <w:p w14:paraId="23B38022" w14:textId="77777777" w:rsidR="00805053" w:rsidRDefault="00805053" w:rsidP="008F2A80">
      <w:pPr>
        <w:rPr>
          <w:rFonts w:ascii="Sylfaen" w:hAnsi="Sylfaen" w:cs="Times New Roman"/>
          <w:bCs/>
          <w:iCs/>
          <w:szCs w:val="22"/>
          <w:lang w:val="ka-GE"/>
        </w:rPr>
      </w:pPr>
    </w:p>
    <w:p w14:paraId="0776BCCD" w14:textId="77777777" w:rsidR="00805053" w:rsidRPr="00805053" w:rsidRDefault="00805053" w:rsidP="008F2A80">
      <w:pPr>
        <w:rPr>
          <w:rFonts w:ascii="Sylfaen" w:hAnsi="Sylfaen" w:cs="Times New Roman"/>
          <w:bCs/>
          <w:iCs/>
          <w:szCs w:val="22"/>
          <w:lang w:val="ka-GE"/>
        </w:rPr>
      </w:pPr>
    </w:p>
    <w:p w14:paraId="3F3AA01D" w14:textId="278612BB" w:rsidR="008F2A80" w:rsidRPr="00BF274D" w:rsidRDefault="005B6492" w:rsidP="00B34D14">
      <w:pPr>
        <w:pStyle w:val="Heading1"/>
      </w:pPr>
      <w:bookmarkStart w:id="15" w:name="_Toc35774021"/>
      <w:bookmarkStart w:id="16" w:name="_Toc35782698"/>
      <w:bookmarkStart w:id="17" w:name="_Toc35783660"/>
      <w:r w:rsidRPr="00BF274D">
        <w:t>SOP-4</w:t>
      </w:r>
      <w:r w:rsidRPr="00BF274D">
        <w:tab/>
      </w:r>
      <w:bookmarkEnd w:id="15"/>
      <w:bookmarkEnd w:id="16"/>
      <w:bookmarkEnd w:id="17"/>
      <w:r w:rsidR="00887804" w:rsidRPr="00BF274D">
        <w:t>ფარმაცევტული ცნობარი - რემდესივირი (საკვლევი ანტივირუსული პრეპარატი)</w:t>
      </w:r>
    </w:p>
    <w:p w14:paraId="0A952CB9" w14:textId="77777777" w:rsidR="00A968C2" w:rsidRPr="00BF274D" w:rsidRDefault="00A968C2" w:rsidP="00A968C2">
      <w:pPr>
        <w:rPr>
          <w:lang w:val="ka-GE" w:eastAsia="ja-JP"/>
        </w:rPr>
      </w:pPr>
    </w:p>
    <w:p w14:paraId="6DA215B3" w14:textId="5197246F" w:rsidR="008F2A80" w:rsidRPr="00BF274D" w:rsidRDefault="008F2A80" w:rsidP="00A968C2">
      <w:pPr>
        <w:pStyle w:val="Heading2"/>
        <w:rPr>
          <w:rFonts w:ascii="Sylfaen" w:hAnsi="Sylfaen"/>
          <w:lang w:val="ka-GE"/>
        </w:rPr>
      </w:pPr>
      <w:r w:rsidRPr="00BF274D">
        <w:rPr>
          <w:lang w:val="ka-GE"/>
        </w:rPr>
        <w:t xml:space="preserve">1. </w:t>
      </w:r>
      <w:r w:rsidRPr="00BF274D">
        <w:rPr>
          <w:lang w:val="ka-GE"/>
        </w:rPr>
        <w:tab/>
      </w:r>
      <w:r w:rsidR="004A6B53" w:rsidRPr="00BF274D">
        <w:rPr>
          <w:rFonts w:ascii="Sylfaen" w:hAnsi="Sylfaen"/>
          <w:lang w:val="ka-GE"/>
        </w:rPr>
        <w:t>მედიკამენტის მზა ფორმა</w:t>
      </w:r>
    </w:p>
    <w:p w14:paraId="1B20D14E" w14:textId="362ACC81" w:rsidR="008F2A80" w:rsidRPr="00BF274D" w:rsidRDefault="004A6B53" w:rsidP="00112FB2">
      <w:pPr>
        <w:jc w:val="both"/>
        <w:rPr>
          <w:rFonts w:ascii="Sylfaen" w:hAnsi="Sylfaen"/>
          <w:lang w:val="ka-GE"/>
        </w:rPr>
      </w:pPr>
      <w:r w:rsidRPr="00BF274D">
        <w:rPr>
          <w:rFonts w:ascii="Sylfaen" w:hAnsi="Sylfaen"/>
          <w:lang w:val="ka-GE"/>
        </w:rPr>
        <w:t xml:space="preserve">რემდესივირის ლიოფილიზირებული ფორმულაცია წარმოადგენს უკონსერვანტო, მოთეთრო-მოყვითალო ლიოფილიზირებულ მყარ </w:t>
      </w:r>
      <w:r w:rsidR="000E5913" w:rsidRPr="00BF274D">
        <w:rPr>
          <w:rFonts w:ascii="Sylfaen" w:hAnsi="Sylfaen"/>
          <w:lang w:val="ka-GE"/>
        </w:rPr>
        <w:t>ნივთიერებას</w:t>
      </w:r>
      <w:r w:rsidRPr="00BF274D">
        <w:rPr>
          <w:rFonts w:ascii="Sylfaen" w:hAnsi="Sylfaen"/>
          <w:lang w:val="ka-GE"/>
        </w:rPr>
        <w:t>, რომელიც შეიცავს 100 მგ</w:t>
      </w:r>
      <w:r w:rsidR="00503551" w:rsidRPr="00BF274D">
        <w:rPr>
          <w:rFonts w:ascii="Sylfaen" w:hAnsi="Sylfaen"/>
          <w:lang w:val="ka-GE"/>
        </w:rPr>
        <w:t xml:space="preserve"> რემდესივირ</w:t>
      </w:r>
      <w:r w:rsidRPr="00BF274D">
        <w:rPr>
          <w:rFonts w:ascii="Sylfaen" w:hAnsi="Sylfaen"/>
          <w:lang w:val="ka-GE"/>
        </w:rPr>
        <w:t xml:space="preserve">ს, </w:t>
      </w:r>
      <w:r w:rsidR="00503551" w:rsidRPr="00BF274D">
        <w:rPr>
          <w:rFonts w:ascii="Sylfaen" w:hAnsi="Sylfaen"/>
          <w:lang w:val="ka-GE"/>
        </w:rPr>
        <w:t>რომ</w:t>
      </w:r>
      <w:r w:rsidR="006A2E2B" w:rsidRPr="00BF274D">
        <w:rPr>
          <w:rFonts w:ascii="Sylfaen" w:hAnsi="Sylfaen"/>
          <w:lang w:val="ka-GE"/>
        </w:rPr>
        <w:t>ელიც</w:t>
      </w:r>
      <w:r w:rsidR="00503551" w:rsidRPr="00BF274D">
        <w:rPr>
          <w:rFonts w:ascii="Sylfaen" w:hAnsi="Sylfaen"/>
          <w:lang w:val="ka-GE"/>
        </w:rPr>
        <w:t xml:space="preserve"> რესუსპენდირ</w:t>
      </w:r>
      <w:r w:rsidR="006A2E2B" w:rsidRPr="00BF274D">
        <w:rPr>
          <w:rFonts w:ascii="Sylfaen" w:hAnsi="Sylfaen"/>
          <w:lang w:val="ka-GE"/>
        </w:rPr>
        <w:t>დ</w:t>
      </w:r>
      <w:r w:rsidR="00503551" w:rsidRPr="00BF274D">
        <w:rPr>
          <w:rFonts w:ascii="Sylfaen" w:hAnsi="Sylfaen"/>
          <w:lang w:val="ka-GE"/>
        </w:rPr>
        <w:t xml:space="preserve">ება </w:t>
      </w:r>
      <w:r w:rsidRPr="00BF274D">
        <w:rPr>
          <w:rFonts w:ascii="Sylfaen" w:hAnsi="Sylfaen"/>
          <w:lang w:val="ka-GE"/>
        </w:rPr>
        <w:t xml:space="preserve"> სტერილური </w:t>
      </w:r>
      <w:r w:rsidR="006A2E2B" w:rsidRPr="00BF274D">
        <w:rPr>
          <w:rFonts w:ascii="Sylfaen" w:hAnsi="Sylfaen"/>
          <w:lang w:val="ka-GE"/>
        </w:rPr>
        <w:t xml:space="preserve">საინექციო </w:t>
      </w:r>
      <w:r w:rsidRPr="00BF274D">
        <w:rPr>
          <w:rFonts w:ascii="Sylfaen" w:hAnsi="Sylfaen"/>
          <w:lang w:val="ka-GE"/>
        </w:rPr>
        <w:t xml:space="preserve">წყლით და </w:t>
      </w:r>
      <w:r w:rsidR="006A2E2B" w:rsidRPr="00BF274D">
        <w:rPr>
          <w:rFonts w:ascii="Sylfaen" w:hAnsi="Sylfaen"/>
          <w:lang w:val="ka-GE"/>
        </w:rPr>
        <w:t>იხსნება</w:t>
      </w:r>
      <w:r w:rsidRPr="00BF274D">
        <w:rPr>
          <w:rFonts w:ascii="Sylfaen" w:hAnsi="Sylfaen"/>
          <w:lang w:val="ka-GE"/>
        </w:rPr>
        <w:t xml:space="preserve"> </w:t>
      </w:r>
      <w:r w:rsidR="000E5913">
        <w:rPr>
          <w:rFonts w:ascii="Sylfaen" w:hAnsi="Sylfaen"/>
          <w:lang w:val="ka-GE"/>
        </w:rPr>
        <w:t xml:space="preserve"> ინტრავენურ</w:t>
      </w:r>
      <w:r w:rsidR="00361192">
        <w:rPr>
          <w:rFonts w:ascii="Sylfaen" w:hAnsi="Sylfaen"/>
          <w:lang w:val="ka-GE"/>
        </w:rPr>
        <w:t xml:space="preserve"> </w:t>
      </w:r>
      <w:r w:rsidR="00222618">
        <w:rPr>
          <w:rFonts w:ascii="Sylfaen" w:hAnsi="Sylfaen"/>
          <w:lang w:val="ka-GE"/>
        </w:rPr>
        <w:t xml:space="preserve">საინფუზიო </w:t>
      </w:r>
      <w:r w:rsidR="006A2E2B" w:rsidRPr="00BF274D">
        <w:rPr>
          <w:rFonts w:ascii="Sylfaen" w:hAnsi="Sylfaen"/>
          <w:lang w:val="ka-GE"/>
        </w:rPr>
        <w:t xml:space="preserve"> ხსნარში</w:t>
      </w:r>
      <w:r w:rsidR="00222618">
        <w:rPr>
          <w:rFonts w:ascii="Sylfaen" w:hAnsi="Sylfaen"/>
          <w:lang w:val="ka-GE"/>
        </w:rPr>
        <w:t xml:space="preserve"> უშუალოდ</w:t>
      </w:r>
      <w:r w:rsidRPr="00BF274D">
        <w:rPr>
          <w:rFonts w:ascii="Sylfaen" w:hAnsi="Sylfaen"/>
          <w:lang w:val="ka-GE"/>
        </w:rPr>
        <w:t xml:space="preserve"> </w:t>
      </w:r>
      <w:r w:rsidR="006A2E2B" w:rsidRPr="00BF274D">
        <w:rPr>
          <w:rFonts w:ascii="Sylfaen" w:hAnsi="Sylfaen"/>
          <w:lang w:val="ka-GE"/>
        </w:rPr>
        <w:t>გადასხმის</w:t>
      </w:r>
      <w:r w:rsidRPr="00BF274D">
        <w:rPr>
          <w:rFonts w:ascii="Sylfaen" w:hAnsi="Sylfaen"/>
          <w:lang w:val="ka-GE"/>
        </w:rPr>
        <w:t xml:space="preserve"> დაწყებამდე. </w:t>
      </w:r>
      <w:r w:rsidR="006A2E2B" w:rsidRPr="00BF274D">
        <w:rPr>
          <w:rFonts w:ascii="Sylfaen" w:hAnsi="Sylfaen"/>
          <w:lang w:val="ka-GE"/>
        </w:rPr>
        <w:t>მისი მიწოდება ხდება</w:t>
      </w:r>
      <w:r w:rsidRPr="00BF274D">
        <w:rPr>
          <w:rFonts w:ascii="Sylfaen" w:hAnsi="Sylfaen"/>
          <w:lang w:val="ka-GE"/>
        </w:rPr>
        <w:t xml:space="preserve"> სტერილურ</w:t>
      </w:r>
      <w:r w:rsidR="006A2E2B" w:rsidRPr="00BF274D">
        <w:rPr>
          <w:rFonts w:ascii="Sylfaen" w:hAnsi="Sylfaen"/>
          <w:lang w:val="ka-GE"/>
        </w:rPr>
        <w:t>ი</w:t>
      </w:r>
      <w:r w:rsidRPr="00BF274D">
        <w:rPr>
          <w:rFonts w:ascii="Sylfaen" w:hAnsi="Sylfaen"/>
          <w:lang w:val="ka-GE"/>
        </w:rPr>
        <w:t xml:space="preserve"> პროდუქტ</w:t>
      </w:r>
      <w:r w:rsidR="006A2E2B" w:rsidRPr="00BF274D">
        <w:rPr>
          <w:rFonts w:ascii="Sylfaen" w:hAnsi="Sylfaen"/>
          <w:lang w:val="ka-GE"/>
        </w:rPr>
        <w:t>ი</w:t>
      </w:r>
      <w:r w:rsidRPr="00BF274D">
        <w:rPr>
          <w:rFonts w:ascii="Sylfaen" w:hAnsi="Sylfaen"/>
          <w:lang w:val="ka-GE"/>
        </w:rPr>
        <w:t>ს</w:t>
      </w:r>
      <w:r w:rsidR="006A2E2B" w:rsidRPr="00BF274D">
        <w:rPr>
          <w:rFonts w:ascii="Sylfaen" w:hAnsi="Sylfaen"/>
          <w:lang w:val="ka-GE"/>
        </w:rPr>
        <w:t xml:space="preserve"> სახით</w:t>
      </w:r>
      <w:r w:rsidRPr="00BF274D">
        <w:rPr>
          <w:rFonts w:ascii="Sylfaen" w:hAnsi="Sylfaen"/>
          <w:lang w:val="ka-GE"/>
        </w:rPr>
        <w:t xml:space="preserve"> ერთჯერადი გამოყენების 50 მლ </w:t>
      </w:r>
      <w:r w:rsidR="00222618">
        <w:rPr>
          <w:rFonts w:ascii="Sylfaen" w:hAnsi="Sylfaen"/>
          <w:lang w:val="ka-GE"/>
        </w:rPr>
        <w:t xml:space="preserve"> პირველი </w:t>
      </w:r>
      <w:r w:rsidRPr="00BF274D">
        <w:rPr>
          <w:rFonts w:ascii="Sylfaen" w:hAnsi="Sylfaen"/>
          <w:lang w:val="ka-GE"/>
        </w:rPr>
        <w:t xml:space="preserve">ტიპის </w:t>
      </w:r>
      <w:r w:rsidR="00173781" w:rsidRPr="00BF274D">
        <w:rPr>
          <w:rFonts w:ascii="Sylfaen" w:hAnsi="Sylfaen"/>
          <w:lang w:val="ka-GE"/>
        </w:rPr>
        <w:t>გამჭვირვალე</w:t>
      </w:r>
      <w:r w:rsidRPr="00BF274D">
        <w:rPr>
          <w:rFonts w:ascii="Sylfaen" w:hAnsi="Sylfaen"/>
          <w:lang w:val="ka-GE"/>
        </w:rPr>
        <w:t xml:space="preserve"> მინის </w:t>
      </w:r>
      <w:r w:rsidR="00173781" w:rsidRPr="00BF274D">
        <w:rPr>
          <w:rFonts w:ascii="Sylfaen" w:hAnsi="Sylfaen"/>
          <w:lang w:val="ka-GE"/>
        </w:rPr>
        <w:t>ამპულით</w:t>
      </w:r>
      <w:r w:rsidRPr="00BF274D">
        <w:rPr>
          <w:rFonts w:ascii="Sylfaen" w:hAnsi="Sylfaen"/>
          <w:lang w:val="ka-GE"/>
        </w:rPr>
        <w:t>. აქტიური ინგრედიენტის გარდა</w:t>
      </w:r>
      <w:r w:rsidR="00173781" w:rsidRPr="00BF274D">
        <w:rPr>
          <w:rFonts w:ascii="Sylfaen" w:hAnsi="Sylfaen"/>
          <w:lang w:val="ka-GE"/>
        </w:rPr>
        <w:t>, რემდესივირ</w:t>
      </w:r>
      <w:r w:rsidRPr="00BF274D">
        <w:rPr>
          <w:rFonts w:ascii="Sylfaen" w:hAnsi="Sylfaen"/>
          <w:lang w:val="ka-GE"/>
        </w:rPr>
        <w:t>ის ლიოფილიზ</w:t>
      </w:r>
      <w:r w:rsidR="00173781" w:rsidRPr="00BF274D">
        <w:rPr>
          <w:rFonts w:ascii="Sylfaen" w:hAnsi="Sylfaen"/>
          <w:lang w:val="ka-GE"/>
        </w:rPr>
        <w:t>ირ</w:t>
      </w:r>
      <w:r w:rsidRPr="00BF274D">
        <w:rPr>
          <w:rFonts w:ascii="Sylfaen" w:hAnsi="Sylfaen"/>
          <w:lang w:val="ka-GE"/>
        </w:rPr>
        <w:t xml:space="preserve">ებული </w:t>
      </w:r>
      <w:r w:rsidR="00173781" w:rsidRPr="00BF274D">
        <w:rPr>
          <w:rFonts w:ascii="Sylfaen" w:hAnsi="Sylfaen"/>
          <w:lang w:val="ka-GE"/>
        </w:rPr>
        <w:t>ფორმულაცია</w:t>
      </w:r>
      <w:r w:rsidRPr="00BF274D">
        <w:rPr>
          <w:rFonts w:ascii="Sylfaen" w:hAnsi="Sylfaen"/>
          <w:lang w:val="ka-GE"/>
        </w:rPr>
        <w:t xml:space="preserve"> შეიცავს შემდეგ არააქტიურ ინგრედიენტებს: </w:t>
      </w:r>
      <w:r w:rsidR="00173781" w:rsidRPr="00BF274D">
        <w:rPr>
          <w:rFonts w:ascii="Sylfaen" w:hAnsi="Sylfaen"/>
          <w:lang w:val="ka-GE"/>
        </w:rPr>
        <w:t>საინექციო</w:t>
      </w:r>
      <w:r w:rsidRPr="00BF274D">
        <w:rPr>
          <w:rFonts w:ascii="Sylfaen" w:hAnsi="Sylfaen"/>
          <w:lang w:val="ka-GE"/>
        </w:rPr>
        <w:t xml:space="preserve"> წყალი</w:t>
      </w:r>
      <w:r w:rsidR="00173781" w:rsidRPr="00BF274D">
        <w:rPr>
          <w:rFonts w:ascii="Sylfaen" w:hAnsi="Sylfaen"/>
          <w:lang w:val="ka-GE"/>
        </w:rPr>
        <w:t>, სულფობუ</w:t>
      </w:r>
      <w:r w:rsidRPr="00BF274D">
        <w:rPr>
          <w:rFonts w:ascii="Sylfaen" w:hAnsi="Sylfaen"/>
          <w:lang w:val="ka-GE"/>
        </w:rPr>
        <w:t>ტ</w:t>
      </w:r>
      <w:r w:rsidR="00173781" w:rsidRPr="00BF274D">
        <w:rPr>
          <w:rFonts w:ascii="Sylfaen" w:hAnsi="Sylfaen"/>
          <w:lang w:val="ka-GE"/>
        </w:rPr>
        <w:t>ი</w:t>
      </w:r>
      <w:r w:rsidRPr="00BF274D">
        <w:rPr>
          <w:rFonts w:ascii="Sylfaen" w:hAnsi="Sylfaen"/>
          <w:lang w:val="ka-GE"/>
        </w:rPr>
        <w:t>ლეთერ ციკლოდექსტრინი</w:t>
      </w:r>
      <w:r w:rsidR="0016544D" w:rsidRPr="00BF274D">
        <w:rPr>
          <w:rFonts w:ascii="Sylfaen" w:hAnsi="Sylfaen"/>
          <w:lang w:val="ka-GE"/>
        </w:rPr>
        <w:t xml:space="preserve"> (SBECD)</w:t>
      </w:r>
      <w:r w:rsidRPr="00BF274D">
        <w:rPr>
          <w:rFonts w:ascii="Sylfaen" w:hAnsi="Sylfaen"/>
          <w:lang w:val="ka-GE"/>
        </w:rPr>
        <w:t>, ჰიდროქლორინის მჟავა, ან</w:t>
      </w:r>
      <w:r w:rsidR="0016544D" w:rsidRPr="00BF274D">
        <w:rPr>
          <w:rFonts w:ascii="Sylfaen" w:hAnsi="Sylfaen"/>
          <w:lang w:val="ka-GE"/>
        </w:rPr>
        <w:t>/</w:t>
      </w:r>
      <w:r w:rsidRPr="00BF274D">
        <w:rPr>
          <w:rFonts w:ascii="Sylfaen" w:hAnsi="Sylfaen"/>
          <w:lang w:val="ka-GE"/>
        </w:rPr>
        <w:t>და ნატრიუმის ჰიდროქსიდი. ჰიდროქლორინის მჟავა ან</w:t>
      </w:r>
      <w:r w:rsidR="0016544D" w:rsidRPr="00BF274D">
        <w:rPr>
          <w:rFonts w:ascii="Sylfaen" w:hAnsi="Sylfaen"/>
          <w:lang w:val="ka-GE"/>
        </w:rPr>
        <w:t>/</w:t>
      </w:r>
      <w:r w:rsidRPr="00BF274D">
        <w:rPr>
          <w:rFonts w:ascii="Sylfaen" w:hAnsi="Sylfaen"/>
          <w:lang w:val="ka-GE"/>
        </w:rPr>
        <w:t xml:space="preserve">და ნატრიუმის ჰიდროქსიდი გამოიყენება </w:t>
      </w:r>
      <w:r w:rsidR="0016544D" w:rsidRPr="00BF274D">
        <w:rPr>
          <w:rFonts w:ascii="Sylfaen" w:hAnsi="Sylfaen"/>
          <w:lang w:val="ka-GE"/>
        </w:rPr>
        <w:t>რესუსპენდირების შემდგომ ფორმულაციის</w:t>
      </w:r>
      <w:r w:rsidRPr="00BF274D">
        <w:rPr>
          <w:rFonts w:ascii="Sylfaen" w:hAnsi="Sylfaen"/>
          <w:lang w:val="ka-GE"/>
        </w:rPr>
        <w:t xml:space="preserve"> საბოლოო pH- ზე 3,0-</w:t>
      </w:r>
      <w:r w:rsidR="0016544D" w:rsidRPr="00BF274D">
        <w:rPr>
          <w:rFonts w:ascii="Sylfaen" w:hAnsi="Sylfaen"/>
          <w:lang w:val="ka-GE"/>
        </w:rPr>
        <w:t xml:space="preserve"> 4.0 დონემდე მისაყვანად.</w:t>
      </w:r>
      <w:r w:rsidRPr="00BF274D">
        <w:rPr>
          <w:rFonts w:ascii="Sylfaen" w:hAnsi="Sylfaen"/>
          <w:lang w:val="ka-GE"/>
        </w:rPr>
        <w:t xml:space="preserve"> </w:t>
      </w:r>
    </w:p>
    <w:p w14:paraId="45C4A8AD" w14:textId="77777777" w:rsidR="00A968C2" w:rsidRPr="00BF274D" w:rsidRDefault="00A968C2" w:rsidP="00A968C2">
      <w:pPr>
        <w:rPr>
          <w:lang w:val="ka-GE"/>
        </w:rPr>
      </w:pPr>
    </w:p>
    <w:p w14:paraId="550A5B9A" w14:textId="374C5A34" w:rsidR="008F2A80" w:rsidRPr="00BF274D" w:rsidRDefault="008F2A80" w:rsidP="00A968C2">
      <w:pPr>
        <w:pStyle w:val="Heading2"/>
        <w:rPr>
          <w:rFonts w:ascii="Sylfaen" w:hAnsi="Sylfaen"/>
          <w:lang w:val="ka-GE"/>
        </w:rPr>
      </w:pPr>
      <w:r w:rsidRPr="00BF274D">
        <w:rPr>
          <w:lang w:val="ka-GE"/>
        </w:rPr>
        <w:t xml:space="preserve">2. </w:t>
      </w:r>
      <w:r w:rsidRPr="00BF274D">
        <w:rPr>
          <w:lang w:val="ka-GE"/>
        </w:rPr>
        <w:tab/>
      </w:r>
      <w:r w:rsidR="00217DE7" w:rsidRPr="00BF274D">
        <w:rPr>
          <w:rFonts w:ascii="Sylfaen" w:hAnsi="Sylfaen"/>
          <w:lang w:val="ka-GE"/>
        </w:rPr>
        <w:t>მედიკამენტის მიღება</w:t>
      </w:r>
    </w:p>
    <w:p w14:paraId="22272819" w14:textId="10EE2C8C" w:rsidR="008F2A80" w:rsidRPr="00BF274D" w:rsidRDefault="00217DE7" w:rsidP="00112FB2">
      <w:pPr>
        <w:spacing w:after="30" w:line="259" w:lineRule="auto"/>
        <w:jc w:val="both"/>
        <w:rPr>
          <w:rFonts w:ascii="Sylfaen" w:hAnsi="Sylfaen"/>
          <w:lang w:val="ka-GE"/>
        </w:rPr>
      </w:pPr>
      <w:r w:rsidRPr="00BF274D">
        <w:rPr>
          <w:rFonts w:ascii="Sylfaen" w:hAnsi="Sylfaen"/>
          <w:lang w:val="ka-GE"/>
        </w:rPr>
        <w:t>რემდესივირის ლიოფილიზირებული ფორმულაციის ამპულების ტრანსპორტირების</w:t>
      </w:r>
      <w:r w:rsidR="00222618">
        <w:rPr>
          <w:rFonts w:ascii="Sylfaen" w:hAnsi="Sylfaen"/>
          <w:lang w:val="ka-GE"/>
        </w:rPr>
        <w:t>ას</w:t>
      </w:r>
      <w:r w:rsidRPr="00BF274D">
        <w:rPr>
          <w:rFonts w:ascii="Sylfaen" w:hAnsi="Sylfaen"/>
          <w:lang w:val="ka-GE"/>
        </w:rPr>
        <w:t xml:space="preserve"> ტემპერატურული რეჟიმი 30</w:t>
      </w:r>
      <w:r w:rsidRPr="00BF274D">
        <w:rPr>
          <w:rFonts w:ascii="Sylfaen" w:hAnsi="Sylfaen"/>
          <w:vertAlign w:val="superscript"/>
          <w:lang w:val="ka-GE"/>
        </w:rPr>
        <w:t>o</w:t>
      </w:r>
      <w:r w:rsidRPr="00BF274D">
        <w:rPr>
          <w:rFonts w:ascii="Sylfaen" w:hAnsi="Sylfaen"/>
          <w:lang w:val="ka-GE"/>
        </w:rPr>
        <w:t>C</w:t>
      </w:r>
      <w:r w:rsidR="00361192">
        <w:rPr>
          <w:rFonts w:ascii="Sylfaen" w:hAnsi="Sylfaen"/>
          <w:lang w:val="ka-GE"/>
        </w:rPr>
        <w:t>-ს</w:t>
      </w:r>
      <w:r w:rsidRPr="00BF274D">
        <w:rPr>
          <w:rFonts w:ascii="Sylfaen" w:hAnsi="Sylfaen"/>
          <w:lang w:val="ka-GE"/>
        </w:rPr>
        <w:t xml:space="preserve"> არ უნდა აღემატებოდეს. მიღებისთანავე მიმღებმა ყველა ამპულა უნდა შეამოწმოს და დარწმუნდეს, რომ ისინი არ არის გატეხილი. </w:t>
      </w:r>
      <w:r w:rsidR="00AC22D7" w:rsidRPr="00BF274D">
        <w:rPr>
          <w:rFonts w:ascii="Sylfaen" w:hAnsi="Sylfaen"/>
          <w:lang w:val="ka-GE"/>
        </w:rPr>
        <w:t xml:space="preserve">გატეხილი ამპულები უნდა გადაიყაროს. </w:t>
      </w:r>
      <w:r w:rsidR="009F3951" w:rsidRPr="00BF274D">
        <w:rPr>
          <w:rFonts w:ascii="Sylfaen" w:hAnsi="Sylfaen"/>
          <w:lang w:val="ka-GE"/>
        </w:rPr>
        <w:t xml:space="preserve">უნდა მოხდეს პრეპარატის მიღებისა და ანგარიშვალდებულების დოკუმენტირება და შესაბამისი პირების </w:t>
      </w:r>
      <w:r w:rsidR="006B1304" w:rsidRPr="00BF274D">
        <w:rPr>
          <w:rFonts w:ascii="Sylfaen" w:hAnsi="Sylfaen"/>
          <w:lang w:val="ka-GE"/>
        </w:rPr>
        <w:t>ინფორმირება</w:t>
      </w:r>
      <w:r w:rsidR="009F3951" w:rsidRPr="00BF274D">
        <w:rPr>
          <w:rFonts w:ascii="Sylfaen" w:hAnsi="Sylfaen"/>
          <w:lang w:val="ka-GE"/>
        </w:rPr>
        <w:t xml:space="preserve">, კვლევის პროცედურების თანახმად.  </w:t>
      </w:r>
      <w:r w:rsidR="00AC22D7" w:rsidRPr="00BF274D">
        <w:rPr>
          <w:rFonts w:ascii="Sylfaen" w:hAnsi="Sylfaen"/>
          <w:lang w:val="ka-GE"/>
        </w:rPr>
        <w:t xml:space="preserve"> </w:t>
      </w:r>
    </w:p>
    <w:p w14:paraId="0A923649" w14:textId="77777777" w:rsidR="00A968C2" w:rsidRPr="00BF274D" w:rsidRDefault="00A968C2" w:rsidP="00A968C2">
      <w:pPr>
        <w:spacing w:after="30" w:line="259" w:lineRule="auto"/>
        <w:rPr>
          <w:lang w:val="ka-GE"/>
        </w:rPr>
      </w:pPr>
    </w:p>
    <w:p w14:paraId="533A02F3" w14:textId="0031881F" w:rsidR="008F2A80" w:rsidRPr="00BF274D" w:rsidRDefault="008F2A80" w:rsidP="00A968C2">
      <w:pPr>
        <w:pStyle w:val="Heading2"/>
        <w:rPr>
          <w:rFonts w:ascii="Sylfaen" w:hAnsi="Sylfaen"/>
          <w:lang w:val="ka-GE"/>
        </w:rPr>
      </w:pPr>
      <w:r w:rsidRPr="00BF274D">
        <w:rPr>
          <w:lang w:val="ka-GE"/>
        </w:rPr>
        <w:t xml:space="preserve">3. </w:t>
      </w:r>
      <w:r w:rsidRPr="00BF274D">
        <w:rPr>
          <w:lang w:val="ka-GE"/>
        </w:rPr>
        <w:tab/>
      </w:r>
      <w:r w:rsidR="00A47262" w:rsidRPr="00BF274D">
        <w:rPr>
          <w:rFonts w:ascii="Sylfaen" w:hAnsi="Sylfaen"/>
          <w:lang w:val="ka-GE"/>
        </w:rPr>
        <w:t>შენახვა და მართ</w:t>
      </w:r>
      <w:r w:rsidR="006519E7" w:rsidRPr="00BF274D">
        <w:rPr>
          <w:rFonts w:ascii="Sylfaen" w:hAnsi="Sylfaen"/>
          <w:lang w:val="ka-GE"/>
        </w:rPr>
        <w:t>ვ</w:t>
      </w:r>
      <w:r w:rsidR="00A47262" w:rsidRPr="00BF274D">
        <w:rPr>
          <w:rFonts w:ascii="Sylfaen" w:hAnsi="Sylfaen"/>
          <w:lang w:val="ka-GE"/>
        </w:rPr>
        <w:t>ა</w:t>
      </w:r>
    </w:p>
    <w:p w14:paraId="6928827B" w14:textId="32098706" w:rsidR="00A968C2" w:rsidRPr="00BF274D" w:rsidRDefault="00A47262" w:rsidP="00112FB2">
      <w:pPr>
        <w:spacing w:after="170"/>
        <w:ind w:left="-5" w:right="48"/>
        <w:jc w:val="both"/>
        <w:rPr>
          <w:rFonts w:ascii="Sylfaen" w:hAnsi="Sylfaen"/>
          <w:lang w:val="ka-GE"/>
        </w:rPr>
      </w:pPr>
      <w:r w:rsidRPr="00BF274D">
        <w:rPr>
          <w:rFonts w:ascii="Sylfaen" w:hAnsi="Sylfaen"/>
          <w:lang w:val="ka-GE"/>
        </w:rPr>
        <w:t>რემდესივირის ლიოფილიზირებული ფორმულაციის ამპულები</w:t>
      </w:r>
      <w:r w:rsidR="00D13B63" w:rsidRPr="00BF274D">
        <w:rPr>
          <w:rFonts w:ascii="Sylfaen" w:hAnsi="Sylfaen"/>
          <w:lang w:val="ka-GE"/>
        </w:rPr>
        <w:t>ს</w:t>
      </w:r>
      <w:r w:rsidRPr="00BF274D">
        <w:rPr>
          <w:rFonts w:ascii="Sylfaen" w:hAnsi="Sylfaen"/>
          <w:lang w:val="ka-GE"/>
        </w:rPr>
        <w:t xml:space="preserve"> </w:t>
      </w:r>
      <w:r w:rsidR="00D13B63" w:rsidRPr="00BF274D">
        <w:rPr>
          <w:rFonts w:ascii="Sylfaen" w:hAnsi="Sylfaen"/>
          <w:lang w:val="ka-GE"/>
        </w:rPr>
        <w:t>შენახვის ტემპერატურა</w:t>
      </w:r>
      <w:r w:rsidRPr="00BF274D">
        <w:rPr>
          <w:rFonts w:ascii="Sylfaen" w:hAnsi="Sylfaen"/>
          <w:lang w:val="ka-GE"/>
        </w:rPr>
        <w:t xml:space="preserve"> </w:t>
      </w:r>
      <w:r w:rsidR="00D13B63" w:rsidRPr="00BF274D">
        <w:rPr>
          <w:rFonts w:ascii="Sylfaen" w:hAnsi="Sylfaen"/>
          <w:lang w:val="ka-GE"/>
        </w:rPr>
        <w:t>30</w:t>
      </w:r>
      <w:r w:rsidR="00D13B63" w:rsidRPr="00BF274D">
        <w:rPr>
          <w:rFonts w:ascii="Sylfaen" w:hAnsi="Sylfaen"/>
          <w:vertAlign w:val="superscript"/>
          <w:lang w:val="ka-GE"/>
        </w:rPr>
        <w:t>o</w:t>
      </w:r>
      <w:r w:rsidR="00D13B63" w:rsidRPr="00BF274D">
        <w:rPr>
          <w:rFonts w:ascii="Sylfaen" w:hAnsi="Sylfaen"/>
          <w:lang w:val="ka-GE"/>
        </w:rPr>
        <w:t xml:space="preserve">C არ უნდა აღემატებოდეს. სასურველია აღნიშნული პრეპარატის შენახვა ცალკე ჩაკეტილ ოთახში, თუმცა ეს სავალდებულო არ არის. უნდა ხდებოდეს ტემპერატურის </w:t>
      </w:r>
      <w:r w:rsidR="00361192">
        <w:rPr>
          <w:rFonts w:ascii="Sylfaen" w:hAnsi="Sylfaen"/>
          <w:lang w:val="ka-GE"/>
        </w:rPr>
        <w:t>აღწერა/</w:t>
      </w:r>
      <w:r w:rsidR="00D13B63" w:rsidRPr="00BF274D">
        <w:rPr>
          <w:rFonts w:ascii="Sylfaen" w:hAnsi="Sylfaen"/>
          <w:lang w:val="ka-GE"/>
        </w:rPr>
        <w:t xml:space="preserve">ჩაწერა იმის დასამტკიცებლად, რომ პრეპარატი სათანადოდ ინახებოდა. </w:t>
      </w:r>
    </w:p>
    <w:p w14:paraId="7B4FC034" w14:textId="77777777" w:rsidR="00A968C2" w:rsidRPr="00BF274D" w:rsidRDefault="00A968C2" w:rsidP="00A968C2">
      <w:pPr>
        <w:spacing w:after="170"/>
        <w:ind w:left="-5" w:right="48"/>
        <w:rPr>
          <w:lang w:val="ka-GE"/>
        </w:rPr>
      </w:pPr>
    </w:p>
    <w:p w14:paraId="53055B79" w14:textId="2C320B1B" w:rsidR="008F2A80" w:rsidRPr="00BF274D" w:rsidRDefault="008F2A80" w:rsidP="00A968C2">
      <w:pPr>
        <w:pStyle w:val="Heading2"/>
        <w:rPr>
          <w:lang w:val="ka-GE"/>
        </w:rPr>
      </w:pPr>
      <w:r w:rsidRPr="00BF274D">
        <w:rPr>
          <w:lang w:val="ka-GE"/>
        </w:rPr>
        <w:t xml:space="preserve">4. </w:t>
      </w:r>
      <w:r w:rsidRPr="00BF274D">
        <w:rPr>
          <w:lang w:val="ka-GE"/>
        </w:rPr>
        <w:tab/>
      </w:r>
      <w:r w:rsidR="00B955EB" w:rsidRPr="00BF274D">
        <w:rPr>
          <w:rFonts w:ascii="Sylfaen" w:hAnsi="Sylfaen"/>
          <w:lang w:val="ka-GE"/>
        </w:rPr>
        <w:t>პრეპარატის დოზის მომზადება</w:t>
      </w:r>
      <w:r w:rsidRPr="00BF274D">
        <w:rPr>
          <w:lang w:val="ka-GE"/>
        </w:rPr>
        <w:t xml:space="preserve"> </w:t>
      </w:r>
    </w:p>
    <w:p w14:paraId="182DC523" w14:textId="13AB9510" w:rsidR="00112FB2" w:rsidRDefault="00A74CE5" w:rsidP="00112FB2">
      <w:pPr>
        <w:ind w:right="48"/>
        <w:jc w:val="both"/>
        <w:rPr>
          <w:rFonts w:ascii="Sylfaen" w:hAnsi="Sylfaen"/>
          <w:lang w:val="ka-GE"/>
        </w:rPr>
      </w:pPr>
      <w:r w:rsidRPr="00BF274D">
        <w:rPr>
          <w:rFonts w:ascii="Sylfaen" w:hAnsi="Sylfaen"/>
          <w:lang w:val="ka-GE"/>
        </w:rPr>
        <w:t xml:space="preserve">უნდა მოხდეს ლიოფილიზირებული ფორმულაციის რესუსპენდირება, შემდეგ ის იხსნება </w:t>
      </w:r>
      <w:r w:rsidR="000E5913">
        <w:rPr>
          <w:rFonts w:ascii="Sylfaen" w:hAnsi="Sylfaen"/>
          <w:lang w:val="ka-GE"/>
        </w:rPr>
        <w:t xml:space="preserve"> ინტრავენური </w:t>
      </w:r>
      <w:r w:rsidRPr="00BF274D">
        <w:rPr>
          <w:rFonts w:ascii="Sylfaen" w:hAnsi="Sylfaen"/>
          <w:lang w:val="ka-GE"/>
        </w:rPr>
        <w:t>გადასხმის ხსნარში (ჩვეულებრივ ფიზიოლოგიურ ხსნარში) გადასხმის დაწყებამდე. რესუსპენდირებიდან გადასხმამდე შენახვის პერიოდი არ უნდა აღემატებოდეს 4 საათს ოთახის ტემპერატურის პირობებში და 24 საათს მაცივარში (2</w:t>
      </w:r>
      <w:r w:rsidRPr="00BF274D">
        <w:rPr>
          <w:rFonts w:ascii="Sylfaen" w:hAnsi="Sylfaen"/>
          <w:vertAlign w:val="superscript"/>
          <w:lang w:val="ka-GE"/>
        </w:rPr>
        <w:t>o</w:t>
      </w:r>
      <w:r w:rsidRPr="00BF274D">
        <w:rPr>
          <w:rFonts w:ascii="Sylfaen" w:hAnsi="Sylfaen"/>
          <w:lang w:val="ka-GE"/>
        </w:rPr>
        <w:t xml:space="preserve"> C– 8</w:t>
      </w:r>
      <w:r w:rsidRPr="00BF274D">
        <w:rPr>
          <w:rFonts w:ascii="Sylfaen" w:hAnsi="Sylfaen"/>
          <w:vertAlign w:val="superscript"/>
          <w:lang w:val="ka-GE"/>
        </w:rPr>
        <w:t xml:space="preserve">o </w:t>
      </w:r>
      <w:r w:rsidRPr="00BF274D">
        <w:rPr>
          <w:rFonts w:ascii="Sylfaen" w:hAnsi="Sylfaen"/>
          <w:lang w:val="ka-GE"/>
        </w:rPr>
        <w:t>C).</w:t>
      </w:r>
    </w:p>
    <w:p w14:paraId="06886248" w14:textId="4AA5D1F2" w:rsidR="00A968C2" w:rsidRPr="00112FB2" w:rsidRDefault="004E21DB" w:rsidP="00112FB2">
      <w:pPr>
        <w:ind w:right="48"/>
        <w:jc w:val="both"/>
        <w:rPr>
          <w:lang w:val="ka-GE"/>
        </w:rPr>
      </w:pPr>
      <w:r w:rsidRPr="00BF274D">
        <w:rPr>
          <w:rFonts w:ascii="Sylfaen" w:hAnsi="Sylfaen"/>
          <w:lang w:val="ka-GE"/>
        </w:rPr>
        <w:t xml:space="preserve">საკვლევი დოზა შეადგენს 200 მგ (2 ამპულა) </w:t>
      </w:r>
      <w:r w:rsidR="00222618">
        <w:rPr>
          <w:rFonts w:ascii="Sylfaen" w:hAnsi="Sylfaen"/>
          <w:lang w:val="ka-GE"/>
        </w:rPr>
        <w:t>ინტრა</w:t>
      </w:r>
      <w:r w:rsidRPr="00BF274D">
        <w:rPr>
          <w:rFonts w:ascii="Sylfaen" w:hAnsi="Sylfaen"/>
          <w:lang w:val="ka-GE"/>
        </w:rPr>
        <w:t xml:space="preserve">ვენურ დარტყმით დოზას პირველ დღეს, და მეორე დღიდან 100 მგ (1 ამპულა) </w:t>
      </w:r>
      <w:r w:rsidR="00222618">
        <w:rPr>
          <w:rFonts w:ascii="Sylfaen" w:hAnsi="Sylfaen"/>
          <w:lang w:val="ka-GE"/>
        </w:rPr>
        <w:t>ინტრა</w:t>
      </w:r>
      <w:r w:rsidRPr="00BF274D">
        <w:rPr>
          <w:rFonts w:ascii="Sylfaen" w:hAnsi="Sylfaen"/>
          <w:lang w:val="ka-GE"/>
        </w:rPr>
        <w:t xml:space="preserve">ვენურ გადასხმას დღეში ერთხელ </w:t>
      </w:r>
      <w:r w:rsidR="00222618">
        <w:rPr>
          <w:rFonts w:ascii="Sylfaen" w:hAnsi="Sylfaen"/>
          <w:lang w:val="ka-GE"/>
        </w:rPr>
        <w:t>მე-</w:t>
      </w:r>
      <w:r w:rsidRPr="00BF274D">
        <w:rPr>
          <w:rFonts w:ascii="Sylfaen" w:hAnsi="Sylfaen"/>
          <w:lang w:val="ka-GE"/>
        </w:rPr>
        <w:t xml:space="preserve">10 დღის </w:t>
      </w:r>
      <w:r w:rsidR="00222618">
        <w:rPr>
          <w:rFonts w:ascii="Sylfaen" w:hAnsi="Sylfaen"/>
          <w:lang w:val="ka-GE"/>
        </w:rPr>
        <w:t xml:space="preserve"> ჩათვლით</w:t>
      </w:r>
      <w:r w:rsidRPr="00BF274D">
        <w:rPr>
          <w:rFonts w:ascii="Sylfaen" w:hAnsi="Sylfaen"/>
          <w:lang w:val="ka-GE"/>
        </w:rPr>
        <w:t xml:space="preserve">. </w:t>
      </w:r>
    </w:p>
    <w:p w14:paraId="5FEF44E8" w14:textId="77777777" w:rsidR="00A968C2" w:rsidRPr="00BF274D" w:rsidRDefault="00A968C2" w:rsidP="00112FB2">
      <w:pPr>
        <w:ind w:right="48"/>
        <w:jc w:val="both"/>
        <w:rPr>
          <w:lang w:val="ka-GE"/>
        </w:rPr>
      </w:pPr>
    </w:p>
    <w:p w14:paraId="5D664F23" w14:textId="1CF96182" w:rsidR="008F2A80" w:rsidRPr="00BF274D" w:rsidRDefault="00DF7A90" w:rsidP="00112FB2">
      <w:pPr>
        <w:ind w:right="48"/>
        <w:jc w:val="both"/>
        <w:rPr>
          <w:rFonts w:ascii="Sylfaen" w:hAnsi="Sylfaen"/>
          <w:lang w:val="ka-GE"/>
        </w:rPr>
      </w:pPr>
      <w:r w:rsidRPr="00BF274D">
        <w:rPr>
          <w:rFonts w:ascii="Sylfaen" w:hAnsi="Sylfaen"/>
          <w:lang w:val="ka-GE"/>
        </w:rPr>
        <w:t>გადასხმის სა</w:t>
      </w:r>
      <w:r w:rsidR="002C2F61" w:rsidRPr="00BF274D">
        <w:rPr>
          <w:rFonts w:ascii="Sylfaen" w:hAnsi="Sylfaen"/>
          <w:lang w:val="ka-GE"/>
        </w:rPr>
        <w:t>ე</w:t>
      </w:r>
      <w:r w:rsidRPr="00BF274D">
        <w:rPr>
          <w:rFonts w:ascii="Sylfaen" w:hAnsi="Sylfaen"/>
          <w:lang w:val="ka-GE"/>
        </w:rPr>
        <w:t xml:space="preserve">რთო მოცულობა შესაძლოა შეადგენდეს ჩვეულებრივი ფიზიოლოგიური ხსნარის 250 მლ ან 500 მლ. გადასხმის პერიოდი შეიძლება 30 წუთიდან 2 საათამდე გრძელდებოდეს.  </w:t>
      </w:r>
    </w:p>
    <w:p w14:paraId="0EEFC785" w14:textId="1FC603DF" w:rsidR="00C40C3F" w:rsidRPr="00112FB2" w:rsidRDefault="00C40C3F" w:rsidP="008F2A80">
      <w:pPr>
        <w:spacing w:after="26"/>
        <w:ind w:right="101"/>
        <w:jc w:val="both"/>
        <w:rPr>
          <w:rFonts w:ascii="Sylfaen" w:hAnsi="Sylfaen"/>
          <w:u w:val="single"/>
          <w:lang w:val="ka-GE"/>
        </w:rPr>
      </w:pPr>
    </w:p>
    <w:p w14:paraId="73A8E1AE" w14:textId="2DEED183" w:rsidR="008F2A80" w:rsidRPr="00BF274D" w:rsidRDefault="008F2A80" w:rsidP="00A968C2">
      <w:pPr>
        <w:pStyle w:val="Heading2"/>
        <w:rPr>
          <w:rFonts w:ascii="Sylfaen" w:hAnsi="Sylfaen"/>
          <w:lang w:val="ka-GE"/>
        </w:rPr>
      </w:pPr>
      <w:r w:rsidRPr="00BF274D">
        <w:rPr>
          <w:lang w:val="ka-GE"/>
        </w:rPr>
        <w:t xml:space="preserve">5. </w:t>
      </w:r>
      <w:r w:rsidRPr="00BF274D">
        <w:rPr>
          <w:lang w:val="ka-GE"/>
        </w:rPr>
        <w:tab/>
      </w:r>
      <w:r w:rsidR="00740884" w:rsidRPr="00BF274D">
        <w:rPr>
          <w:rFonts w:ascii="Sylfaen" w:hAnsi="Sylfaen"/>
          <w:lang w:val="ka-GE"/>
        </w:rPr>
        <w:t>გამოუყენებელი პროდუქტის განკარგვა</w:t>
      </w:r>
    </w:p>
    <w:p w14:paraId="08649FB2" w14:textId="657CEAAD" w:rsidR="00A968C2" w:rsidRPr="00BF274D" w:rsidRDefault="0079558D" w:rsidP="00112FB2">
      <w:pPr>
        <w:ind w:left="-5" w:right="48"/>
        <w:jc w:val="both"/>
        <w:rPr>
          <w:rFonts w:ascii="Sylfaen" w:hAnsi="Sylfaen"/>
          <w:lang w:val="ka-GE"/>
        </w:rPr>
      </w:pPr>
      <w:r w:rsidRPr="00BF274D">
        <w:rPr>
          <w:rFonts w:ascii="Sylfaen" w:hAnsi="Sylfaen"/>
          <w:lang w:val="ka-GE"/>
        </w:rPr>
        <w:t xml:space="preserve">განაწილებული დოზების შესახებ ჩანაწერები უნდა ინახებოდეს და მიეწოდებოდეს კვლევაში მონაწილე პერსონალს მოთხოვნისამებრ. თუ კვლევის ბოლოს დარჩება გაუხსნელი მედიკამენტები, უნდა დაუკავშირდეთ ადგილობრივ კვლევის ცენტრს </w:t>
      </w:r>
      <w:r w:rsidR="009731C1" w:rsidRPr="00BF274D">
        <w:rPr>
          <w:rFonts w:ascii="Sylfaen" w:hAnsi="Sylfaen"/>
          <w:lang w:val="ka-GE"/>
        </w:rPr>
        <w:t xml:space="preserve">აღნიშნულ ამპულებთან დაკავშირებით შემდგომი ინსტრუქციების მისაღებად.  </w:t>
      </w:r>
    </w:p>
    <w:p w14:paraId="4F690BC1" w14:textId="77777777" w:rsidR="00A968C2" w:rsidRPr="00BF274D" w:rsidRDefault="00A968C2" w:rsidP="00112FB2">
      <w:pPr>
        <w:ind w:left="-5" w:right="48"/>
        <w:jc w:val="both"/>
        <w:rPr>
          <w:lang w:val="ka-GE"/>
        </w:rPr>
      </w:pPr>
    </w:p>
    <w:p w14:paraId="30E6C33A" w14:textId="10C44123" w:rsidR="008F2A80" w:rsidRPr="00BF274D" w:rsidRDefault="00BD7598" w:rsidP="00112FB2">
      <w:pPr>
        <w:ind w:left="-5" w:right="48"/>
        <w:jc w:val="both"/>
        <w:rPr>
          <w:rFonts w:ascii="Sylfaen" w:hAnsi="Sylfaen"/>
          <w:lang w:val="ka-GE"/>
        </w:rPr>
      </w:pPr>
      <w:r w:rsidRPr="00BF274D">
        <w:rPr>
          <w:rFonts w:ascii="Sylfaen" w:hAnsi="Sylfaen"/>
          <w:lang w:val="ka-GE"/>
        </w:rPr>
        <w:t>გახსნილი, ნაწილობრივ გამოყენებული მედიკამენტები კვლევის დასრულებისას უნდა განადგურდეს კვლევაში მონაწილე პერსონალთან კონსულტაციის და სათანადო ანგარიშვალდებულების უზრუნველყოფის შემდეგ.</w:t>
      </w:r>
    </w:p>
    <w:p w14:paraId="1FDC5B05" w14:textId="77777777" w:rsidR="008F2A80" w:rsidRPr="00BF274D" w:rsidRDefault="008F2A80" w:rsidP="008F2A80">
      <w:pPr>
        <w:spacing w:after="31" w:line="259" w:lineRule="auto"/>
        <w:rPr>
          <w:lang w:val="ka-GE"/>
        </w:rPr>
      </w:pPr>
      <w:r w:rsidRPr="00BF274D">
        <w:rPr>
          <w:lang w:val="ka-GE"/>
        </w:rPr>
        <w:t xml:space="preserve"> </w:t>
      </w:r>
    </w:p>
    <w:p w14:paraId="639C8536" w14:textId="52EE85F8" w:rsidR="008F2A80" w:rsidRPr="00BF274D" w:rsidRDefault="008F2A80" w:rsidP="00A968C2">
      <w:pPr>
        <w:pStyle w:val="Heading2"/>
        <w:rPr>
          <w:rFonts w:ascii="Sylfaen" w:hAnsi="Sylfaen"/>
          <w:lang w:val="ka-GE"/>
        </w:rPr>
      </w:pPr>
      <w:r w:rsidRPr="00BF274D">
        <w:rPr>
          <w:lang w:val="ka-GE"/>
        </w:rPr>
        <w:t xml:space="preserve">6. </w:t>
      </w:r>
      <w:r w:rsidRPr="00BF274D">
        <w:rPr>
          <w:lang w:val="ka-GE"/>
        </w:rPr>
        <w:tab/>
      </w:r>
      <w:r w:rsidR="005A7ACE" w:rsidRPr="00BF274D">
        <w:rPr>
          <w:rFonts w:ascii="Sylfaen" w:hAnsi="Sylfaen"/>
          <w:lang w:val="ka-GE"/>
        </w:rPr>
        <w:t>ინვენტარიზაციის ჟურნალის შევსება</w:t>
      </w:r>
    </w:p>
    <w:p w14:paraId="06AF63E1" w14:textId="22DC3169" w:rsidR="008F2A80" w:rsidRPr="00BF274D" w:rsidRDefault="00EC5BCB" w:rsidP="00112FB2">
      <w:pPr>
        <w:ind w:left="-5" w:right="48"/>
        <w:jc w:val="both"/>
        <w:rPr>
          <w:rFonts w:ascii="Sylfaen" w:hAnsi="Sylfaen"/>
          <w:lang w:val="ka-GE"/>
        </w:rPr>
      </w:pPr>
      <w:r w:rsidRPr="00BF274D">
        <w:rPr>
          <w:rFonts w:ascii="Sylfaen" w:hAnsi="Sylfaen"/>
          <w:lang w:val="ka-GE"/>
        </w:rPr>
        <w:t xml:space="preserve">უნდა ხორციელდებოდეს დოზების გამოყენების კონტროლი და მედიკამენტის განკარგვის ჟურნალში ჩაწერა, რათა კვლევაში მონაწილე პერსონალმა შეძლოს მისი გამოყენება ანგარიშვალდებულების პროცედურების დროს. ჟურნალში უნდა ინახებოდეს ჩანაწერები იმის შესახებ, თუ როდის იყო </w:t>
      </w:r>
      <w:r w:rsidR="00E65E86" w:rsidRPr="00BF274D">
        <w:rPr>
          <w:rFonts w:ascii="Sylfaen" w:hAnsi="Sylfaen"/>
          <w:lang w:val="ka-GE"/>
        </w:rPr>
        <w:t xml:space="preserve">პრეპარატის </w:t>
      </w:r>
      <w:r w:rsidRPr="00BF274D">
        <w:rPr>
          <w:rFonts w:ascii="Sylfaen" w:hAnsi="Sylfaen"/>
          <w:lang w:val="ka-GE"/>
        </w:rPr>
        <w:t xml:space="preserve">დოზები განაწილებული ან განადგურებული. </w:t>
      </w:r>
    </w:p>
    <w:p w14:paraId="11975A80" w14:textId="77777777" w:rsidR="008F2A80" w:rsidRPr="00BF274D" w:rsidRDefault="008F2A80" w:rsidP="008F2A80">
      <w:pPr>
        <w:spacing w:after="29" w:line="259" w:lineRule="auto"/>
        <w:rPr>
          <w:lang w:val="ka-GE"/>
        </w:rPr>
      </w:pPr>
      <w:r w:rsidRPr="00BF274D">
        <w:rPr>
          <w:lang w:val="ka-GE"/>
        </w:rPr>
        <w:t xml:space="preserve"> </w:t>
      </w:r>
    </w:p>
    <w:p w14:paraId="767796F8" w14:textId="6C9FD8CC" w:rsidR="008F2A80" w:rsidRPr="00BF274D" w:rsidRDefault="008F2A80" w:rsidP="00A968C2">
      <w:pPr>
        <w:pStyle w:val="Heading2"/>
        <w:rPr>
          <w:rFonts w:ascii="Sylfaen" w:hAnsi="Sylfaen"/>
          <w:lang w:val="ka-GE"/>
        </w:rPr>
      </w:pPr>
      <w:r w:rsidRPr="00BF274D">
        <w:rPr>
          <w:lang w:val="ka-GE"/>
        </w:rPr>
        <w:t xml:space="preserve">7. </w:t>
      </w:r>
      <w:r w:rsidRPr="00BF274D">
        <w:rPr>
          <w:lang w:val="ka-GE"/>
        </w:rPr>
        <w:tab/>
      </w:r>
      <w:r w:rsidR="00956E3B" w:rsidRPr="00BF274D">
        <w:rPr>
          <w:rFonts w:ascii="Sylfaen" w:hAnsi="Sylfaen"/>
          <w:lang w:val="ka-GE"/>
        </w:rPr>
        <w:t>კონტაქტი საგანგებო ვითარების დროს</w:t>
      </w:r>
    </w:p>
    <w:p w14:paraId="64E7AA51" w14:textId="5A76A319" w:rsidR="008F2A80" w:rsidRPr="00BF274D" w:rsidRDefault="00956E3B" w:rsidP="00112FB2">
      <w:pPr>
        <w:ind w:left="-5" w:right="48"/>
        <w:jc w:val="both"/>
        <w:rPr>
          <w:rFonts w:ascii="Sylfaen" w:hAnsi="Sylfaen"/>
          <w:lang w:val="ka-GE"/>
        </w:rPr>
      </w:pPr>
      <w:r w:rsidRPr="00BF274D">
        <w:rPr>
          <w:rFonts w:ascii="Sylfaen" w:hAnsi="Sylfaen"/>
          <w:lang w:val="ka-GE"/>
        </w:rPr>
        <w:t xml:space="preserve">საგანგებო ვითარების დროს ან პროდუქტის მომზადების, მართვის, შენახვის ან დანიშვნის შესახებ ინფორმაციის გადაუდებელი მიღების აუცილებლობის შემთხვევაში, დაუკავშირდით </w:t>
      </w:r>
      <w:r w:rsidR="009A6649" w:rsidRPr="00BF274D">
        <w:rPr>
          <w:rFonts w:ascii="Sylfaen" w:hAnsi="Sylfaen"/>
          <w:lang w:val="ka-GE"/>
        </w:rPr>
        <w:t xml:space="preserve">კვლევის ადგილობრივ მკვლევარს. </w:t>
      </w:r>
    </w:p>
    <w:p w14:paraId="27CEA874" w14:textId="18B919B8" w:rsidR="00F614BE" w:rsidRPr="00BF274D" w:rsidRDefault="00F614BE" w:rsidP="008F2A80">
      <w:pPr>
        <w:ind w:left="-5" w:right="48"/>
        <w:rPr>
          <w:lang w:val="ka-GE"/>
        </w:rPr>
      </w:pPr>
      <w:r w:rsidRPr="00BF274D">
        <w:rPr>
          <w:lang w:val="ka-GE"/>
        </w:rPr>
        <w:br w:type="page"/>
      </w:r>
    </w:p>
    <w:p w14:paraId="101C5DCC" w14:textId="2B470632" w:rsidR="00F614BE" w:rsidRPr="00BF274D" w:rsidRDefault="00F614BE" w:rsidP="008F2A80">
      <w:pPr>
        <w:ind w:left="-5" w:right="48"/>
        <w:rPr>
          <w:lang w:val="ka-GE"/>
        </w:rPr>
      </w:pPr>
    </w:p>
    <w:p w14:paraId="6EE5E87D" w14:textId="77777777" w:rsidR="008362BA" w:rsidRPr="00147AB2" w:rsidRDefault="008362BA" w:rsidP="00B34D14">
      <w:pPr>
        <w:pStyle w:val="Heading1"/>
      </w:pPr>
      <w:bookmarkStart w:id="18" w:name="_Toc35782699"/>
      <w:bookmarkStart w:id="19" w:name="_Toc35783661"/>
      <w:r w:rsidRPr="00147AB2">
        <w:t xml:space="preserve">SOP-5 ფარმაცევტული ცნობარი აკალაბრუტინიბი (არადოკუმენტირებული გამოყენება, იმუნომოდულატორი) </w:t>
      </w:r>
    </w:p>
    <w:p w14:paraId="0514F574" w14:textId="77777777" w:rsidR="008362BA" w:rsidRPr="00147AB2" w:rsidRDefault="008362BA" w:rsidP="008362BA">
      <w:pPr>
        <w:pStyle w:val="Heading2"/>
        <w:jc w:val="both"/>
        <w:rPr>
          <w:rFonts w:ascii="Sylfaen" w:hAnsi="Sylfaen"/>
          <w:color w:val="1B4379" w:themeColor="text2"/>
          <w:sz w:val="22"/>
          <w:szCs w:val="22"/>
          <w:lang w:val="ka-GE" w:eastAsia="zh-CN"/>
        </w:rPr>
      </w:pPr>
      <w:bookmarkStart w:id="20" w:name="_Toc47704687"/>
    </w:p>
    <w:p w14:paraId="1019284D"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1. </w:t>
      </w:r>
      <w:r w:rsidRPr="00147AB2">
        <w:rPr>
          <w:rFonts w:ascii="Sylfaen" w:hAnsi="Sylfaen"/>
          <w:sz w:val="22"/>
          <w:szCs w:val="22"/>
          <w:lang w:val="ka-GE"/>
        </w:rPr>
        <w:tab/>
      </w:r>
      <w:bookmarkEnd w:id="20"/>
      <w:r w:rsidRPr="00147AB2">
        <w:rPr>
          <w:rFonts w:ascii="Sylfaen" w:hAnsi="Sylfaen"/>
          <w:sz w:val="22"/>
          <w:szCs w:val="22"/>
          <w:lang w:val="ka-GE"/>
        </w:rPr>
        <w:t>მედიკამენტის მზა ფორმა</w:t>
      </w:r>
    </w:p>
    <w:p w14:paraId="302BDE8D"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cs="Sylfaen"/>
          <w:szCs w:val="22"/>
          <w:lang w:val="ka-GE"/>
        </w:rPr>
        <w:t>აკალაბრუტინიბი წარმოადგენს</w:t>
      </w:r>
      <w:r w:rsidRPr="00147AB2">
        <w:rPr>
          <w:rFonts w:ascii="Sylfaen" w:hAnsi="Sylfaen"/>
          <w:szCs w:val="22"/>
          <w:lang w:val="ka-GE"/>
        </w:rPr>
        <w:t xml:space="preserve"> 1 ზომის </w:t>
      </w:r>
      <w:r w:rsidRPr="00147AB2">
        <w:rPr>
          <w:rFonts w:ascii="Sylfaen" w:hAnsi="Sylfaen" w:cs="Sylfaen"/>
          <w:szCs w:val="22"/>
          <w:lang w:val="ka-GE"/>
        </w:rPr>
        <w:t>მყარ</w:t>
      </w:r>
      <w:r w:rsidRPr="00147AB2">
        <w:rPr>
          <w:rFonts w:ascii="Sylfaen" w:hAnsi="Sylfaen"/>
          <w:szCs w:val="22"/>
          <w:lang w:val="ka-GE"/>
        </w:rPr>
        <w:t xml:space="preserve"> </w:t>
      </w:r>
      <w:r w:rsidRPr="00147AB2">
        <w:rPr>
          <w:rFonts w:ascii="Sylfaen" w:hAnsi="Sylfaen" w:cs="Sylfaen"/>
          <w:szCs w:val="22"/>
          <w:lang w:val="ka-GE"/>
        </w:rPr>
        <w:t>ჟელატინის</w:t>
      </w:r>
      <w:r w:rsidRPr="00147AB2">
        <w:rPr>
          <w:rFonts w:ascii="Sylfaen" w:hAnsi="Sylfaen"/>
          <w:szCs w:val="22"/>
          <w:lang w:val="ka-GE"/>
        </w:rPr>
        <w:t xml:space="preserve"> </w:t>
      </w:r>
      <w:r w:rsidRPr="00147AB2">
        <w:rPr>
          <w:rFonts w:ascii="Sylfaen" w:hAnsi="Sylfaen" w:cs="Sylfaen"/>
          <w:szCs w:val="22"/>
          <w:lang w:val="ka-GE"/>
        </w:rPr>
        <w:t>კაფსულას</w:t>
      </w:r>
      <w:r w:rsidRPr="00147AB2">
        <w:rPr>
          <w:rFonts w:ascii="Sylfaen" w:hAnsi="Sylfaen"/>
          <w:szCs w:val="22"/>
          <w:lang w:val="ka-GE"/>
        </w:rPr>
        <w:t xml:space="preserve">, </w:t>
      </w:r>
      <w:r w:rsidRPr="00147AB2">
        <w:rPr>
          <w:rFonts w:ascii="Sylfaen" w:hAnsi="Sylfaen" w:cs="Sylfaen"/>
          <w:szCs w:val="22"/>
          <w:lang w:val="ka-GE"/>
        </w:rPr>
        <w:t>ყვითელი</w:t>
      </w:r>
      <w:r w:rsidRPr="00147AB2">
        <w:rPr>
          <w:rFonts w:ascii="Sylfaen" w:hAnsi="Sylfaen"/>
          <w:szCs w:val="22"/>
          <w:lang w:val="ka-GE"/>
        </w:rPr>
        <w:t xml:space="preserve"> </w:t>
      </w:r>
      <w:r w:rsidRPr="00147AB2">
        <w:rPr>
          <w:rFonts w:ascii="Sylfaen" w:hAnsi="Sylfaen" w:cs="Sylfaen"/>
          <w:szCs w:val="22"/>
          <w:lang w:val="ka-GE"/>
        </w:rPr>
        <w:t>კორპუსით</w:t>
      </w:r>
      <w:r w:rsidRPr="00147AB2">
        <w:rPr>
          <w:rFonts w:ascii="Sylfaen" w:hAnsi="Sylfaen"/>
          <w:szCs w:val="22"/>
          <w:lang w:val="ka-GE"/>
        </w:rPr>
        <w:t xml:space="preserve"> </w:t>
      </w:r>
      <w:r w:rsidRPr="00147AB2">
        <w:rPr>
          <w:rFonts w:ascii="Sylfaen" w:hAnsi="Sylfaen" w:cs="Sylfaen"/>
          <w:szCs w:val="22"/>
          <w:lang w:val="ka-GE"/>
        </w:rPr>
        <w:t>და</w:t>
      </w:r>
      <w:r w:rsidRPr="00147AB2">
        <w:rPr>
          <w:rFonts w:ascii="Sylfaen" w:hAnsi="Sylfaen"/>
          <w:szCs w:val="22"/>
          <w:lang w:val="ka-GE"/>
        </w:rPr>
        <w:t xml:space="preserve"> </w:t>
      </w:r>
      <w:r w:rsidRPr="00147AB2">
        <w:rPr>
          <w:rFonts w:ascii="Sylfaen" w:hAnsi="Sylfaen" w:cs="Sylfaen"/>
          <w:szCs w:val="22"/>
          <w:lang w:val="ka-GE"/>
        </w:rPr>
        <w:t>ცისფერი</w:t>
      </w:r>
      <w:r w:rsidRPr="00147AB2">
        <w:rPr>
          <w:rFonts w:ascii="Sylfaen" w:hAnsi="Sylfaen"/>
          <w:szCs w:val="22"/>
          <w:lang w:val="ka-GE"/>
        </w:rPr>
        <w:t xml:space="preserve"> </w:t>
      </w:r>
      <w:r w:rsidRPr="00147AB2">
        <w:rPr>
          <w:rFonts w:ascii="Sylfaen" w:hAnsi="Sylfaen" w:cs="Sylfaen"/>
          <w:szCs w:val="22"/>
          <w:lang w:val="ka-GE"/>
        </w:rPr>
        <w:t>თავსახურით</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მარკირებულია შავი</w:t>
      </w:r>
      <w:r w:rsidRPr="00147AB2">
        <w:rPr>
          <w:rFonts w:ascii="Sylfaen" w:hAnsi="Sylfaen"/>
          <w:szCs w:val="22"/>
          <w:lang w:val="ka-GE"/>
        </w:rPr>
        <w:t xml:space="preserve"> </w:t>
      </w:r>
      <w:r w:rsidRPr="00147AB2">
        <w:rPr>
          <w:rFonts w:ascii="Sylfaen" w:hAnsi="Sylfaen" w:cs="Sylfaen"/>
          <w:szCs w:val="22"/>
          <w:lang w:val="ka-GE"/>
        </w:rPr>
        <w:t>მელნით</w:t>
      </w:r>
      <w:r w:rsidRPr="00147AB2">
        <w:rPr>
          <w:rFonts w:ascii="Sylfaen" w:hAnsi="Sylfaen"/>
          <w:szCs w:val="22"/>
          <w:lang w:val="ka-GE"/>
        </w:rPr>
        <w:t xml:space="preserve"> "ACA 100 </w:t>
      </w:r>
      <w:r w:rsidRPr="00147AB2">
        <w:rPr>
          <w:rFonts w:ascii="Sylfaen" w:hAnsi="Sylfaen" w:cs="Sylfaen"/>
          <w:szCs w:val="22"/>
          <w:lang w:val="ka-GE"/>
        </w:rPr>
        <w:t>მგ</w:t>
      </w:r>
      <w:r w:rsidRPr="00147AB2">
        <w:rPr>
          <w:rFonts w:ascii="Sylfaen" w:hAnsi="Sylfaen"/>
          <w:szCs w:val="22"/>
          <w:lang w:val="ka-GE"/>
        </w:rPr>
        <w:t xml:space="preserve">", </w:t>
      </w:r>
      <w:r w:rsidRPr="00147AB2">
        <w:rPr>
          <w:rFonts w:ascii="Sylfaen" w:hAnsi="Sylfaen" w:cs="Sylfaen"/>
          <w:szCs w:val="22"/>
          <w:lang w:val="ka-GE"/>
        </w:rPr>
        <w:t>პერორალურად მიღებისთვის</w:t>
      </w:r>
      <w:r w:rsidRPr="00147AB2">
        <w:rPr>
          <w:rFonts w:ascii="Sylfaen" w:hAnsi="Sylfaen"/>
          <w:szCs w:val="22"/>
          <w:lang w:val="ka-GE"/>
        </w:rPr>
        <w:t xml:space="preserve">. </w:t>
      </w:r>
      <w:r w:rsidRPr="00147AB2">
        <w:rPr>
          <w:rFonts w:ascii="Sylfaen" w:hAnsi="Sylfaen" w:cs="Sylfaen"/>
          <w:szCs w:val="22"/>
          <w:lang w:val="ka-GE"/>
        </w:rPr>
        <w:t>კაფსულების</w:t>
      </w:r>
      <w:r w:rsidRPr="00147AB2">
        <w:rPr>
          <w:rFonts w:ascii="Sylfaen" w:hAnsi="Sylfaen"/>
          <w:szCs w:val="22"/>
          <w:lang w:val="ka-GE"/>
        </w:rPr>
        <w:t xml:space="preserve"> </w:t>
      </w:r>
      <w:r w:rsidRPr="00147AB2">
        <w:rPr>
          <w:rFonts w:ascii="Sylfaen" w:hAnsi="Sylfaen" w:cs="Sylfaen"/>
          <w:szCs w:val="22"/>
          <w:lang w:val="ka-GE"/>
        </w:rPr>
        <w:t>სტანდარტული</w:t>
      </w:r>
      <w:r w:rsidRPr="00147AB2">
        <w:rPr>
          <w:rFonts w:ascii="Sylfaen" w:hAnsi="Sylfaen"/>
          <w:szCs w:val="22"/>
          <w:lang w:val="ka-GE"/>
        </w:rPr>
        <w:t xml:space="preserve"> </w:t>
      </w:r>
      <w:r w:rsidRPr="00147AB2">
        <w:rPr>
          <w:rFonts w:ascii="Sylfaen" w:hAnsi="Sylfaen" w:cs="Sylfaen"/>
          <w:szCs w:val="22"/>
          <w:lang w:val="ka-GE"/>
        </w:rPr>
        <w:t>დოზა</w:t>
      </w:r>
      <w:r w:rsidRPr="00147AB2">
        <w:rPr>
          <w:rFonts w:ascii="Sylfaen" w:hAnsi="Sylfaen"/>
          <w:szCs w:val="22"/>
          <w:lang w:val="ka-GE"/>
        </w:rPr>
        <w:t xml:space="preserve"> </w:t>
      </w:r>
      <w:r w:rsidRPr="00147AB2">
        <w:rPr>
          <w:rFonts w:ascii="Sylfaen" w:hAnsi="Sylfaen" w:cs="Sylfaen"/>
          <w:szCs w:val="22"/>
          <w:lang w:val="ka-GE"/>
        </w:rPr>
        <w:t>შეადგენს</w:t>
      </w:r>
      <w:r w:rsidRPr="00147AB2">
        <w:rPr>
          <w:rFonts w:ascii="Sylfaen" w:hAnsi="Sylfaen"/>
          <w:szCs w:val="22"/>
          <w:lang w:val="ka-GE"/>
        </w:rPr>
        <w:t xml:space="preserve"> 100 </w:t>
      </w:r>
      <w:r w:rsidRPr="00147AB2">
        <w:rPr>
          <w:rFonts w:ascii="Sylfaen" w:hAnsi="Sylfaen" w:cs="Sylfaen"/>
          <w:szCs w:val="22"/>
          <w:lang w:val="ka-GE"/>
        </w:rPr>
        <w:t>მგ</w:t>
      </w:r>
      <w:r w:rsidRPr="00147AB2">
        <w:rPr>
          <w:rFonts w:ascii="Sylfaen" w:hAnsi="Sylfaen"/>
          <w:szCs w:val="22"/>
          <w:lang w:val="ka-GE"/>
        </w:rPr>
        <w:t xml:space="preserve"> </w:t>
      </w:r>
      <w:r w:rsidRPr="00147AB2">
        <w:rPr>
          <w:rFonts w:ascii="Sylfaen" w:hAnsi="Sylfaen" w:cs="Sylfaen"/>
          <w:szCs w:val="22"/>
          <w:lang w:val="ka-GE"/>
        </w:rPr>
        <w:t>თითო</w:t>
      </w:r>
      <w:r w:rsidRPr="00147AB2">
        <w:rPr>
          <w:rFonts w:ascii="Sylfaen" w:hAnsi="Sylfaen"/>
          <w:szCs w:val="22"/>
          <w:lang w:val="ka-GE"/>
        </w:rPr>
        <w:t xml:space="preserve"> </w:t>
      </w:r>
      <w:r w:rsidRPr="00147AB2">
        <w:rPr>
          <w:rFonts w:ascii="Sylfaen" w:hAnsi="Sylfaen" w:cs="Sylfaen"/>
          <w:szCs w:val="22"/>
          <w:lang w:val="ka-GE"/>
        </w:rPr>
        <w:t>კაფსულაში</w:t>
      </w:r>
      <w:r w:rsidRPr="00147AB2">
        <w:rPr>
          <w:rFonts w:ascii="Sylfaen" w:hAnsi="Sylfaen"/>
          <w:szCs w:val="22"/>
          <w:lang w:val="ka-GE"/>
        </w:rPr>
        <w:t>.</w:t>
      </w:r>
    </w:p>
    <w:p w14:paraId="1E059321" w14:textId="77777777" w:rsidR="008362BA" w:rsidRPr="00147AB2" w:rsidRDefault="008362BA" w:rsidP="008362BA">
      <w:pPr>
        <w:spacing w:after="35" w:line="259" w:lineRule="auto"/>
        <w:jc w:val="both"/>
        <w:rPr>
          <w:rFonts w:ascii="Sylfaen" w:hAnsi="Sylfaen"/>
          <w:szCs w:val="22"/>
          <w:lang w:val="ka-GE"/>
        </w:rPr>
      </w:pPr>
    </w:p>
    <w:p w14:paraId="56EA0C8A" w14:textId="77777777" w:rsidR="008362BA" w:rsidRPr="00147AB2" w:rsidRDefault="008362BA" w:rsidP="008362BA">
      <w:pPr>
        <w:pStyle w:val="Heading2"/>
        <w:jc w:val="both"/>
        <w:rPr>
          <w:rFonts w:ascii="Sylfaen" w:hAnsi="Sylfaen"/>
          <w:sz w:val="22"/>
          <w:szCs w:val="22"/>
          <w:lang w:val="ka-GE"/>
        </w:rPr>
      </w:pPr>
      <w:bookmarkStart w:id="21" w:name="_Toc47704688"/>
      <w:r w:rsidRPr="00147AB2">
        <w:rPr>
          <w:rFonts w:ascii="Sylfaen" w:hAnsi="Sylfaen"/>
          <w:sz w:val="22"/>
          <w:szCs w:val="22"/>
          <w:lang w:val="ka-GE"/>
        </w:rPr>
        <w:t xml:space="preserve">2. </w:t>
      </w:r>
      <w:r w:rsidRPr="00147AB2">
        <w:rPr>
          <w:rFonts w:ascii="Sylfaen" w:hAnsi="Sylfaen"/>
          <w:sz w:val="22"/>
          <w:szCs w:val="22"/>
          <w:lang w:val="ka-GE"/>
        </w:rPr>
        <w:tab/>
      </w:r>
      <w:bookmarkEnd w:id="21"/>
      <w:r w:rsidRPr="00147AB2">
        <w:rPr>
          <w:rFonts w:ascii="Sylfaen" w:hAnsi="Sylfaen"/>
          <w:sz w:val="22"/>
          <w:szCs w:val="22"/>
          <w:lang w:val="ka-GE"/>
        </w:rPr>
        <w:t>მედიკამენტის მიღება</w:t>
      </w:r>
    </w:p>
    <w:p w14:paraId="6BEFE2C5"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აკალაბრუტინიბის ტრანსპორტირება </w:t>
      </w:r>
      <w:r w:rsidRPr="00147AB2">
        <w:rPr>
          <w:rFonts w:ascii="Sylfaen" w:hAnsi="Sylfaen" w:cs="Sylfaen"/>
          <w:szCs w:val="22"/>
          <w:lang w:val="ka-GE"/>
        </w:rPr>
        <w:t>მაღალი</w:t>
      </w:r>
      <w:r w:rsidRPr="00147AB2">
        <w:rPr>
          <w:rFonts w:ascii="Sylfaen" w:hAnsi="Sylfaen"/>
          <w:szCs w:val="22"/>
          <w:lang w:val="ka-GE"/>
        </w:rPr>
        <w:t xml:space="preserve"> </w:t>
      </w:r>
      <w:r w:rsidRPr="00147AB2">
        <w:rPr>
          <w:rFonts w:ascii="Sylfaen" w:hAnsi="Sylfaen" w:cs="Sylfaen"/>
          <w:szCs w:val="22"/>
          <w:lang w:val="ka-GE"/>
        </w:rPr>
        <w:t>სიმკვრივის თეთრ</w:t>
      </w:r>
      <w:r w:rsidRPr="00147AB2">
        <w:rPr>
          <w:rFonts w:ascii="Sylfaen" w:hAnsi="Sylfaen"/>
          <w:szCs w:val="22"/>
          <w:lang w:val="ka-GE"/>
        </w:rPr>
        <w:t xml:space="preserve"> </w:t>
      </w:r>
      <w:r w:rsidRPr="00147AB2">
        <w:rPr>
          <w:rFonts w:ascii="Sylfaen" w:hAnsi="Sylfaen" w:cs="Sylfaen"/>
          <w:szCs w:val="22"/>
          <w:lang w:val="ka-GE"/>
        </w:rPr>
        <w:t>პოლიეთილენის</w:t>
      </w:r>
      <w:r w:rsidRPr="00147AB2">
        <w:rPr>
          <w:rFonts w:ascii="Sylfaen" w:hAnsi="Sylfaen"/>
          <w:szCs w:val="22"/>
          <w:lang w:val="ka-GE"/>
        </w:rPr>
        <w:t xml:space="preserve"> (HDPE) </w:t>
      </w:r>
      <w:r w:rsidRPr="00147AB2">
        <w:rPr>
          <w:rFonts w:ascii="Sylfaen" w:hAnsi="Sylfaen" w:cs="Sylfaen"/>
          <w:szCs w:val="22"/>
          <w:lang w:val="ka-GE"/>
        </w:rPr>
        <w:t>პლასტმასის</w:t>
      </w:r>
      <w:r w:rsidRPr="00147AB2">
        <w:rPr>
          <w:rFonts w:ascii="Sylfaen" w:hAnsi="Sylfaen"/>
          <w:szCs w:val="22"/>
          <w:lang w:val="ka-GE"/>
        </w:rPr>
        <w:t xml:space="preserve"> </w:t>
      </w:r>
      <w:r w:rsidRPr="00147AB2">
        <w:rPr>
          <w:rFonts w:ascii="Sylfaen" w:hAnsi="Sylfaen" w:cs="Sylfaen"/>
          <w:szCs w:val="22"/>
          <w:lang w:val="ka-GE"/>
        </w:rPr>
        <w:t>ბოთლებში ხდება</w:t>
      </w:r>
      <w:r w:rsidRPr="00147AB2">
        <w:rPr>
          <w:rFonts w:ascii="Sylfaen" w:hAnsi="Sylfaen"/>
          <w:szCs w:val="22"/>
          <w:lang w:val="ka-GE"/>
        </w:rPr>
        <w:t xml:space="preserve">, </w:t>
      </w:r>
      <w:r w:rsidRPr="00147AB2">
        <w:rPr>
          <w:rFonts w:ascii="Sylfaen" w:hAnsi="Sylfaen" w:cs="Sylfaen"/>
          <w:szCs w:val="22"/>
          <w:lang w:val="ka-GE"/>
        </w:rPr>
        <w:t>რომლებიც დაცულია</w:t>
      </w:r>
      <w:r w:rsidRPr="00147AB2">
        <w:rPr>
          <w:rFonts w:ascii="Sylfaen" w:hAnsi="Sylfaen"/>
          <w:szCs w:val="22"/>
          <w:lang w:val="ka-GE"/>
        </w:rPr>
        <w:t xml:space="preserve"> </w:t>
      </w:r>
      <w:r w:rsidRPr="00147AB2">
        <w:rPr>
          <w:rFonts w:ascii="Sylfaen" w:hAnsi="Sylfaen" w:cs="Sylfaen"/>
          <w:szCs w:val="22"/>
          <w:lang w:val="ka-GE"/>
        </w:rPr>
        <w:t>ბავშვებისთვის  უსაფრთხო თავსახურით, და</w:t>
      </w:r>
      <w:r w:rsidRPr="00147AB2">
        <w:rPr>
          <w:rFonts w:ascii="Sylfaen" w:hAnsi="Sylfaen"/>
          <w:szCs w:val="22"/>
          <w:lang w:val="ka-GE"/>
        </w:rPr>
        <w:t xml:space="preserve"> </w:t>
      </w:r>
      <w:r w:rsidRPr="00147AB2">
        <w:rPr>
          <w:rFonts w:ascii="Sylfaen" w:hAnsi="Sylfaen" w:cs="Sylfaen"/>
          <w:szCs w:val="22"/>
          <w:lang w:val="ka-GE"/>
        </w:rPr>
        <w:t>შეიცავს</w:t>
      </w:r>
      <w:r w:rsidRPr="00147AB2">
        <w:rPr>
          <w:rFonts w:ascii="Sylfaen" w:hAnsi="Sylfaen"/>
          <w:szCs w:val="22"/>
          <w:lang w:val="ka-GE"/>
        </w:rPr>
        <w:t xml:space="preserve"> 28 </w:t>
      </w:r>
      <w:r w:rsidRPr="00147AB2">
        <w:rPr>
          <w:rFonts w:ascii="Sylfaen" w:hAnsi="Sylfaen" w:cs="Sylfaen"/>
          <w:szCs w:val="22"/>
          <w:lang w:val="ka-GE"/>
        </w:rPr>
        <w:t>კაფსულას</w:t>
      </w:r>
      <w:r w:rsidRPr="00147AB2">
        <w:rPr>
          <w:rFonts w:ascii="Sylfaen" w:hAnsi="Sylfaen"/>
          <w:szCs w:val="22"/>
          <w:lang w:val="ka-GE"/>
        </w:rPr>
        <w:t>.</w:t>
      </w:r>
    </w:p>
    <w:p w14:paraId="6CDB9B32"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აკალაბრუტინიბის თერმო</w:t>
      </w:r>
      <w:r w:rsidRPr="00147AB2">
        <w:rPr>
          <w:rFonts w:ascii="Sylfaen" w:hAnsi="Sylfaen" w:cs="Sylfaen"/>
          <w:szCs w:val="22"/>
          <w:lang w:val="ka-GE"/>
        </w:rPr>
        <w:t>მდგრადი</w:t>
      </w:r>
      <w:r w:rsidRPr="00147AB2">
        <w:rPr>
          <w:rFonts w:ascii="Sylfaen" w:hAnsi="Sylfaen"/>
          <w:szCs w:val="22"/>
          <w:lang w:val="ka-GE"/>
        </w:rPr>
        <w:t xml:space="preserve"> </w:t>
      </w:r>
      <w:r w:rsidRPr="00147AB2">
        <w:rPr>
          <w:rFonts w:ascii="Sylfaen" w:hAnsi="Sylfaen" w:cs="Sylfaen"/>
          <w:szCs w:val="22"/>
          <w:lang w:val="ka-GE"/>
        </w:rPr>
        <w:t>კაფსულების</w:t>
      </w:r>
      <w:r w:rsidRPr="00147AB2">
        <w:rPr>
          <w:rFonts w:ascii="Sylfaen" w:hAnsi="Sylfaen"/>
          <w:szCs w:val="22"/>
          <w:lang w:val="ka-GE"/>
        </w:rPr>
        <w:t xml:space="preserve"> </w:t>
      </w:r>
      <w:r w:rsidRPr="00147AB2">
        <w:rPr>
          <w:rFonts w:ascii="Sylfaen" w:hAnsi="Sylfaen" w:cs="Sylfaen"/>
          <w:szCs w:val="22"/>
          <w:lang w:val="ka-GE"/>
        </w:rPr>
        <w:t>ტრანსპორტირება ხდება</w:t>
      </w:r>
      <w:r w:rsidRPr="00147AB2">
        <w:rPr>
          <w:rFonts w:ascii="Sylfaen" w:hAnsi="Sylfaen"/>
          <w:szCs w:val="22"/>
          <w:lang w:val="ka-GE"/>
        </w:rPr>
        <w:t xml:space="preserve"> </w:t>
      </w:r>
      <w:r w:rsidRPr="00147AB2">
        <w:rPr>
          <w:rFonts w:ascii="Sylfaen" w:hAnsi="Sylfaen" w:cs="Sylfaen"/>
          <w:szCs w:val="22"/>
          <w:lang w:val="ka-GE"/>
        </w:rPr>
        <w:t>ოთახის</w:t>
      </w:r>
      <w:r w:rsidRPr="00147AB2">
        <w:rPr>
          <w:rFonts w:ascii="Sylfaen" w:hAnsi="Sylfaen"/>
          <w:szCs w:val="22"/>
          <w:lang w:val="ka-GE"/>
        </w:rPr>
        <w:t xml:space="preserve"> </w:t>
      </w:r>
      <w:r w:rsidRPr="00147AB2">
        <w:rPr>
          <w:rFonts w:ascii="Sylfaen" w:hAnsi="Sylfaen" w:cs="Sylfaen"/>
          <w:szCs w:val="22"/>
          <w:lang w:val="ka-GE"/>
        </w:rPr>
        <w:t>ტემპერატურაზე</w:t>
      </w:r>
      <w:r w:rsidRPr="00147AB2">
        <w:rPr>
          <w:rFonts w:ascii="Sylfaen" w:hAnsi="Sylfaen"/>
          <w:szCs w:val="22"/>
          <w:lang w:val="ka-GE"/>
        </w:rPr>
        <w:t xml:space="preserve">. </w:t>
      </w:r>
    </w:p>
    <w:p w14:paraId="3FDDC247" w14:textId="77777777" w:rsidR="008362BA" w:rsidRPr="00147AB2" w:rsidRDefault="008362BA" w:rsidP="008362BA">
      <w:pPr>
        <w:spacing w:after="35" w:line="259" w:lineRule="auto"/>
        <w:jc w:val="both"/>
        <w:rPr>
          <w:rFonts w:ascii="Sylfaen" w:hAnsi="Sylfaen"/>
          <w:szCs w:val="22"/>
          <w:lang w:val="ka-GE"/>
        </w:rPr>
      </w:pPr>
    </w:p>
    <w:p w14:paraId="3972F409" w14:textId="61E9B2DC"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მიღებისთანავე მიმღებმა</w:t>
      </w:r>
      <w:r w:rsidR="00361192">
        <w:rPr>
          <w:rFonts w:ascii="Sylfaen" w:hAnsi="Sylfaen"/>
          <w:szCs w:val="22"/>
          <w:lang w:val="ka-GE"/>
        </w:rPr>
        <w:t xml:space="preserve"> </w:t>
      </w:r>
      <w:r w:rsidRPr="00147AB2">
        <w:rPr>
          <w:rFonts w:ascii="Sylfaen" w:hAnsi="Sylfaen"/>
          <w:szCs w:val="22"/>
          <w:lang w:val="ka-GE"/>
        </w:rPr>
        <w:t xml:space="preserve"> კოლოფის მთლიანობა. </w:t>
      </w:r>
      <w:r w:rsidRPr="00147AB2">
        <w:rPr>
          <w:rFonts w:ascii="Sylfaen" w:hAnsi="Sylfaen" w:cs="Sylfaen"/>
          <w:szCs w:val="22"/>
          <w:lang w:val="ka-GE"/>
        </w:rPr>
        <w:t xml:space="preserve">გატეხილი კოლოფები უნდა გადაიყაროს. </w:t>
      </w:r>
      <w:r w:rsidRPr="00147AB2">
        <w:rPr>
          <w:rFonts w:ascii="Sylfaen" w:hAnsi="Sylfaen"/>
          <w:szCs w:val="22"/>
          <w:lang w:val="ka-GE"/>
        </w:rPr>
        <w:t xml:space="preserve">ადგილზე უნდა მოხდეს პროდუქტის მიღებისა და ანგარიშვალდებულების დოკუმენტირება და შესაბამისი პირების ინფორმირება, კვლევის პროცედურების თანახმად.    </w:t>
      </w:r>
    </w:p>
    <w:p w14:paraId="0A08D9BC" w14:textId="77777777" w:rsidR="008362BA" w:rsidRPr="00147AB2" w:rsidRDefault="008362BA" w:rsidP="008362BA">
      <w:pPr>
        <w:pStyle w:val="Heading2"/>
        <w:jc w:val="both"/>
        <w:rPr>
          <w:rFonts w:ascii="Sylfaen" w:hAnsi="Sylfaen"/>
          <w:sz w:val="22"/>
          <w:szCs w:val="22"/>
          <w:lang w:val="ka-GE"/>
        </w:rPr>
      </w:pPr>
      <w:bookmarkStart w:id="22" w:name="_Toc47704689"/>
      <w:r w:rsidRPr="00147AB2">
        <w:rPr>
          <w:rFonts w:ascii="Sylfaen" w:hAnsi="Sylfaen"/>
          <w:sz w:val="22"/>
          <w:szCs w:val="22"/>
          <w:lang w:val="ka-GE"/>
        </w:rPr>
        <w:t xml:space="preserve">3. </w:t>
      </w:r>
      <w:r w:rsidRPr="00147AB2">
        <w:rPr>
          <w:rFonts w:ascii="Sylfaen" w:hAnsi="Sylfaen"/>
          <w:sz w:val="22"/>
          <w:szCs w:val="22"/>
          <w:lang w:val="ka-GE"/>
        </w:rPr>
        <w:tab/>
      </w:r>
      <w:bookmarkEnd w:id="22"/>
      <w:r w:rsidRPr="00147AB2">
        <w:rPr>
          <w:rFonts w:ascii="Sylfaen" w:hAnsi="Sylfaen"/>
          <w:sz w:val="22"/>
          <w:szCs w:val="22"/>
          <w:lang w:val="ka-GE"/>
        </w:rPr>
        <w:t>შენახვა და მართვა</w:t>
      </w:r>
    </w:p>
    <w:p w14:paraId="1095BA52"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bCs/>
          <w:szCs w:val="22"/>
          <w:lang w:val="ka-GE"/>
        </w:rPr>
        <w:t>აკალაბრუტინიბის კაფსულები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ინახებოდეს</w:t>
      </w:r>
      <w:r w:rsidRPr="00147AB2">
        <w:rPr>
          <w:rFonts w:ascii="Sylfaen" w:hAnsi="Sylfaen"/>
          <w:szCs w:val="22"/>
          <w:lang w:val="ka-GE"/>
        </w:rPr>
        <w:t xml:space="preserve"> </w:t>
      </w:r>
      <w:r w:rsidRPr="00147AB2">
        <w:rPr>
          <w:rFonts w:ascii="Sylfaen" w:hAnsi="Sylfaen" w:cs="Sylfaen"/>
          <w:szCs w:val="22"/>
          <w:lang w:val="ka-GE"/>
        </w:rPr>
        <w:t>ოთახის</w:t>
      </w:r>
      <w:r w:rsidRPr="00147AB2">
        <w:rPr>
          <w:rFonts w:ascii="Sylfaen" w:hAnsi="Sylfaen"/>
          <w:szCs w:val="22"/>
          <w:lang w:val="ka-GE"/>
        </w:rPr>
        <w:t xml:space="preserve"> </w:t>
      </w:r>
      <w:r w:rsidRPr="00147AB2">
        <w:rPr>
          <w:rFonts w:ascii="Sylfaen" w:hAnsi="Sylfaen" w:cs="Sylfaen"/>
          <w:szCs w:val="22"/>
          <w:lang w:val="ka-GE"/>
        </w:rPr>
        <w:t>ტემპერატურაზე</w:t>
      </w:r>
      <w:r w:rsidRPr="00147AB2">
        <w:rPr>
          <w:rFonts w:ascii="Sylfaen" w:hAnsi="Sylfaen"/>
          <w:szCs w:val="22"/>
          <w:lang w:val="ka-GE"/>
        </w:rPr>
        <w:t xml:space="preserve"> (30</w:t>
      </w:r>
      <w:r w:rsidRPr="00147AB2">
        <w:rPr>
          <w:rFonts w:ascii="Sylfaen" w:hAnsi="Sylfaen"/>
          <w:szCs w:val="22"/>
          <w:vertAlign w:val="superscript"/>
          <w:lang w:val="ka-GE"/>
        </w:rPr>
        <w:t xml:space="preserve">o </w:t>
      </w:r>
      <w:r w:rsidRPr="00147AB2">
        <w:rPr>
          <w:rFonts w:ascii="Sylfaen" w:hAnsi="Sylfaen"/>
          <w:szCs w:val="22"/>
          <w:lang w:val="ka-GE"/>
        </w:rPr>
        <w:t xml:space="preserve">C ქვევით)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კონტეინერში</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მხოლოდ</w:t>
      </w:r>
      <w:r w:rsidRPr="00147AB2">
        <w:rPr>
          <w:rFonts w:ascii="Sylfaen" w:hAnsi="Sylfaen"/>
          <w:szCs w:val="22"/>
          <w:lang w:val="ka-GE"/>
        </w:rPr>
        <w:t xml:space="preserve"> </w:t>
      </w:r>
      <w:r w:rsidRPr="00147AB2">
        <w:rPr>
          <w:rFonts w:ascii="Sylfaen" w:hAnsi="Sylfaen" w:cs="Sylfaen"/>
          <w:szCs w:val="22"/>
          <w:lang w:val="ka-GE"/>
        </w:rPr>
        <w:t>სოლიდარობის</w:t>
      </w:r>
      <w:r w:rsidRPr="00147AB2">
        <w:rPr>
          <w:rFonts w:ascii="Sylfaen" w:hAnsi="Sylfaen"/>
          <w:szCs w:val="22"/>
          <w:lang w:val="ka-GE"/>
        </w:rPr>
        <w:t xml:space="preserve"> </w:t>
      </w:r>
      <w:r w:rsidRPr="00147AB2">
        <w:rPr>
          <w:rFonts w:ascii="Sylfaen" w:hAnsi="Sylfaen" w:cs="Sylfaen"/>
          <w:szCs w:val="22"/>
          <w:lang w:val="ka-GE"/>
        </w:rPr>
        <w:t>პროტოკოლის</w:t>
      </w:r>
      <w:r w:rsidRPr="00147AB2">
        <w:rPr>
          <w:rFonts w:ascii="Sylfaen" w:hAnsi="Sylfaen"/>
          <w:szCs w:val="22"/>
          <w:lang w:val="ka-GE"/>
        </w:rPr>
        <w:t xml:space="preserve"> </w:t>
      </w:r>
      <w:r w:rsidRPr="00147AB2">
        <w:rPr>
          <w:rFonts w:ascii="Sylfaen" w:hAnsi="Sylfaen" w:cs="Sylfaen"/>
          <w:szCs w:val="22"/>
          <w:lang w:val="ka-GE"/>
        </w:rPr>
        <w:t>მედიკამენტებისთვის გამოიყენება.</w:t>
      </w:r>
      <w:r w:rsidRPr="00147AB2">
        <w:rPr>
          <w:rFonts w:ascii="Sylfaen" w:hAnsi="Sylfaen"/>
          <w:szCs w:val="22"/>
          <w:lang w:val="ka-GE"/>
        </w:rPr>
        <w:t xml:space="preserve"> </w:t>
      </w:r>
      <w:r w:rsidRPr="00147AB2">
        <w:rPr>
          <w:rFonts w:ascii="Sylfaen" w:hAnsi="Sylfaen" w:cs="Sylfaen"/>
          <w:szCs w:val="22"/>
          <w:lang w:val="ka-GE"/>
        </w:rPr>
        <w:t>ცალკე</w:t>
      </w:r>
      <w:r w:rsidRPr="00147AB2">
        <w:rPr>
          <w:rFonts w:ascii="Sylfaen" w:hAnsi="Sylfaen"/>
          <w:szCs w:val="22"/>
          <w:lang w:val="ka-GE"/>
        </w:rPr>
        <w:t xml:space="preserve">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ოთახში</w:t>
      </w:r>
      <w:r w:rsidRPr="00147AB2">
        <w:rPr>
          <w:rFonts w:ascii="Sylfaen" w:hAnsi="Sylfaen"/>
          <w:szCs w:val="22"/>
          <w:lang w:val="ka-GE"/>
        </w:rPr>
        <w:t xml:space="preserve"> </w:t>
      </w:r>
      <w:r w:rsidRPr="00147AB2">
        <w:rPr>
          <w:rFonts w:ascii="Sylfaen" w:hAnsi="Sylfaen" w:cs="Sylfaen"/>
          <w:szCs w:val="22"/>
          <w:lang w:val="ka-GE"/>
        </w:rPr>
        <w:t>შენახვა</w:t>
      </w:r>
      <w:r w:rsidRPr="00147AB2">
        <w:rPr>
          <w:rFonts w:ascii="Sylfaen" w:hAnsi="Sylfaen"/>
          <w:szCs w:val="22"/>
          <w:lang w:val="ka-GE"/>
        </w:rPr>
        <w:t xml:space="preserve"> </w:t>
      </w:r>
      <w:r w:rsidRPr="00147AB2">
        <w:rPr>
          <w:rFonts w:ascii="Sylfaen" w:hAnsi="Sylfaen" w:cs="Sylfaen"/>
          <w:szCs w:val="22"/>
          <w:lang w:val="ka-GE"/>
        </w:rPr>
        <w:t>სასურველია</w:t>
      </w:r>
      <w:r w:rsidRPr="00147AB2">
        <w:rPr>
          <w:rFonts w:ascii="Sylfaen" w:hAnsi="Sylfaen"/>
          <w:szCs w:val="22"/>
          <w:lang w:val="ka-GE"/>
        </w:rPr>
        <w:t xml:space="preserve">, </w:t>
      </w:r>
      <w:r w:rsidRPr="00147AB2">
        <w:rPr>
          <w:rFonts w:ascii="Sylfaen" w:hAnsi="Sylfaen" w:cs="Sylfaen"/>
          <w:szCs w:val="22"/>
          <w:lang w:val="ka-GE"/>
        </w:rPr>
        <w:t>მაგრამ</w:t>
      </w:r>
      <w:r w:rsidRPr="00147AB2">
        <w:rPr>
          <w:rFonts w:ascii="Sylfaen" w:hAnsi="Sylfaen"/>
          <w:szCs w:val="22"/>
          <w:lang w:val="ka-GE"/>
        </w:rPr>
        <w:t xml:space="preserve"> </w:t>
      </w:r>
      <w:r w:rsidRPr="00147AB2">
        <w:rPr>
          <w:rFonts w:ascii="Sylfaen" w:hAnsi="Sylfaen" w:cs="Sylfaen"/>
          <w:szCs w:val="22"/>
          <w:lang w:val="ka-GE"/>
        </w:rPr>
        <w:t>არა</w:t>
      </w:r>
      <w:r w:rsidRPr="00147AB2">
        <w:rPr>
          <w:rFonts w:ascii="Sylfaen" w:hAnsi="Sylfaen"/>
          <w:szCs w:val="22"/>
          <w:lang w:val="ka-GE"/>
        </w:rPr>
        <w:t xml:space="preserve"> </w:t>
      </w:r>
      <w:r w:rsidRPr="00147AB2">
        <w:rPr>
          <w:rFonts w:ascii="Sylfaen" w:hAnsi="Sylfaen" w:cs="Sylfaen"/>
          <w:szCs w:val="22"/>
          <w:lang w:val="ka-GE"/>
        </w:rPr>
        <w:t>სავალდებულო</w:t>
      </w:r>
      <w:r w:rsidRPr="00147AB2">
        <w:rPr>
          <w:rFonts w:ascii="Sylfaen" w:hAnsi="Sylfaen"/>
          <w:szCs w:val="22"/>
          <w:lang w:val="ka-GE"/>
        </w:rPr>
        <w:t xml:space="preserve">. </w:t>
      </w:r>
    </w:p>
    <w:p w14:paraId="5B199808"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cr/>
        <w:t xml:space="preserve"> </w:t>
      </w:r>
      <w:r w:rsidRPr="00147AB2">
        <w:rPr>
          <w:rFonts w:ascii="Sylfaen" w:hAnsi="Sylfaen" w:cs="Sylfaen"/>
          <w:szCs w:val="22"/>
          <w:lang w:val="ka-GE"/>
        </w:rPr>
        <w:t>ნებისმიერი</w:t>
      </w:r>
      <w:r w:rsidRPr="00147AB2">
        <w:rPr>
          <w:rFonts w:ascii="Sylfaen" w:hAnsi="Sylfaen"/>
          <w:szCs w:val="22"/>
          <w:lang w:val="ka-GE"/>
        </w:rPr>
        <w:t xml:space="preserve"> </w:t>
      </w:r>
      <w:r w:rsidRPr="00147AB2">
        <w:rPr>
          <w:rFonts w:ascii="Sylfaen" w:hAnsi="Sylfaen" w:cs="Sylfaen"/>
          <w:szCs w:val="22"/>
          <w:lang w:val="ka-GE"/>
        </w:rPr>
        <w:t>გამოუყენებელი</w:t>
      </w:r>
      <w:r w:rsidRPr="00147AB2">
        <w:rPr>
          <w:rFonts w:ascii="Sylfaen" w:hAnsi="Sylfaen"/>
          <w:szCs w:val="22"/>
          <w:lang w:val="ka-GE"/>
        </w:rPr>
        <w:t xml:space="preserve"> </w:t>
      </w:r>
      <w:r w:rsidRPr="00147AB2">
        <w:rPr>
          <w:rFonts w:ascii="Sylfaen" w:hAnsi="Sylfaen" w:cs="Sylfaen"/>
          <w:szCs w:val="22"/>
          <w:lang w:val="ka-GE"/>
        </w:rPr>
        <w:t>მედიკამენტი</w:t>
      </w:r>
      <w:r w:rsidRPr="00147AB2">
        <w:rPr>
          <w:rFonts w:ascii="Sylfaen" w:hAnsi="Sylfaen"/>
          <w:szCs w:val="22"/>
          <w:lang w:val="ka-GE"/>
        </w:rPr>
        <w:t xml:space="preserve"> </w:t>
      </w:r>
      <w:r w:rsidRPr="00147AB2">
        <w:rPr>
          <w:rFonts w:ascii="Sylfaen" w:hAnsi="Sylfaen" w:cs="Sylfaen"/>
          <w:szCs w:val="22"/>
          <w:lang w:val="ka-GE"/>
        </w:rPr>
        <w:t>ან</w:t>
      </w:r>
      <w:r w:rsidRPr="00147AB2">
        <w:rPr>
          <w:rFonts w:ascii="Sylfaen" w:hAnsi="Sylfaen"/>
          <w:szCs w:val="22"/>
          <w:lang w:val="ka-GE"/>
        </w:rPr>
        <w:t xml:space="preserve"> </w:t>
      </w:r>
      <w:r w:rsidRPr="00147AB2">
        <w:rPr>
          <w:rFonts w:ascii="Sylfaen" w:hAnsi="Sylfaen" w:cs="Sylfaen"/>
          <w:szCs w:val="22"/>
          <w:lang w:val="ka-GE"/>
        </w:rPr>
        <w:t>ნარჩენები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იქნას</w:t>
      </w:r>
      <w:r w:rsidRPr="00147AB2">
        <w:rPr>
          <w:rFonts w:ascii="Sylfaen" w:hAnsi="Sylfaen"/>
          <w:szCs w:val="22"/>
          <w:lang w:val="ka-GE"/>
        </w:rPr>
        <w:t xml:space="preserve"> </w:t>
      </w:r>
      <w:r w:rsidRPr="00147AB2">
        <w:rPr>
          <w:rFonts w:ascii="Sylfaen" w:hAnsi="Sylfaen" w:cs="Sylfaen"/>
          <w:szCs w:val="22"/>
          <w:lang w:val="ka-GE"/>
        </w:rPr>
        <w:t>განადგურებული, ადგილობრივი</w:t>
      </w:r>
      <w:r w:rsidRPr="00147AB2">
        <w:rPr>
          <w:rFonts w:ascii="Sylfaen" w:hAnsi="Sylfaen"/>
          <w:szCs w:val="22"/>
          <w:lang w:val="ka-GE"/>
        </w:rPr>
        <w:t xml:space="preserve"> </w:t>
      </w:r>
      <w:r w:rsidRPr="00147AB2">
        <w:rPr>
          <w:rFonts w:ascii="Sylfaen" w:hAnsi="Sylfaen" w:cs="Sylfaen"/>
          <w:szCs w:val="22"/>
          <w:lang w:val="ka-GE"/>
        </w:rPr>
        <w:t>მოთხოვნების</w:t>
      </w:r>
      <w:r w:rsidRPr="00147AB2">
        <w:rPr>
          <w:rFonts w:ascii="Sylfaen" w:hAnsi="Sylfaen"/>
          <w:szCs w:val="22"/>
          <w:lang w:val="ka-GE"/>
        </w:rPr>
        <w:t xml:space="preserve"> </w:t>
      </w:r>
      <w:r w:rsidRPr="00147AB2">
        <w:rPr>
          <w:rFonts w:ascii="Sylfaen" w:hAnsi="Sylfaen" w:cs="Sylfaen"/>
          <w:szCs w:val="22"/>
          <w:lang w:val="ka-GE"/>
        </w:rPr>
        <w:t>შესაბამისად</w:t>
      </w:r>
      <w:r w:rsidRPr="00147AB2">
        <w:rPr>
          <w:rFonts w:ascii="Sylfaen" w:hAnsi="Sylfaen"/>
          <w:szCs w:val="22"/>
          <w:lang w:val="ka-GE"/>
        </w:rPr>
        <w:t>.</w:t>
      </w:r>
    </w:p>
    <w:p w14:paraId="7FEA463E" w14:textId="77777777" w:rsidR="008362BA" w:rsidRPr="00147AB2" w:rsidRDefault="008362BA" w:rsidP="008362BA">
      <w:pPr>
        <w:pStyle w:val="Heading2"/>
        <w:jc w:val="both"/>
        <w:rPr>
          <w:rFonts w:ascii="Sylfaen" w:hAnsi="Sylfaen"/>
          <w:sz w:val="22"/>
          <w:szCs w:val="22"/>
          <w:lang w:val="ka-GE"/>
        </w:rPr>
      </w:pPr>
      <w:bookmarkStart w:id="23" w:name="_Toc47704690"/>
      <w:r w:rsidRPr="00147AB2">
        <w:rPr>
          <w:rFonts w:ascii="Sylfaen" w:hAnsi="Sylfaen"/>
          <w:sz w:val="22"/>
          <w:szCs w:val="22"/>
          <w:lang w:val="ka-GE"/>
        </w:rPr>
        <w:t xml:space="preserve">4. </w:t>
      </w:r>
      <w:r w:rsidRPr="00147AB2">
        <w:rPr>
          <w:rFonts w:ascii="Sylfaen" w:hAnsi="Sylfaen"/>
          <w:sz w:val="22"/>
          <w:szCs w:val="22"/>
          <w:lang w:val="ka-GE"/>
        </w:rPr>
        <w:tab/>
      </w:r>
      <w:bookmarkEnd w:id="23"/>
      <w:r w:rsidRPr="00147AB2">
        <w:rPr>
          <w:rFonts w:ascii="Sylfaen" w:hAnsi="Sylfaen"/>
          <w:sz w:val="22"/>
          <w:szCs w:val="22"/>
          <w:lang w:val="ka-GE"/>
        </w:rPr>
        <w:t>პრეპარატის დოზის მომზადება</w:t>
      </w:r>
    </w:p>
    <w:p w14:paraId="5995A279"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კაფსულების სტანდარტული დოზა შეადგენს 100 მგ კაფსულას დღეში ორჯერ, ყოველ 12 საათში, 10 დღის განმავლობაში, საკვებთან ერთად ან მის გარეშე.</w:t>
      </w:r>
    </w:p>
    <w:p w14:paraId="5C86CFCD" w14:textId="77777777" w:rsidR="008362BA" w:rsidRPr="00147AB2" w:rsidRDefault="008362BA" w:rsidP="008362BA">
      <w:pPr>
        <w:spacing w:after="35" w:line="259" w:lineRule="auto"/>
        <w:jc w:val="both"/>
        <w:rPr>
          <w:rFonts w:ascii="Sylfaen" w:hAnsi="Sylfaen"/>
          <w:szCs w:val="22"/>
          <w:lang w:val="ka-GE"/>
        </w:rPr>
      </w:pPr>
    </w:p>
    <w:p w14:paraId="3ADECF21"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იმ შემთხვევაში, თუ პაციენტს არ შეუძლია კაფსულების მიღება, მზადდება სუსპენზია, რომლის შეყვანა შესაძლებელია ნაზოგასტრალური ზონდის მეშვეობით, ყოველ 12 საათში ერთხელ, 10 დღის განმავლობაში.</w:t>
      </w:r>
    </w:p>
    <w:p w14:paraId="10BCEECC" w14:textId="77777777" w:rsidR="008362BA" w:rsidRPr="00147AB2" w:rsidRDefault="008362BA" w:rsidP="008362BA">
      <w:pPr>
        <w:spacing w:after="35" w:line="259" w:lineRule="auto"/>
        <w:jc w:val="both"/>
        <w:rPr>
          <w:rFonts w:ascii="Sylfaen" w:hAnsi="Sylfaen"/>
          <w:szCs w:val="22"/>
          <w:lang w:val="ka-GE"/>
        </w:rPr>
      </w:pPr>
    </w:p>
    <w:p w14:paraId="3B21B85D" w14:textId="77777777" w:rsidR="008362BA" w:rsidRPr="00147AB2" w:rsidRDefault="008362BA" w:rsidP="008362BA">
      <w:pPr>
        <w:spacing w:after="35" w:line="259" w:lineRule="auto"/>
        <w:jc w:val="both"/>
        <w:rPr>
          <w:rFonts w:ascii="Sylfaen" w:hAnsi="Sylfaen"/>
          <w:szCs w:val="22"/>
          <w:lang w:val="ka-GE"/>
        </w:rPr>
      </w:pPr>
    </w:p>
    <w:p w14:paraId="17AAA0BA" w14:textId="77777777" w:rsidR="008362BA" w:rsidRPr="00147AB2" w:rsidRDefault="008362BA" w:rsidP="008362BA">
      <w:pPr>
        <w:spacing w:after="35" w:line="259" w:lineRule="auto"/>
        <w:jc w:val="both"/>
        <w:rPr>
          <w:rFonts w:ascii="Sylfaen" w:hAnsi="Sylfaen"/>
          <w:b/>
          <w:szCs w:val="22"/>
          <w:lang w:val="ka-GE"/>
        </w:rPr>
      </w:pPr>
      <w:r w:rsidRPr="00147AB2">
        <w:rPr>
          <w:rFonts w:ascii="Sylfaen" w:hAnsi="Sylfaen"/>
          <w:b/>
          <w:szCs w:val="22"/>
          <w:lang w:val="ka-GE"/>
        </w:rPr>
        <w:t xml:space="preserve">აკალაბრუტინიბის მომზადება ენტერალური საკვები მილის მეშვეობით შესაყვანად </w:t>
      </w:r>
    </w:p>
    <w:p w14:paraId="07E4CA5A" w14:textId="000F4B2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აკალაბრუტინიბს სუსტი ფუძე გააჩნია და იმისთვის, რომ გაიხსნას </w:t>
      </w:r>
      <w:r w:rsidR="00361192" w:rsidRPr="00147AB2">
        <w:rPr>
          <w:rFonts w:ascii="Sylfaen" w:hAnsi="Sylfaen"/>
          <w:szCs w:val="22"/>
          <w:lang w:val="ka-GE"/>
        </w:rPr>
        <w:t>სჭირდება</w:t>
      </w:r>
      <w:r w:rsidR="00361192">
        <w:rPr>
          <w:rFonts w:ascii="Sylfaen" w:hAnsi="Sylfaen"/>
          <w:szCs w:val="22"/>
          <w:lang w:val="ka-GE"/>
        </w:rPr>
        <w:t xml:space="preserve"> </w:t>
      </w:r>
      <w:r w:rsidRPr="00147AB2">
        <w:rPr>
          <w:rFonts w:ascii="Sylfaen" w:hAnsi="Sylfaen"/>
          <w:szCs w:val="22"/>
          <w:lang w:val="ka-GE"/>
        </w:rPr>
        <w:t>მჟავე პირობები. მჟავის სახეობა</w:t>
      </w:r>
      <w:r w:rsidR="00361192">
        <w:rPr>
          <w:rFonts w:ascii="Sylfaen" w:hAnsi="Sylfaen"/>
          <w:szCs w:val="22"/>
          <w:lang w:val="ka-GE"/>
        </w:rPr>
        <w:t>ს აქვს მნიშვნელობა.</w:t>
      </w:r>
      <w:r w:rsidRPr="00147AB2">
        <w:rPr>
          <w:rFonts w:ascii="Sylfaen" w:hAnsi="Sylfaen"/>
          <w:szCs w:val="22"/>
          <w:lang w:val="ka-GE"/>
        </w:rPr>
        <w:t xml:space="preserve"> არაერთი გაზიანი სასმელი და წვენი იყო ტესტირებული. სტანდარტული კოკა-კოლა, რომელიც შეიცავს ფოსფორის მჟავას მხოლოდ როგორც მჟავების რეგულატორი, </w:t>
      </w:r>
      <w:r w:rsidR="00361192" w:rsidRPr="00147AB2">
        <w:rPr>
          <w:rFonts w:ascii="Sylfaen" w:hAnsi="Sylfaen"/>
          <w:szCs w:val="22"/>
          <w:lang w:val="ka-GE"/>
        </w:rPr>
        <w:t>იძლევა</w:t>
      </w:r>
      <w:r w:rsidR="00361192">
        <w:rPr>
          <w:rFonts w:ascii="Sylfaen" w:hAnsi="Sylfaen"/>
          <w:szCs w:val="22"/>
          <w:lang w:val="ka-GE"/>
        </w:rPr>
        <w:t xml:space="preserve"> </w:t>
      </w:r>
      <w:r w:rsidRPr="00147AB2">
        <w:rPr>
          <w:rFonts w:ascii="Sylfaen" w:hAnsi="Sylfaen"/>
          <w:szCs w:val="22"/>
          <w:lang w:val="ka-GE"/>
        </w:rPr>
        <w:t>პრეპარატის სწრაფად დაშლის საშუალებას  და ექსკლუზიურად უნდა იქნას გამოყენებული. არ გამოიყენოთ სხვა გაზიანი სასმელები, დიეტური კოკა ან კოკა ზერო.</w:t>
      </w:r>
    </w:p>
    <w:p w14:paraId="6F339CCF"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1. გახსენით მინის ბოთლი. ფრთხილად გახსენით ერთი 100 მგ აკალაბრუტინიბის კაფსულა ცისფერი თავსახურის მოხსნით, ყვითელი კორპუსი ღია  ბოთლის თავზე გეჭიროთ. კაფსულის შიგთავსი გადაიტანეთ შუშის ბოთლში. კაფსულის კორპუსი და თავსახური გადააგდეთ.</w:t>
      </w:r>
    </w:p>
    <w:p w14:paraId="2A13A14B"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2. დაამატეთ მინის ბოთლში 100 მლ ოთახის ტემპერატურის დეგაზირებული კოკა-კოლა და დაახურეთ თავსახური.</w:t>
      </w:r>
    </w:p>
    <w:p w14:paraId="4E1F89E5"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3. შეანჯღრიეთ ბოთლი 20 წამის განმავლობაში, შემდეგ დადგით მინიმუმ 15 წუთი, რის შემდეგაც ისევ შეანჯღრიეთ 20 წამის განმავლობაში. სუსპენზიაში შეიძლება მცირე ზომის ნაწილაკები დარჩეს, მაგრამ ეს ნორმალურია. </w:t>
      </w:r>
    </w:p>
    <w:p w14:paraId="2AF9F341"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4. მიაკარით ბოთლს ეტიკეტი ინსტიტუციონალური რეკომენდაციების შესაბამისად: „100 მგ აკალაბრუტინიბის დისპერსია კოკა-კოლაში - ნაზოგასტრალური ხსნარი მხოლოდ ენტერალური გამოყენებისთვის.“</w:t>
      </w:r>
    </w:p>
    <w:p w14:paraId="51F5CF04" w14:textId="7A7AA813"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5. გახსენით ნაზოგასტრალური ზონდი</w:t>
      </w:r>
      <w:r w:rsidR="00976F65">
        <w:rPr>
          <w:rFonts w:ascii="Sylfaen" w:hAnsi="Sylfaen"/>
          <w:szCs w:val="22"/>
          <w:lang w:val="ka-GE"/>
        </w:rPr>
        <w:t>,</w:t>
      </w:r>
      <w:r w:rsidRPr="00147AB2">
        <w:rPr>
          <w:rFonts w:ascii="Sylfaen" w:hAnsi="Sylfaen"/>
          <w:szCs w:val="22"/>
          <w:lang w:val="ka-GE"/>
        </w:rPr>
        <w:t xml:space="preserve"> გამოავლეთ </w:t>
      </w:r>
      <w:r w:rsidR="00976F65" w:rsidRPr="00147AB2">
        <w:rPr>
          <w:rFonts w:ascii="Sylfaen" w:hAnsi="Sylfaen"/>
          <w:szCs w:val="22"/>
          <w:lang w:val="ka-GE"/>
        </w:rPr>
        <w:t>15-30 მლ წყალი</w:t>
      </w:r>
      <w:r w:rsidR="00976F65">
        <w:rPr>
          <w:rFonts w:ascii="Sylfaen" w:hAnsi="Sylfaen"/>
          <w:szCs w:val="22"/>
          <w:lang w:val="ka-GE"/>
        </w:rPr>
        <w:t xml:space="preserve"> </w:t>
      </w:r>
      <w:r w:rsidRPr="00147AB2">
        <w:rPr>
          <w:rFonts w:ascii="Sylfaen" w:hAnsi="Sylfaen"/>
          <w:szCs w:val="22"/>
          <w:lang w:val="ka-GE"/>
        </w:rPr>
        <w:t>ენტერალურ შპრიცს და ნაზოგასტრალურ ზონდს</w:t>
      </w:r>
      <w:r w:rsidR="00976F65">
        <w:rPr>
          <w:rFonts w:ascii="Sylfaen" w:hAnsi="Sylfaen"/>
          <w:szCs w:val="22"/>
          <w:lang w:val="ka-GE"/>
        </w:rPr>
        <w:t>.</w:t>
      </w:r>
      <w:r w:rsidRPr="00147AB2">
        <w:rPr>
          <w:rFonts w:ascii="Sylfaen" w:hAnsi="Sylfaen"/>
          <w:szCs w:val="22"/>
          <w:lang w:val="ka-GE"/>
        </w:rPr>
        <w:t xml:space="preserve"> </w:t>
      </w:r>
    </w:p>
    <w:p w14:paraId="5E13B474"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6. </w:t>
      </w:r>
      <w:bookmarkStart w:id="24" w:name="_Hlk37856193"/>
      <w:r w:rsidRPr="00147AB2">
        <w:rPr>
          <w:rFonts w:ascii="Sylfaen" w:hAnsi="Sylfaen"/>
          <w:szCs w:val="22"/>
          <w:lang w:val="ka-GE"/>
        </w:rPr>
        <w:t>გახსენით ბოთლი და შეიყვანეთ 100 მგ აკალაბრუტინიბის სუსპენზია ნაზოგასტრალური ზონდის მეშვეობით, გამოიყენეთ ენტერალური შპრიცი პორციულად. ჩაასხით ენტერალურ შპრიცში პირდაპირ ბოთლიდან. გამოიყენეთ გრავიტაცია ან პლუნჟერი.</w:t>
      </w:r>
    </w:p>
    <w:p w14:paraId="34FEA47A"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7. </w:t>
      </w:r>
      <w:bookmarkEnd w:id="24"/>
      <w:r w:rsidRPr="00147AB2">
        <w:rPr>
          <w:rFonts w:ascii="Sylfaen" w:hAnsi="Sylfaen"/>
          <w:szCs w:val="22"/>
          <w:lang w:val="ka-GE"/>
        </w:rPr>
        <w:t>გამოავლეთ ბოთლს 30 მლ წყალი და შეიყვანეთ პაციენტის ორგანიზმში ნაზოგასტრალური ზონდის მეშვეობით.</w:t>
      </w:r>
    </w:p>
    <w:p w14:paraId="27F8AA19"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8. შეცვალეთ ენტერალური შპრიცი ახლით და გამოავლეთ ნაზოგასტრალურ ზონდს 15-30 მლ წყალი.</w:t>
      </w:r>
    </w:p>
    <w:p w14:paraId="09A24964"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9. კვლავ დაახურეთ ნაზოგასტრალურ მილს სახურავი.</w:t>
      </w:r>
    </w:p>
    <w:p w14:paraId="31E63FAB" w14:textId="52A2472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10. ინტენსიური თერაპიის პერსონალის ნებართვით, აწიეთ პაციენტის საწოლის თავი 30</w:t>
      </w:r>
      <w:r w:rsidRPr="00147AB2">
        <w:rPr>
          <w:rFonts w:ascii="Sylfaen" w:hAnsi="Sylfaen"/>
          <w:szCs w:val="22"/>
          <w:vertAlign w:val="superscript"/>
          <w:lang w:val="ka-GE"/>
        </w:rPr>
        <w:t>0</w:t>
      </w:r>
      <w:r w:rsidRPr="00147AB2">
        <w:rPr>
          <w:rFonts w:ascii="Sylfaen" w:hAnsi="Sylfaen"/>
          <w:szCs w:val="22"/>
          <w:lang w:val="ka-GE"/>
        </w:rPr>
        <w:t xml:space="preserve"> 1 საათის განმავლობაში, რათა ხელი შეუწყოთ  კუჭის დაცლას</w:t>
      </w:r>
      <w:r w:rsidR="00976F65">
        <w:rPr>
          <w:rFonts w:ascii="Sylfaen" w:hAnsi="Sylfaen"/>
          <w:szCs w:val="22"/>
          <w:lang w:val="ka-GE"/>
        </w:rPr>
        <w:t xml:space="preserve"> </w:t>
      </w:r>
      <w:r w:rsidR="00976F65" w:rsidRPr="00147AB2">
        <w:rPr>
          <w:rFonts w:ascii="Sylfaen" w:hAnsi="Sylfaen"/>
          <w:szCs w:val="22"/>
          <w:lang w:val="ka-GE"/>
        </w:rPr>
        <w:t>პრეპარატისგან</w:t>
      </w:r>
      <w:r w:rsidRPr="00147AB2">
        <w:rPr>
          <w:rFonts w:ascii="Sylfaen" w:hAnsi="Sylfaen"/>
          <w:szCs w:val="22"/>
          <w:lang w:val="ka-GE"/>
        </w:rPr>
        <w:t>.</w:t>
      </w:r>
    </w:p>
    <w:p w14:paraId="692561C1" w14:textId="77777777" w:rsidR="008362BA" w:rsidRPr="00147AB2" w:rsidRDefault="008362BA" w:rsidP="008362BA">
      <w:pPr>
        <w:spacing w:after="35" w:line="259" w:lineRule="auto"/>
        <w:jc w:val="both"/>
        <w:rPr>
          <w:rFonts w:ascii="Sylfaen" w:hAnsi="Sylfaen"/>
          <w:szCs w:val="22"/>
          <w:lang w:val="ka-GE"/>
        </w:rPr>
      </w:pPr>
    </w:p>
    <w:p w14:paraId="5A2412C3"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5. </w:t>
      </w:r>
      <w:r w:rsidRPr="00147AB2">
        <w:rPr>
          <w:rFonts w:ascii="Sylfaen" w:hAnsi="Sylfaen"/>
          <w:sz w:val="22"/>
          <w:szCs w:val="22"/>
          <w:lang w:val="ka-GE"/>
        </w:rPr>
        <w:tab/>
        <w:t>გამოუყენებელი პროდუქტის განკარგვა</w:t>
      </w:r>
    </w:p>
    <w:p w14:paraId="34F0A107" w14:textId="77777777" w:rsidR="008362BA" w:rsidRPr="00147AB2" w:rsidRDefault="008362BA" w:rsidP="008362BA">
      <w:pPr>
        <w:ind w:left="-5" w:right="48"/>
        <w:jc w:val="both"/>
        <w:rPr>
          <w:rFonts w:ascii="Sylfaen" w:hAnsi="Sylfaen"/>
          <w:szCs w:val="22"/>
          <w:lang w:val="ka-GE"/>
        </w:rPr>
      </w:pPr>
      <w:r w:rsidRPr="00147AB2">
        <w:rPr>
          <w:rFonts w:ascii="Sylfaen" w:hAnsi="Sylfaen"/>
          <w:szCs w:val="22"/>
          <w:lang w:val="ka-GE"/>
        </w:rPr>
        <w:t xml:space="preserve">განაწილებული დოზების შესახებ ჩანაწერები უნდა ინახებოდეს და მიეწოდებოდეს კვლევაში მონაწილე პერსონალს მოთხოვნისამებრ. თუ კვლევის ბოლოს დარჩება გაუხსნელი მედიკამენტები, უნდა დაუკავშირდეთ ადგილობრივ კვლევის ცენტრს აღნიშნულ მედიკამენტებთან დაკავშირებით შემდგომი ინსტრუქციების მისაღებად.  </w:t>
      </w:r>
    </w:p>
    <w:p w14:paraId="0E5E4963" w14:textId="77777777" w:rsidR="008362BA" w:rsidRPr="00147AB2" w:rsidRDefault="008362BA" w:rsidP="008362BA">
      <w:pPr>
        <w:spacing w:after="35" w:line="259" w:lineRule="auto"/>
        <w:jc w:val="both"/>
        <w:rPr>
          <w:rFonts w:ascii="Sylfaen" w:hAnsi="Sylfaen"/>
          <w:szCs w:val="22"/>
          <w:lang w:val="ka-GE"/>
        </w:rPr>
      </w:pPr>
    </w:p>
    <w:p w14:paraId="52320526" w14:textId="77777777" w:rsidR="008362BA" w:rsidRPr="00147AB2" w:rsidRDefault="008362BA" w:rsidP="008362BA">
      <w:pPr>
        <w:ind w:left="-5" w:right="48"/>
        <w:jc w:val="both"/>
        <w:rPr>
          <w:rFonts w:ascii="Sylfaen" w:hAnsi="Sylfaen"/>
          <w:szCs w:val="22"/>
          <w:lang w:val="ka-GE"/>
        </w:rPr>
      </w:pPr>
      <w:r w:rsidRPr="00147AB2">
        <w:rPr>
          <w:rFonts w:ascii="Sylfaen" w:hAnsi="Sylfaen"/>
          <w:szCs w:val="22"/>
          <w:lang w:val="ka-GE"/>
        </w:rPr>
        <w:t>გახსნილი, ნაწილობრივ გამოყენებული მედიკამენტები კვლევის დასრულებისას უნდა განადგურდეს კვლევაში მონაწილე პერსონალთან კონსულტაციის და სათანადო ანგარიშვალდებულების უზრუნველყოფის შემდეგ.</w:t>
      </w:r>
    </w:p>
    <w:p w14:paraId="63FC66C2" w14:textId="77777777" w:rsidR="008362BA" w:rsidRPr="00147AB2" w:rsidRDefault="008362BA" w:rsidP="008362BA">
      <w:pPr>
        <w:spacing w:after="35" w:line="259" w:lineRule="auto"/>
        <w:jc w:val="both"/>
        <w:rPr>
          <w:rFonts w:ascii="Sylfaen" w:hAnsi="Sylfaen"/>
          <w:szCs w:val="22"/>
          <w:lang w:val="ka-GE"/>
        </w:rPr>
      </w:pPr>
    </w:p>
    <w:p w14:paraId="64FF0627"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 </w:t>
      </w:r>
    </w:p>
    <w:p w14:paraId="269BF2AA"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6. </w:t>
      </w:r>
      <w:r w:rsidRPr="00147AB2">
        <w:rPr>
          <w:rFonts w:ascii="Sylfaen" w:hAnsi="Sylfaen"/>
          <w:sz w:val="22"/>
          <w:szCs w:val="22"/>
          <w:lang w:val="ka-GE"/>
        </w:rPr>
        <w:tab/>
        <w:t>ინვენტარიზაციის ჟურნალის შევსება</w:t>
      </w:r>
    </w:p>
    <w:p w14:paraId="47B93E32"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უნდა ხორციელდებოდეს დოზების გამოყენების კონტროლი და მედიკამენტის განკარგვის ჟურნალში ჩაწერა, რათა კვლევაში მონაწილე პერსონალმა შეძლოს მისი გამოყენება ანგარიშვალდებულების პროცედურების დროს. ჟურნალში უნდა ინახებოდეს ჩანაწერები იმის შესახებ, თუ როდის იყო პრეპარატის დოზები განაწილებული ან განადგურებული.</w:t>
      </w:r>
    </w:p>
    <w:p w14:paraId="2893E739"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 </w:t>
      </w:r>
    </w:p>
    <w:p w14:paraId="4D1A2E21"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7. </w:t>
      </w:r>
      <w:r w:rsidRPr="00147AB2">
        <w:rPr>
          <w:rFonts w:ascii="Sylfaen" w:hAnsi="Sylfaen"/>
          <w:sz w:val="22"/>
          <w:szCs w:val="22"/>
          <w:lang w:val="ka-GE"/>
        </w:rPr>
        <w:tab/>
        <w:t>კონტაქტი საგანგებო ვითარების დროს</w:t>
      </w:r>
    </w:p>
    <w:p w14:paraId="00687937" w14:textId="65C2C253" w:rsidR="008362BA" w:rsidRPr="00147AB2" w:rsidRDefault="008362BA" w:rsidP="008362BA">
      <w:pPr>
        <w:ind w:left="-5" w:right="48"/>
        <w:jc w:val="both"/>
        <w:rPr>
          <w:rFonts w:ascii="Sylfaen" w:hAnsi="Sylfaen"/>
          <w:szCs w:val="22"/>
          <w:lang w:val="ka-GE"/>
        </w:rPr>
      </w:pPr>
      <w:r w:rsidRPr="00147AB2">
        <w:rPr>
          <w:rFonts w:ascii="Sylfaen" w:hAnsi="Sylfaen"/>
          <w:szCs w:val="22"/>
          <w:lang w:val="ka-GE"/>
        </w:rPr>
        <w:t>საგანგებო ვითარების დროს ან პროდუქტის მომზადების, მართვის, შენახვის ან დანიშვნის შესახებ ინფორმაციის გადაუდებელი მიღების აუცილებლობის შემთხვევაში, დაუკავშირდით კვლევ</w:t>
      </w:r>
      <w:r w:rsidR="00361192">
        <w:rPr>
          <w:rFonts w:ascii="Sylfaen" w:hAnsi="Sylfaen"/>
          <w:szCs w:val="22"/>
          <w:lang w:val="ka-GE"/>
        </w:rPr>
        <w:t>აში მონაწილე</w:t>
      </w:r>
      <w:r w:rsidRPr="00147AB2">
        <w:rPr>
          <w:rFonts w:ascii="Sylfaen" w:hAnsi="Sylfaen"/>
          <w:szCs w:val="22"/>
          <w:lang w:val="ka-GE"/>
        </w:rPr>
        <w:t xml:space="preserve"> ადგილობრივ მკვლევარს. </w:t>
      </w:r>
    </w:p>
    <w:p w14:paraId="42FEE28F"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br w:type="page"/>
      </w:r>
    </w:p>
    <w:p w14:paraId="6347FABB" w14:textId="7436D3E8" w:rsidR="005C234C" w:rsidRPr="00BF274D" w:rsidRDefault="005C234C" w:rsidP="00B34D14">
      <w:pPr>
        <w:pStyle w:val="Heading1"/>
      </w:pPr>
      <w:bookmarkStart w:id="25" w:name="_Toc35782700"/>
      <w:bookmarkStart w:id="26" w:name="_Toc35783662"/>
      <w:bookmarkEnd w:id="18"/>
      <w:bookmarkEnd w:id="19"/>
      <w:r w:rsidRPr="00BF274D">
        <w:t xml:space="preserve">  </w:t>
      </w:r>
    </w:p>
    <w:p w14:paraId="19EE52BD" w14:textId="464FCA41" w:rsidR="00B3320C" w:rsidRPr="00BF274D" w:rsidRDefault="00B3320C" w:rsidP="00B34D14">
      <w:pPr>
        <w:pStyle w:val="Heading1"/>
      </w:pPr>
      <w:r w:rsidRPr="00BF274D">
        <w:t xml:space="preserve">SOP-6 </w:t>
      </w:r>
      <w:bookmarkEnd w:id="25"/>
      <w:bookmarkEnd w:id="26"/>
      <w:r w:rsidR="00FD4264" w:rsidRPr="00BF274D">
        <w:t>ფარმაცევტული ცნობარი - ინტერფერონი ბეტა-1ა (არადოკუმენტირებული გამოყენება, იმუნომოდულატორი)</w:t>
      </w:r>
    </w:p>
    <w:p w14:paraId="089B4CC8" w14:textId="77777777" w:rsidR="00A32D27" w:rsidRPr="00BF274D" w:rsidRDefault="00A32D27" w:rsidP="00B3320C">
      <w:pPr>
        <w:pStyle w:val="Heading2"/>
        <w:rPr>
          <w:lang w:val="ka-GE"/>
        </w:rPr>
      </w:pPr>
    </w:p>
    <w:p w14:paraId="4B6A74C0" w14:textId="4AB59BC4" w:rsidR="00B3320C" w:rsidRPr="00BF274D" w:rsidRDefault="00B3320C" w:rsidP="00B3320C">
      <w:pPr>
        <w:pStyle w:val="Heading2"/>
        <w:rPr>
          <w:rFonts w:ascii="Sylfaen" w:hAnsi="Sylfaen"/>
          <w:lang w:val="ka-GE"/>
        </w:rPr>
      </w:pPr>
      <w:r w:rsidRPr="00BF274D">
        <w:rPr>
          <w:lang w:val="ka-GE"/>
        </w:rPr>
        <w:t xml:space="preserve">1. </w:t>
      </w:r>
      <w:r w:rsidRPr="00BF274D">
        <w:rPr>
          <w:lang w:val="ka-GE"/>
        </w:rPr>
        <w:tab/>
      </w:r>
      <w:r w:rsidR="00A32D27" w:rsidRPr="00BF274D">
        <w:rPr>
          <w:rFonts w:ascii="Sylfaen" w:hAnsi="Sylfaen"/>
          <w:lang w:val="ka-GE"/>
        </w:rPr>
        <w:t>მედიკამენტის მზა ფორმა</w:t>
      </w:r>
    </w:p>
    <w:p w14:paraId="4E0DBAD2" w14:textId="47BC3547" w:rsidR="00B3320C" w:rsidRPr="00BF274D" w:rsidRDefault="00B36377" w:rsidP="001418C5">
      <w:pPr>
        <w:jc w:val="both"/>
        <w:rPr>
          <w:rFonts w:ascii="Sylfaen" w:hAnsi="Sylfaen"/>
          <w:lang w:val="ka-GE"/>
        </w:rPr>
      </w:pPr>
      <w:r w:rsidRPr="00BF274D">
        <w:rPr>
          <w:rFonts w:ascii="Sylfaen" w:hAnsi="Sylfaen"/>
          <w:lang w:val="ka-GE"/>
        </w:rPr>
        <w:t>ინტერფერონ ბეტა</w:t>
      </w:r>
      <w:r w:rsidR="00361192">
        <w:rPr>
          <w:rFonts w:ascii="Sylfaen" w:hAnsi="Sylfaen"/>
          <w:lang w:val="ka-GE"/>
        </w:rPr>
        <w:t>-</w:t>
      </w:r>
      <w:r w:rsidRPr="00BF274D">
        <w:rPr>
          <w:rFonts w:ascii="Sylfaen" w:hAnsi="Sylfaen"/>
          <w:lang w:val="ka-GE"/>
        </w:rPr>
        <w:t>1ა</w:t>
      </w:r>
      <w:r w:rsidR="00532FFC">
        <w:rPr>
          <w:rFonts w:ascii="Sylfaen" w:hAnsi="Sylfaen"/>
          <w:lang w:val="ka-GE"/>
        </w:rPr>
        <w:t>-ს</w:t>
      </w:r>
      <w:r w:rsidRPr="00BF274D">
        <w:rPr>
          <w:rFonts w:ascii="Sylfaen" w:hAnsi="Sylfaen"/>
          <w:lang w:val="ka-GE"/>
        </w:rPr>
        <w:t xml:space="preserve"> მიწოდება ხდება სტერილური ხსნარის სახით</w:t>
      </w:r>
      <w:r w:rsidR="00DF356F" w:rsidRPr="00BF274D">
        <w:rPr>
          <w:rFonts w:ascii="Sylfaen" w:hAnsi="Sylfaen"/>
          <w:lang w:val="ka-GE"/>
        </w:rPr>
        <w:t>, რომელიც მოთავსებულია</w:t>
      </w:r>
      <w:r w:rsidRPr="00BF274D">
        <w:rPr>
          <w:rFonts w:ascii="Sylfaen" w:hAnsi="Sylfaen"/>
          <w:lang w:val="ka-GE"/>
        </w:rPr>
        <w:t xml:space="preserve"> წინასწარ შევსებულ ერთჯერად დოზირებულ შპრიცში. ის არ შეიცავს კონსერვანტებს და წარმოდგენილია ორნაირი კონცენტრაციის სახით: </w:t>
      </w:r>
      <w:r w:rsidR="00DF356F" w:rsidRPr="00BF274D">
        <w:rPr>
          <w:rFonts w:ascii="Sylfaen" w:hAnsi="Sylfaen"/>
          <w:lang w:val="ka-GE"/>
        </w:rPr>
        <w:t xml:space="preserve">44 მგ 0.5 მლ-ზე, ან 22 მგ 0.5 მლ-ზე (რაც </w:t>
      </w:r>
      <w:r w:rsidR="004D07BD">
        <w:rPr>
          <w:rFonts w:ascii="Sylfaen" w:hAnsi="Sylfaen"/>
          <w:lang w:val="ka-GE"/>
        </w:rPr>
        <w:t xml:space="preserve">საშუალებას იძლევა </w:t>
      </w:r>
      <w:r w:rsidR="00910829">
        <w:rPr>
          <w:rFonts w:ascii="Sylfaen" w:hAnsi="Sylfaen"/>
          <w:lang w:val="en-US"/>
        </w:rPr>
        <w:t xml:space="preserve">44 ug </w:t>
      </w:r>
      <w:r w:rsidR="004D07BD">
        <w:rPr>
          <w:rFonts w:ascii="Sylfaen" w:hAnsi="Sylfaen"/>
          <w:lang w:val="ka-GE"/>
        </w:rPr>
        <w:t xml:space="preserve">დოზის </w:t>
      </w:r>
      <w:r w:rsidR="00DF356F" w:rsidRPr="00BF274D">
        <w:rPr>
          <w:rFonts w:ascii="Sylfaen" w:hAnsi="Sylfaen"/>
          <w:lang w:val="ka-GE"/>
        </w:rPr>
        <w:t>მოსახერხებლ</w:t>
      </w:r>
      <w:r w:rsidR="00910829">
        <w:rPr>
          <w:rFonts w:ascii="Sylfaen" w:hAnsi="Sylfaen"/>
          <w:lang w:val="ka-GE"/>
        </w:rPr>
        <w:t>ად</w:t>
      </w:r>
      <w:r w:rsidR="00DF356F" w:rsidRPr="00BF274D">
        <w:rPr>
          <w:rFonts w:ascii="Sylfaen" w:hAnsi="Sylfaen"/>
          <w:lang w:val="ka-GE"/>
        </w:rPr>
        <w:t xml:space="preserve">  </w:t>
      </w:r>
      <w:r w:rsidR="00910829">
        <w:rPr>
          <w:rFonts w:ascii="Sylfaen" w:hAnsi="Sylfaen"/>
          <w:lang w:val="ka-GE"/>
        </w:rPr>
        <w:t xml:space="preserve">შეყვანას </w:t>
      </w:r>
      <w:r w:rsidR="00910829" w:rsidRPr="00BF274D">
        <w:rPr>
          <w:rFonts w:ascii="Sylfaen" w:hAnsi="Sylfaen"/>
          <w:lang w:val="ka-GE"/>
        </w:rPr>
        <w:t>კანქვეშა</w:t>
      </w:r>
      <w:r w:rsidR="00910829">
        <w:rPr>
          <w:rFonts w:ascii="Sylfaen" w:hAnsi="Sylfaen"/>
          <w:lang w:val="ka-GE"/>
        </w:rPr>
        <w:t xml:space="preserve"> გამოყენებისათვის</w:t>
      </w:r>
      <w:r w:rsidR="00DF356F" w:rsidRPr="00BF274D">
        <w:rPr>
          <w:rFonts w:ascii="Sylfaen" w:hAnsi="Sylfaen"/>
          <w:lang w:val="ka-GE"/>
        </w:rPr>
        <w:t xml:space="preserve">). სითხე უნდა იყოს გამჭვირვალე და ოდნავ მოყვითალო. არ გამოიყენოთ, თუ სითხე არის ამღვრეული, უფერული ან შეიცავს ნაწილაკებს. ამ შემთხვევაში სხვა შპრიცი გამოიყენეთ. აღნიშნული სითხე </w:t>
      </w:r>
      <w:r w:rsidR="00441957" w:rsidRPr="00BF274D">
        <w:rPr>
          <w:rFonts w:ascii="Sylfaen" w:hAnsi="Sylfaen"/>
          <w:lang w:val="ka-GE"/>
        </w:rPr>
        <w:t xml:space="preserve">შემდეგ არააქტიურ ინგრედიენტებს შეიცავს: ალბუმინი (ადამიანის), მანიტოლი, ნატრიუმის აცეტატი, საინექციო წყალი.  </w:t>
      </w:r>
      <w:r w:rsidRPr="00BF274D">
        <w:rPr>
          <w:rFonts w:ascii="Sylfaen" w:hAnsi="Sylfaen"/>
          <w:lang w:val="ka-GE"/>
        </w:rPr>
        <w:t xml:space="preserve">  </w:t>
      </w:r>
    </w:p>
    <w:p w14:paraId="7FC4F8A8" w14:textId="77777777" w:rsidR="00B3320C" w:rsidRPr="00BF274D" w:rsidRDefault="00B3320C" w:rsidP="00B3320C">
      <w:pPr>
        <w:rPr>
          <w:lang w:val="ka-GE"/>
        </w:rPr>
      </w:pPr>
    </w:p>
    <w:p w14:paraId="4284343A" w14:textId="69CC32F4" w:rsidR="00B3320C" w:rsidRPr="00BF274D" w:rsidRDefault="00B3320C" w:rsidP="003A06BB">
      <w:pPr>
        <w:pStyle w:val="Heading2"/>
        <w:rPr>
          <w:rFonts w:ascii="Sylfaen" w:hAnsi="Sylfaen"/>
          <w:lang w:val="ka-GE"/>
        </w:rPr>
      </w:pPr>
      <w:r w:rsidRPr="00BF274D">
        <w:rPr>
          <w:lang w:val="ka-GE"/>
        </w:rPr>
        <w:t xml:space="preserve">2. </w:t>
      </w:r>
      <w:r w:rsidRPr="00BF274D">
        <w:rPr>
          <w:lang w:val="ka-GE"/>
        </w:rPr>
        <w:tab/>
      </w:r>
      <w:r w:rsidR="00647384" w:rsidRPr="00BF274D">
        <w:rPr>
          <w:rFonts w:ascii="Sylfaen" w:hAnsi="Sylfaen"/>
          <w:lang w:val="ka-GE"/>
        </w:rPr>
        <w:t>მედიკამენტის მიღება</w:t>
      </w:r>
    </w:p>
    <w:p w14:paraId="741A58EF" w14:textId="3CF94871" w:rsidR="00647384" w:rsidRPr="00BF274D" w:rsidRDefault="00647384" w:rsidP="001418C5">
      <w:pPr>
        <w:spacing w:after="35" w:line="259" w:lineRule="auto"/>
        <w:jc w:val="both"/>
        <w:rPr>
          <w:rFonts w:ascii="Sylfaen" w:hAnsi="Sylfaen"/>
          <w:lang w:val="ka-GE"/>
        </w:rPr>
      </w:pPr>
      <w:r w:rsidRPr="00BF274D">
        <w:rPr>
          <w:rFonts w:ascii="Sylfaen" w:hAnsi="Sylfaen"/>
          <w:lang w:val="ka-GE"/>
        </w:rPr>
        <w:t>ინტერფერონ ბეტა</w:t>
      </w:r>
      <w:r w:rsidR="00361192">
        <w:rPr>
          <w:rFonts w:ascii="Sylfaen" w:hAnsi="Sylfaen"/>
          <w:lang w:val="ka-GE"/>
        </w:rPr>
        <w:t>-</w:t>
      </w:r>
      <w:r w:rsidRPr="00BF274D">
        <w:rPr>
          <w:rFonts w:ascii="Sylfaen" w:hAnsi="Sylfaen"/>
          <w:lang w:val="ka-GE"/>
        </w:rPr>
        <w:t>1ა</w:t>
      </w:r>
      <w:r w:rsidR="0057303D">
        <w:rPr>
          <w:rFonts w:ascii="Sylfaen" w:hAnsi="Sylfaen"/>
          <w:lang w:val="ka-GE"/>
        </w:rPr>
        <w:t>-ს</w:t>
      </w:r>
      <w:r w:rsidRPr="00BF274D">
        <w:rPr>
          <w:rFonts w:ascii="Sylfaen" w:hAnsi="Sylfaen"/>
          <w:lang w:val="ka-GE"/>
        </w:rPr>
        <w:t xml:space="preserve"> ტრანსპორტირება 2</w:t>
      </w:r>
      <w:r w:rsidRPr="00BF274D">
        <w:rPr>
          <w:rFonts w:ascii="Sylfaen" w:hAnsi="Sylfaen"/>
          <w:vertAlign w:val="superscript"/>
          <w:lang w:val="ka-GE"/>
        </w:rPr>
        <w:t>o</w:t>
      </w:r>
      <w:r w:rsidRPr="00BF274D">
        <w:rPr>
          <w:rFonts w:ascii="Sylfaen" w:hAnsi="Sylfaen"/>
          <w:lang w:val="ka-GE"/>
        </w:rPr>
        <w:t>C–</w:t>
      </w:r>
      <w:r w:rsidR="00361192">
        <w:rPr>
          <w:rFonts w:ascii="Sylfaen" w:hAnsi="Sylfaen"/>
          <w:lang w:val="ka-GE"/>
        </w:rPr>
        <w:t xml:space="preserve"> </w:t>
      </w:r>
      <w:r w:rsidRPr="00BF274D">
        <w:rPr>
          <w:rFonts w:ascii="Sylfaen" w:hAnsi="Sylfaen"/>
          <w:lang w:val="ka-GE"/>
        </w:rPr>
        <w:t>8</w:t>
      </w:r>
      <w:r w:rsidRPr="00BF274D">
        <w:rPr>
          <w:rFonts w:ascii="Sylfaen" w:hAnsi="Sylfaen"/>
          <w:vertAlign w:val="superscript"/>
          <w:lang w:val="ka-GE"/>
        </w:rPr>
        <w:t>o</w:t>
      </w:r>
      <w:r w:rsidRPr="00BF274D">
        <w:rPr>
          <w:rFonts w:ascii="Sylfaen" w:hAnsi="Sylfaen"/>
          <w:lang w:val="ka-GE"/>
        </w:rPr>
        <w:t xml:space="preserve">C ტემპერატურაზე ხორციელდება. მიღებისთანავე მიმღებმა </w:t>
      </w:r>
      <w:r w:rsidR="00361192" w:rsidRPr="00BF274D">
        <w:rPr>
          <w:rFonts w:ascii="Sylfaen" w:hAnsi="Sylfaen"/>
          <w:lang w:val="ka-GE"/>
        </w:rPr>
        <w:t>უნდა შეამოწმოს</w:t>
      </w:r>
      <w:r w:rsidR="00361192">
        <w:rPr>
          <w:rFonts w:ascii="Sylfaen" w:hAnsi="Sylfaen"/>
          <w:lang w:val="ka-GE"/>
        </w:rPr>
        <w:t xml:space="preserve"> </w:t>
      </w:r>
      <w:r w:rsidRPr="00BF274D">
        <w:rPr>
          <w:rFonts w:ascii="Sylfaen" w:hAnsi="Sylfaen"/>
          <w:lang w:val="ka-GE"/>
        </w:rPr>
        <w:t xml:space="preserve">კონტეინერის მთლიანობა. გატეხილი კონტეინერები უნდა გადაიყაროს. ადგილზე უნდა მოხდეს პროდუქტის მიღებისა და ანგარიშვალდებულების დოკუმენტირება და შესაბამისი პირების ინფორმირება, კვლევის პროცედურების თანახმად.   </w:t>
      </w:r>
    </w:p>
    <w:p w14:paraId="42204FCE" w14:textId="27CD7F56" w:rsidR="00B3320C" w:rsidRPr="001418C5" w:rsidRDefault="00B3320C" w:rsidP="00B3320C">
      <w:pPr>
        <w:rPr>
          <w:rFonts w:ascii="Sylfaen" w:hAnsi="Sylfaen"/>
          <w:lang w:val="ka-GE"/>
        </w:rPr>
      </w:pPr>
    </w:p>
    <w:p w14:paraId="6CA257BE" w14:textId="275D64F1" w:rsidR="00B3320C" w:rsidRPr="00BF274D" w:rsidRDefault="00B3320C" w:rsidP="003A06BB">
      <w:pPr>
        <w:pStyle w:val="Heading2"/>
        <w:rPr>
          <w:rFonts w:ascii="Sylfaen" w:hAnsi="Sylfaen"/>
          <w:lang w:val="ka-GE"/>
        </w:rPr>
      </w:pPr>
      <w:r w:rsidRPr="00BF274D">
        <w:rPr>
          <w:lang w:val="ka-GE"/>
        </w:rPr>
        <w:t xml:space="preserve">3. </w:t>
      </w:r>
      <w:r w:rsidRPr="00BF274D">
        <w:rPr>
          <w:lang w:val="ka-GE"/>
        </w:rPr>
        <w:tab/>
      </w:r>
      <w:r w:rsidR="00647384" w:rsidRPr="00BF274D">
        <w:rPr>
          <w:rFonts w:ascii="Sylfaen" w:hAnsi="Sylfaen"/>
          <w:lang w:val="ka-GE"/>
        </w:rPr>
        <w:t>შენახვა და მართვა</w:t>
      </w:r>
    </w:p>
    <w:p w14:paraId="47C4280B" w14:textId="0BE8596D" w:rsidR="00B3320C" w:rsidRPr="00BF274D" w:rsidRDefault="00546311" w:rsidP="001418C5">
      <w:pPr>
        <w:jc w:val="both"/>
        <w:rPr>
          <w:lang w:val="ka-GE"/>
        </w:rPr>
      </w:pPr>
      <w:r w:rsidRPr="00BF274D">
        <w:rPr>
          <w:rFonts w:ascii="Sylfaen" w:hAnsi="Sylfaen" w:cs="Sylfaen"/>
          <w:lang w:val="ka-GE"/>
        </w:rPr>
        <w:t>ინტერფერონ</w:t>
      </w:r>
      <w:r w:rsidRPr="00BF274D">
        <w:rPr>
          <w:lang w:val="ka-GE"/>
        </w:rPr>
        <w:t xml:space="preserve"> </w:t>
      </w:r>
      <w:r w:rsidRPr="00BF274D">
        <w:rPr>
          <w:rFonts w:ascii="Sylfaen" w:hAnsi="Sylfaen"/>
          <w:lang w:val="ka-GE"/>
        </w:rPr>
        <w:t>ბეტა</w:t>
      </w:r>
      <w:r w:rsidR="00361192">
        <w:rPr>
          <w:rFonts w:ascii="Sylfaen" w:hAnsi="Sylfaen"/>
          <w:lang w:val="ka-GE"/>
        </w:rPr>
        <w:t>-</w:t>
      </w:r>
      <w:r w:rsidRPr="00BF274D">
        <w:rPr>
          <w:rFonts w:ascii="Sylfaen" w:hAnsi="Sylfaen"/>
          <w:lang w:val="ka-GE"/>
        </w:rPr>
        <w:t xml:space="preserve">1ა </w:t>
      </w:r>
      <w:r w:rsidRPr="00BF274D">
        <w:rPr>
          <w:rFonts w:ascii="Sylfaen" w:hAnsi="Sylfaen" w:cs="Sylfaen"/>
          <w:lang w:val="ka-GE"/>
        </w:rPr>
        <w:t>ინახება</w:t>
      </w:r>
      <w:r w:rsidRPr="00BF274D">
        <w:rPr>
          <w:lang w:val="ka-GE"/>
        </w:rPr>
        <w:t xml:space="preserve"> 2° C- 8° C </w:t>
      </w:r>
      <w:r w:rsidR="006524C1" w:rsidRPr="00BF274D">
        <w:rPr>
          <w:rFonts w:ascii="Sylfaen" w:hAnsi="Sylfaen" w:cs="Sylfaen"/>
          <w:lang w:val="ka-GE"/>
        </w:rPr>
        <w:t>ტემპერატურის პირობებში</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შეინახოთ</w:t>
      </w:r>
      <w:r w:rsidRPr="00BF274D">
        <w:rPr>
          <w:lang w:val="ka-GE"/>
        </w:rPr>
        <w:t xml:space="preserve"> </w:t>
      </w:r>
      <w:r w:rsidRPr="00BF274D">
        <w:rPr>
          <w:rFonts w:ascii="Sylfaen" w:hAnsi="Sylfaen" w:cs="Sylfaen"/>
          <w:lang w:val="ka-GE"/>
        </w:rPr>
        <w:t>საყინულე</w:t>
      </w:r>
      <w:r w:rsidRPr="00BF274D">
        <w:rPr>
          <w:lang w:val="ka-GE"/>
        </w:rPr>
        <w:t xml:space="preserve"> </w:t>
      </w:r>
      <w:r w:rsidR="006524C1" w:rsidRPr="00BF274D">
        <w:rPr>
          <w:rFonts w:ascii="Sylfaen" w:hAnsi="Sylfaen" w:cs="Sylfaen"/>
          <w:lang w:val="ka-GE"/>
        </w:rPr>
        <w:t>განყოფილებაში</w:t>
      </w:r>
      <w:r w:rsidRPr="00BF274D">
        <w:rPr>
          <w:lang w:val="ka-GE"/>
        </w:rPr>
        <w:t xml:space="preserve">. </w:t>
      </w:r>
      <w:r w:rsidRPr="00BF274D">
        <w:rPr>
          <w:rFonts w:ascii="Sylfaen" w:hAnsi="Sylfaen" w:cs="Sylfaen"/>
          <w:lang w:val="ka-GE"/>
        </w:rPr>
        <w:t>სა</w:t>
      </w:r>
      <w:r w:rsidR="006524C1" w:rsidRPr="00BF274D">
        <w:rPr>
          <w:rFonts w:ascii="Sylfaen" w:hAnsi="Sylfaen" w:cs="Sylfaen"/>
          <w:lang w:val="ka-GE"/>
        </w:rPr>
        <w:t xml:space="preserve">კვლევი </w:t>
      </w:r>
      <w:r w:rsidRPr="00BF274D">
        <w:rPr>
          <w:rFonts w:ascii="Sylfaen" w:hAnsi="Sylfaen" w:cs="Sylfaen"/>
          <w:lang w:val="ka-GE"/>
        </w:rPr>
        <w:t>პრეპარატი</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გაყინოთ</w:t>
      </w:r>
      <w:r w:rsidRPr="00BF274D">
        <w:rPr>
          <w:lang w:val="ka-GE"/>
        </w:rPr>
        <w:t xml:space="preserve">. </w:t>
      </w:r>
      <w:r w:rsidRPr="00BF274D">
        <w:rPr>
          <w:rFonts w:ascii="Sylfaen" w:hAnsi="Sylfaen" w:cs="Sylfaen"/>
          <w:lang w:val="ka-GE"/>
        </w:rPr>
        <w:t>იგი</w:t>
      </w:r>
      <w:r w:rsidRPr="00BF274D">
        <w:rPr>
          <w:lang w:val="ka-GE"/>
        </w:rPr>
        <w:t xml:space="preserve">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ინახებოდეს</w:t>
      </w:r>
      <w:r w:rsidRPr="00BF274D">
        <w:rPr>
          <w:lang w:val="ka-GE"/>
        </w:rPr>
        <w:t xml:space="preserve"> </w:t>
      </w:r>
      <w:r w:rsidR="006524C1" w:rsidRPr="00BF274D">
        <w:rPr>
          <w:rFonts w:ascii="Sylfaen" w:hAnsi="Sylfaen" w:cs="Sylfaen"/>
          <w:lang w:val="ka-GE"/>
        </w:rPr>
        <w:t>ორიგინალურ</w:t>
      </w:r>
      <w:r w:rsidRPr="00BF274D">
        <w:rPr>
          <w:lang w:val="ka-GE"/>
        </w:rPr>
        <w:t xml:space="preserve"> </w:t>
      </w:r>
      <w:r w:rsidRPr="00BF274D">
        <w:rPr>
          <w:rFonts w:ascii="Sylfaen" w:hAnsi="Sylfaen" w:cs="Sylfaen"/>
          <w:lang w:val="ka-GE"/>
        </w:rPr>
        <w:t>შეფუთვაში</w:t>
      </w:r>
      <w:r w:rsidRPr="00BF274D">
        <w:rPr>
          <w:lang w:val="ka-GE"/>
        </w:rPr>
        <w:t xml:space="preserve">, </w:t>
      </w:r>
      <w:r w:rsidRPr="00BF274D">
        <w:rPr>
          <w:rFonts w:ascii="Sylfaen" w:hAnsi="Sylfaen" w:cs="Sylfaen"/>
          <w:lang w:val="ka-GE"/>
        </w:rPr>
        <w:t>რომელიც</w:t>
      </w:r>
      <w:r w:rsidRPr="00BF274D">
        <w:rPr>
          <w:lang w:val="ka-GE"/>
        </w:rPr>
        <w:t xml:space="preserve"> </w:t>
      </w:r>
      <w:r w:rsidR="006524C1" w:rsidRPr="00BF274D">
        <w:rPr>
          <w:rFonts w:ascii="Sylfaen" w:hAnsi="Sylfaen" w:cs="Sylfaen"/>
          <w:lang w:val="ka-GE"/>
        </w:rPr>
        <w:t>მას</w:t>
      </w:r>
      <w:r w:rsidRPr="00BF274D">
        <w:rPr>
          <w:lang w:val="ka-GE"/>
        </w:rPr>
        <w:t xml:space="preserve"> </w:t>
      </w:r>
      <w:r w:rsidRPr="00BF274D">
        <w:rPr>
          <w:rFonts w:ascii="Sylfaen" w:hAnsi="Sylfaen" w:cs="Sylfaen"/>
          <w:lang w:val="ka-GE"/>
        </w:rPr>
        <w:t>შუქისგან</w:t>
      </w:r>
      <w:r w:rsidR="006524C1" w:rsidRPr="00BF274D">
        <w:rPr>
          <w:rFonts w:ascii="Sylfaen" w:hAnsi="Sylfaen" w:cs="Sylfaen"/>
          <w:lang w:val="ka-GE"/>
        </w:rPr>
        <w:t xml:space="preserve"> იცავს</w:t>
      </w:r>
      <w:r w:rsidRPr="00BF274D">
        <w:rPr>
          <w:lang w:val="ka-GE"/>
        </w:rPr>
        <w:t xml:space="preserve">. </w:t>
      </w:r>
      <w:r w:rsidRPr="00BF274D">
        <w:rPr>
          <w:rFonts w:ascii="Sylfaen" w:hAnsi="Sylfaen" w:cs="Sylfaen"/>
          <w:lang w:val="ka-GE"/>
        </w:rPr>
        <w:t>ინტერფერონ</w:t>
      </w:r>
      <w:r w:rsidRPr="00BF274D">
        <w:rPr>
          <w:lang w:val="ka-GE"/>
        </w:rPr>
        <w:t xml:space="preserve"> </w:t>
      </w:r>
      <w:r w:rsidR="006524C1" w:rsidRPr="00BF274D">
        <w:rPr>
          <w:rFonts w:ascii="Sylfaen" w:hAnsi="Sylfaen"/>
          <w:lang w:val="ka-GE"/>
        </w:rPr>
        <w:t>ბეტა</w:t>
      </w:r>
      <w:r w:rsidR="00361192">
        <w:rPr>
          <w:rFonts w:ascii="Sylfaen" w:hAnsi="Sylfaen"/>
          <w:lang w:val="ka-GE"/>
        </w:rPr>
        <w:t>-</w:t>
      </w:r>
      <w:r w:rsidR="006524C1" w:rsidRPr="00BF274D">
        <w:rPr>
          <w:rFonts w:ascii="Sylfaen" w:hAnsi="Sylfaen"/>
          <w:lang w:val="ka-GE"/>
        </w:rPr>
        <w:t xml:space="preserve">1ა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ინახებოდეს</w:t>
      </w:r>
      <w:r w:rsidRPr="00BF274D">
        <w:rPr>
          <w:lang w:val="ka-GE"/>
        </w:rPr>
        <w:t xml:space="preserve"> </w:t>
      </w:r>
      <w:r w:rsidRPr="00BF274D">
        <w:rPr>
          <w:rFonts w:ascii="Sylfaen" w:hAnsi="Sylfaen" w:cs="Sylfaen"/>
          <w:lang w:val="ka-GE"/>
        </w:rPr>
        <w:t>ჩაკეტილ</w:t>
      </w:r>
      <w:r w:rsidRPr="00BF274D">
        <w:rPr>
          <w:lang w:val="ka-GE"/>
        </w:rPr>
        <w:t xml:space="preserve"> </w:t>
      </w:r>
      <w:r w:rsidRPr="00BF274D">
        <w:rPr>
          <w:rFonts w:ascii="Sylfaen" w:hAnsi="Sylfaen" w:cs="Sylfaen"/>
          <w:lang w:val="ka-GE"/>
        </w:rPr>
        <w:t>კონტეინერში</w:t>
      </w:r>
      <w:r w:rsidRPr="00BF274D">
        <w:rPr>
          <w:lang w:val="ka-GE"/>
        </w:rPr>
        <w:t xml:space="preserve">, </w:t>
      </w:r>
      <w:r w:rsidRPr="00BF274D">
        <w:rPr>
          <w:rFonts w:ascii="Sylfaen" w:hAnsi="Sylfaen" w:cs="Sylfaen"/>
          <w:lang w:val="ka-GE"/>
        </w:rPr>
        <w:t>რომელიც</w:t>
      </w:r>
      <w:r w:rsidRPr="00BF274D">
        <w:rPr>
          <w:lang w:val="ka-GE"/>
        </w:rPr>
        <w:t xml:space="preserve"> </w:t>
      </w:r>
      <w:r w:rsidR="00C72A0A" w:rsidRPr="00BF274D">
        <w:rPr>
          <w:rFonts w:ascii="Sylfaen" w:hAnsi="Sylfaen" w:cs="Sylfaen"/>
          <w:lang w:val="ka-GE"/>
        </w:rPr>
        <w:t>გამოიყენება</w:t>
      </w:r>
      <w:r w:rsidR="00C72A0A">
        <w:rPr>
          <w:rFonts w:ascii="Sylfaen" w:hAnsi="Sylfaen" w:cs="Sylfaen"/>
          <w:lang w:val="ka-GE"/>
        </w:rPr>
        <w:t xml:space="preserve"> </w:t>
      </w:r>
      <w:r w:rsidRPr="00BF274D">
        <w:rPr>
          <w:rFonts w:ascii="Sylfaen" w:hAnsi="Sylfaen" w:cs="Sylfaen"/>
          <w:lang w:val="ka-GE"/>
        </w:rPr>
        <w:t>მხოლოდ</w:t>
      </w:r>
      <w:r w:rsidRPr="00BF274D">
        <w:rPr>
          <w:lang w:val="ka-GE"/>
        </w:rPr>
        <w:t xml:space="preserve"> </w:t>
      </w:r>
      <w:r w:rsidRPr="00BF274D">
        <w:rPr>
          <w:rFonts w:ascii="Sylfaen" w:hAnsi="Sylfaen" w:cs="Sylfaen"/>
          <w:lang w:val="ka-GE"/>
        </w:rPr>
        <w:t>სოლიდარობის</w:t>
      </w:r>
      <w:r w:rsidR="006524C1" w:rsidRPr="00BF274D">
        <w:rPr>
          <w:rFonts w:ascii="Sylfaen" w:hAnsi="Sylfaen" w:cs="Sylfaen"/>
          <w:lang w:val="ka-GE"/>
        </w:rPr>
        <w:t>კვლევი</w:t>
      </w:r>
      <w:r w:rsidR="00C72A0A">
        <w:rPr>
          <w:rFonts w:ascii="Sylfaen" w:hAnsi="Sylfaen" w:cs="Sylfaen"/>
          <w:lang w:val="ka-GE"/>
        </w:rPr>
        <w:t>ს</w:t>
      </w:r>
      <w:r w:rsidR="006524C1" w:rsidRPr="00BF274D">
        <w:rPr>
          <w:rFonts w:ascii="Sylfaen" w:hAnsi="Sylfaen" w:cs="Sylfaen"/>
          <w:lang w:val="ka-GE"/>
        </w:rPr>
        <w:t xml:space="preserve"> პრეპარატებისთვის</w:t>
      </w:r>
      <w:r w:rsidR="00C72A0A">
        <w:rPr>
          <w:rFonts w:ascii="Sylfaen" w:hAnsi="Sylfaen" w:cs="Sylfaen"/>
          <w:lang w:val="ka-GE"/>
        </w:rPr>
        <w:t>.</w:t>
      </w:r>
      <w:r w:rsidRPr="00BF274D">
        <w:rPr>
          <w:lang w:val="ka-GE"/>
        </w:rPr>
        <w:t xml:space="preserve"> </w:t>
      </w:r>
      <w:r w:rsidRPr="00BF274D">
        <w:rPr>
          <w:rFonts w:ascii="Sylfaen" w:hAnsi="Sylfaen" w:cs="Sylfaen"/>
          <w:lang w:val="ka-GE"/>
        </w:rPr>
        <w:t>ცალკე</w:t>
      </w:r>
      <w:r w:rsidRPr="00BF274D">
        <w:rPr>
          <w:lang w:val="ka-GE"/>
        </w:rPr>
        <w:t xml:space="preserve"> </w:t>
      </w:r>
      <w:r w:rsidRPr="00BF274D">
        <w:rPr>
          <w:rFonts w:ascii="Sylfaen" w:hAnsi="Sylfaen" w:cs="Sylfaen"/>
          <w:lang w:val="ka-GE"/>
        </w:rPr>
        <w:t>ჩაკეტილ</w:t>
      </w:r>
      <w:r w:rsidRPr="00BF274D">
        <w:rPr>
          <w:lang w:val="ka-GE"/>
        </w:rPr>
        <w:t xml:space="preserve"> </w:t>
      </w:r>
      <w:r w:rsidRPr="00BF274D">
        <w:rPr>
          <w:rFonts w:ascii="Sylfaen" w:hAnsi="Sylfaen" w:cs="Sylfaen"/>
          <w:lang w:val="ka-GE"/>
        </w:rPr>
        <w:t>ოთახში</w:t>
      </w:r>
      <w:r w:rsidRPr="00BF274D">
        <w:rPr>
          <w:lang w:val="ka-GE"/>
        </w:rPr>
        <w:t xml:space="preserve"> </w:t>
      </w:r>
      <w:r w:rsidRPr="00BF274D">
        <w:rPr>
          <w:rFonts w:ascii="Sylfaen" w:hAnsi="Sylfaen" w:cs="Sylfaen"/>
          <w:lang w:val="ka-GE"/>
        </w:rPr>
        <w:t>შენახვა</w:t>
      </w:r>
      <w:r w:rsidRPr="00BF274D">
        <w:rPr>
          <w:lang w:val="ka-GE"/>
        </w:rPr>
        <w:t xml:space="preserve"> </w:t>
      </w:r>
      <w:r w:rsidRPr="00BF274D">
        <w:rPr>
          <w:rFonts w:ascii="Sylfaen" w:hAnsi="Sylfaen" w:cs="Sylfaen"/>
          <w:lang w:val="ka-GE"/>
        </w:rPr>
        <w:t>სასურველია</w:t>
      </w:r>
      <w:r w:rsidRPr="00BF274D">
        <w:rPr>
          <w:lang w:val="ka-GE"/>
        </w:rPr>
        <w:t xml:space="preserve">, </w:t>
      </w:r>
      <w:r w:rsidRPr="00BF274D">
        <w:rPr>
          <w:rFonts w:ascii="Sylfaen" w:hAnsi="Sylfaen" w:cs="Sylfaen"/>
          <w:lang w:val="ka-GE"/>
        </w:rPr>
        <w:t>მაგრამ</w:t>
      </w:r>
      <w:r w:rsidRPr="00BF274D">
        <w:rPr>
          <w:lang w:val="ka-GE"/>
        </w:rPr>
        <w:t xml:space="preserve"> </w:t>
      </w:r>
      <w:r w:rsidRPr="00BF274D">
        <w:rPr>
          <w:rFonts w:ascii="Sylfaen" w:hAnsi="Sylfaen" w:cs="Sylfaen"/>
          <w:lang w:val="ka-GE"/>
        </w:rPr>
        <w:t>არა</w:t>
      </w:r>
      <w:r w:rsidRPr="00BF274D">
        <w:rPr>
          <w:lang w:val="ka-GE"/>
        </w:rPr>
        <w:t xml:space="preserve"> </w:t>
      </w:r>
      <w:r w:rsidR="006524C1" w:rsidRPr="00BF274D">
        <w:rPr>
          <w:rFonts w:ascii="Sylfaen" w:hAnsi="Sylfaen" w:cs="Sylfaen"/>
          <w:lang w:val="ka-GE"/>
        </w:rPr>
        <w:t>სავალდებულო</w:t>
      </w:r>
      <w:r w:rsidRPr="00BF274D">
        <w:rPr>
          <w:lang w:val="ka-GE"/>
        </w:rPr>
        <w:t xml:space="preserve">. </w:t>
      </w:r>
      <w:r w:rsidRPr="00BF274D">
        <w:rPr>
          <w:rFonts w:ascii="Sylfaen" w:hAnsi="Sylfaen" w:cs="Sylfaen"/>
          <w:lang w:val="ka-GE"/>
        </w:rPr>
        <w:t>საჭიროების</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006524C1" w:rsidRPr="00BF274D">
        <w:rPr>
          <w:rFonts w:ascii="Sylfaen" w:hAnsi="Sylfaen"/>
          <w:lang w:val="ka-GE"/>
        </w:rPr>
        <w:t>ინტერფერონ ბეტა</w:t>
      </w:r>
      <w:r w:rsidR="00361192">
        <w:rPr>
          <w:rFonts w:ascii="Sylfaen" w:hAnsi="Sylfaen"/>
          <w:lang w:val="ka-GE"/>
        </w:rPr>
        <w:t>-</w:t>
      </w:r>
      <w:r w:rsidR="006524C1" w:rsidRPr="00BF274D">
        <w:rPr>
          <w:rFonts w:ascii="Sylfaen" w:hAnsi="Sylfaen"/>
          <w:lang w:val="ka-GE"/>
        </w:rPr>
        <w:t>1ა</w:t>
      </w:r>
      <w:r w:rsidRPr="00BF274D">
        <w:rPr>
          <w:lang w:val="ka-GE"/>
        </w:rPr>
        <w:t xml:space="preserve"> </w:t>
      </w:r>
      <w:r w:rsidRPr="00BF274D">
        <w:rPr>
          <w:rFonts w:ascii="Sylfaen" w:hAnsi="Sylfaen" w:cs="Sylfaen"/>
          <w:lang w:val="ka-GE"/>
        </w:rPr>
        <w:t>შეიძლება</w:t>
      </w:r>
      <w:r w:rsidRPr="00BF274D">
        <w:rPr>
          <w:lang w:val="ka-GE"/>
        </w:rPr>
        <w:t xml:space="preserve"> </w:t>
      </w:r>
      <w:r w:rsidRPr="00BF274D">
        <w:rPr>
          <w:rFonts w:ascii="Sylfaen" w:hAnsi="Sylfaen" w:cs="Sylfaen"/>
          <w:lang w:val="ka-GE"/>
        </w:rPr>
        <w:t>ინახებოდეს</w:t>
      </w:r>
      <w:r w:rsidR="006524C1" w:rsidRPr="00BF274D">
        <w:rPr>
          <w:rFonts w:ascii="Sylfaen" w:hAnsi="Sylfaen" w:cs="Sylfaen"/>
          <w:lang w:val="ka-GE"/>
        </w:rPr>
        <w:t xml:space="preserve"> სითბოს</w:t>
      </w:r>
      <w:r w:rsidR="00361192">
        <w:rPr>
          <w:rFonts w:ascii="Sylfaen" w:hAnsi="Sylfaen" w:cs="Sylfaen"/>
          <w:lang w:val="ka-GE"/>
        </w:rPr>
        <w:t>ა</w:t>
      </w:r>
      <w:r w:rsidR="006524C1" w:rsidRPr="00BF274D">
        <w:rPr>
          <w:rFonts w:ascii="Sylfaen" w:hAnsi="Sylfaen" w:cs="Sylfaen"/>
          <w:lang w:val="ka-GE"/>
        </w:rPr>
        <w:t xml:space="preserve"> და შუქისგან მოშორებით </w:t>
      </w:r>
      <w:r w:rsidR="006524C1" w:rsidRPr="00BF274D">
        <w:rPr>
          <w:lang w:val="ka-GE"/>
        </w:rPr>
        <w:t xml:space="preserve"> 2</w:t>
      </w:r>
      <w:r w:rsidRPr="00BF274D">
        <w:rPr>
          <w:lang w:val="ka-GE"/>
        </w:rPr>
        <w:t xml:space="preserve">°C– </w:t>
      </w:r>
      <w:r w:rsidRPr="00BF274D">
        <w:rPr>
          <w:rFonts w:ascii="Sylfaen" w:hAnsi="Sylfaen" w:cs="Sylfaen"/>
          <w:lang w:val="ka-GE"/>
        </w:rPr>
        <w:t>დან</w:t>
      </w:r>
      <w:r w:rsidR="006524C1" w:rsidRPr="00BF274D">
        <w:rPr>
          <w:lang w:val="ka-GE"/>
        </w:rPr>
        <w:t xml:space="preserve"> 25</w:t>
      </w:r>
      <w:r w:rsidRPr="00BF274D">
        <w:rPr>
          <w:lang w:val="ka-GE"/>
        </w:rPr>
        <w:t>°C –</w:t>
      </w:r>
      <w:r w:rsidRPr="00BF274D">
        <w:rPr>
          <w:rFonts w:ascii="Sylfaen" w:hAnsi="Sylfaen" w:cs="Sylfaen"/>
          <w:lang w:val="ka-GE"/>
        </w:rPr>
        <w:t>მდე</w:t>
      </w:r>
      <w:r w:rsidR="006524C1" w:rsidRPr="00BF274D">
        <w:rPr>
          <w:rFonts w:ascii="Sylfaen" w:hAnsi="Sylfaen" w:cs="Sylfaen"/>
          <w:lang w:val="ka-GE"/>
        </w:rPr>
        <w:t xml:space="preserve"> </w:t>
      </w:r>
      <w:r w:rsidR="00361192" w:rsidRPr="00BF274D">
        <w:rPr>
          <w:rFonts w:ascii="Sylfaen" w:hAnsi="Sylfaen" w:cs="Sylfaen"/>
          <w:lang w:val="ka-GE"/>
        </w:rPr>
        <w:t>ტემპერატურაზე</w:t>
      </w:r>
      <w:r w:rsidR="00361192">
        <w:rPr>
          <w:rFonts w:ascii="Sylfaen" w:hAnsi="Sylfaen" w:cs="Sylfaen"/>
          <w:lang w:val="ka-GE"/>
        </w:rPr>
        <w:t xml:space="preserve">, </w:t>
      </w:r>
      <w:r w:rsidRPr="00BF274D">
        <w:rPr>
          <w:lang w:val="ka-GE"/>
        </w:rPr>
        <w:t xml:space="preserve">30 </w:t>
      </w:r>
      <w:r w:rsidR="006524C1" w:rsidRPr="00BF274D">
        <w:rPr>
          <w:rFonts w:ascii="Sylfaen" w:hAnsi="Sylfaen" w:cs="Sylfaen"/>
          <w:lang w:val="ka-GE"/>
        </w:rPr>
        <w:t>დღის განმავლობაში</w:t>
      </w:r>
      <w:r w:rsidR="006524C1" w:rsidRPr="00BF274D">
        <w:rPr>
          <w:lang w:val="ka-GE"/>
        </w:rPr>
        <w:t xml:space="preserve">, </w:t>
      </w:r>
      <w:r w:rsidR="006524C1" w:rsidRPr="00BF274D">
        <w:rPr>
          <w:rFonts w:ascii="Sylfaen" w:hAnsi="Sylfaen"/>
          <w:lang w:val="ka-GE"/>
        </w:rPr>
        <w:t>თუმცა</w:t>
      </w:r>
      <w:r w:rsidRPr="00BF274D">
        <w:rPr>
          <w:lang w:val="ka-GE"/>
        </w:rPr>
        <w:t xml:space="preserve"> </w:t>
      </w:r>
      <w:r w:rsidRPr="00BF274D">
        <w:rPr>
          <w:rFonts w:ascii="Sylfaen" w:hAnsi="Sylfaen" w:cs="Sylfaen"/>
          <w:lang w:val="ka-GE"/>
        </w:rPr>
        <w:t>სასურველია</w:t>
      </w:r>
      <w:r w:rsidRPr="00BF274D">
        <w:rPr>
          <w:lang w:val="ka-GE"/>
        </w:rPr>
        <w:t xml:space="preserve"> </w:t>
      </w:r>
      <w:r w:rsidRPr="00BF274D">
        <w:rPr>
          <w:rFonts w:ascii="Sylfaen" w:hAnsi="Sylfaen" w:cs="Sylfaen"/>
          <w:lang w:val="ka-GE"/>
        </w:rPr>
        <w:t>გაგრილება</w:t>
      </w:r>
      <w:r w:rsidRPr="00BF274D">
        <w:rPr>
          <w:lang w:val="ka-GE"/>
        </w:rPr>
        <w:t xml:space="preserve">. </w:t>
      </w:r>
      <w:r w:rsidR="00B35C78" w:rsidRPr="00BF274D">
        <w:rPr>
          <w:rFonts w:ascii="Sylfaen" w:hAnsi="Sylfaen"/>
          <w:lang w:val="ka-GE"/>
        </w:rPr>
        <w:t>უნდა ხდებოდეს ტემპერატურ</w:t>
      </w:r>
      <w:r w:rsidR="00361192">
        <w:rPr>
          <w:rFonts w:ascii="Sylfaen" w:hAnsi="Sylfaen"/>
          <w:lang w:val="ka-GE"/>
        </w:rPr>
        <w:t xml:space="preserve">ის </w:t>
      </w:r>
      <w:r w:rsidR="00A1300A">
        <w:rPr>
          <w:rFonts w:ascii="Sylfaen" w:hAnsi="Sylfaen"/>
          <w:lang w:val="ka-GE"/>
        </w:rPr>
        <w:t>აღრიცხვა/</w:t>
      </w:r>
      <w:r w:rsidR="00B35C78" w:rsidRPr="00BF274D">
        <w:rPr>
          <w:rFonts w:ascii="Sylfaen" w:hAnsi="Sylfaen"/>
          <w:lang w:val="ka-GE"/>
        </w:rPr>
        <w:t xml:space="preserve"> ჩაწერა იმის დასამტკიცებლად, რომ პრეპარატი სათანადოდ ინახებოდა. </w:t>
      </w:r>
    </w:p>
    <w:p w14:paraId="4B4109C8" w14:textId="77777777" w:rsidR="00B3320C" w:rsidRPr="00BF274D" w:rsidRDefault="00B3320C" w:rsidP="00B3320C">
      <w:pPr>
        <w:rPr>
          <w:lang w:val="ka-GE"/>
        </w:rPr>
      </w:pPr>
      <w:r w:rsidRPr="00BF274D">
        <w:rPr>
          <w:lang w:val="ka-GE"/>
        </w:rPr>
        <w:t xml:space="preserve"> </w:t>
      </w:r>
    </w:p>
    <w:p w14:paraId="19212B0E" w14:textId="74A3EB53" w:rsidR="00B3320C" w:rsidRPr="00BF274D" w:rsidRDefault="00B3320C" w:rsidP="003A06BB">
      <w:pPr>
        <w:pStyle w:val="Heading2"/>
        <w:rPr>
          <w:lang w:val="ka-GE"/>
        </w:rPr>
      </w:pPr>
      <w:r w:rsidRPr="00BF274D">
        <w:rPr>
          <w:lang w:val="ka-GE"/>
        </w:rPr>
        <w:t xml:space="preserve">4. </w:t>
      </w:r>
      <w:r w:rsidRPr="00BF274D">
        <w:rPr>
          <w:lang w:val="ka-GE"/>
        </w:rPr>
        <w:tab/>
      </w:r>
      <w:r w:rsidR="008C6B37" w:rsidRPr="00BF274D">
        <w:rPr>
          <w:rFonts w:ascii="Sylfaen" w:hAnsi="Sylfaen"/>
          <w:lang w:val="ka-GE"/>
        </w:rPr>
        <w:t>პრეპარატის დოზის მომზადება</w:t>
      </w:r>
      <w:r w:rsidRPr="00BF274D">
        <w:rPr>
          <w:lang w:val="ka-GE"/>
        </w:rPr>
        <w:t xml:space="preserve"> </w:t>
      </w:r>
    </w:p>
    <w:p w14:paraId="287D730E" w14:textId="088CFB54" w:rsidR="00B3320C" w:rsidRPr="00BF274D" w:rsidRDefault="00983A7A" w:rsidP="001418C5">
      <w:pPr>
        <w:jc w:val="both"/>
        <w:rPr>
          <w:lang w:val="ka-GE"/>
        </w:rPr>
      </w:pPr>
      <w:r w:rsidRPr="00BF274D">
        <w:rPr>
          <w:rFonts w:ascii="Sylfaen" w:hAnsi="Sylfaen"/>
          <w:lang w:val="ka-GE"/>
        </w:rPr>
        <w:t xml:space="preserve">როცა პაციენტს ესაჭიროება მაღალი </w:t>
      </w:r>
      <w:r w:rsidR="006B7117">
        <w:rPr>
          <w:rFonts w:ascii="Sylfaen" w:hAnsi="Sylfaen"/>
          <w:lang w:val="ka-GE"/>
        </w:rPr>
        <w:t>ნაკადის</w:t>
      </w:r>
      <w:r w:rsidR="006B7117" w:rsidRPr="00BF274D">
        <w:rPr>
          <w:rFonts w:ascii="Sylfaen" w:hAnsi="Sylfaen"/>
          <w:lang w:val="ka-GE"/>
        </w:rPr>
        <w:t xml:space="preserve"> </w:t>
      </w:r>
      <w:r w:rsidRPr="00BF274D">
        <w:rPr>
          <w:rFonts w:ascii="Sylfaen" w:hAnsi="Sylfaen"/>
          <w:lang w:val="ka-GE"/>
        </w:rPr>
        <w:t>ჟანგბადის მოწყობილობა ან არაინვაზიური ვენტილაცია ან ინვაზიური მექანიკური ვენტილაცია ან ექსტრაკორპორ</w:t>
      </w:r>
      <w:r w:rsidR="00361192">
        <w:rPr>
          <w:rFonts w:ascii="Sylfaen" w:hAnsi="Sylfaen"/>
          <w:lang w:val="ka-GE"/>
        </w:rPr>
        <w:t>ულ</w:t>
      </w:r>
      <w:r w:rsidRPr="00BF274D">
        <w:rPr>
          <w:rFonts w:ascii="Sylfaen" w:hAnsi="Sylfaen"/>
          <w:lang w:val="ka-GE"/>
        </w:rPr>
        <w:t>ი მემბრანული ოქსიგენაცია (</w:t>
      </w:r>
      <w:r w:rsidR="00B3320C" w:rsidRPr="00BF274D">
        <w:rPr>
          <w:lang w:val="ka-GE"/>
        </w:rPr>
        <w:t>ECMO</w:t>
      </w:r>
      <w:r w:rsidRPr="00BF274D">
        <w:rPr>
          <w:rFonts w:ascii="Sylfaen" w:hAnsi="Sylfaen"/>
          <w:lang w:val="ka-GE"/>
        </w:rPr>
        <w:t>)</w:t>
      </w:r>
      <w:r w:rsidR="00B3320C" w:rsidRPr="00BF274D">
        <w:rPr>
          <w:lang w:val="ka-GE"/>
        </w:rPr>
        <w:t>:</w:t>
      </w:r>
    </w:p>
    <w:p w14:paraId="6FB3B80D" w14:textId="2B1916F8" w:rsidR="00B3320C" w:rsidRPr="00BF274D" w:rsidRDefault="00EB3E4A" w:rsidP="00B3320C">
      <w:pPr>
        <w:numPr>
          <w:ilvl w:val="0"/>
          <w:numId w:val="13"/>
        </w:numPr>
        <w:rPr>
          <w:lang w:val="ka-GE"/>
        </w:rPr>
      </w:pPr>
      <w:r w:rsidRPr="00BF274D">
        <w:rPr>
          <w:rFonts w:ascii="Sylfaen" w:hAnsi="Sylfaen"/>
          <w:lang w:val="ka-GE"/>
        </w:rPr>
        <w:t>მოხდება ინტერფერონ ბეტა 1ა</w:t>
      </w:r>
      <w:r w:rsidR="006B7117">
        <w:rPr>
          <w:rFonts w:ascii="Sylfaen" w:hAnsi="Sylfaen"/>
          <w:lang w:val="ka-GE"/>
        </w:rPr>
        <w:t>-ს</w:t>
      </w:r>
      <w:r w:rsidRPr="00BF274D">
        <w:rPr>
          <w:rFonts w:ascii="Sylfaen" w:hAnsi="Sylfaen"/>
          <w:lang w:val="ka-GE"/>
        </w:rPr>
        <w:t xml:space="preserve"> </w:t>
      </w:r>
      <w:r w:rsidR="006B7117" w:rsidRPr="00A1300A">
        <w:rPr>
          <w:rFonts w:ascii="Sylfaen" w:hAnsi="Sylfaen"/>
          <w:u w:val="single"/>
          <w:lang w:val="ka-GE"/>
        </w:rPr>
        <w:t>ინტრავენური</w:t>
      </w:r>
      <w:r w:rsidR="006B7117" w:rsidRPr="00BF274D">
        <w:rPr>
          <w:rFonts w:ascii="Sylfaen" w:hAnsi="Sylfaen"/>
          <w:lang w:val="ka-GE"/>
        </w:rPr>
        <w:t xml:space="preserve"> </w:t>
      </w:r>
      <w:r w:rsidRPr="00BF274D">
        <w:rPr>
          <w:rFonts w:ascii="Sylfaen" w:hAnsi="Sylfaen"/>
          <w:lang w:val="ka-GE"/>
        </w:rPr>
        <w:t xml:space="preserve">შეყვანა დოზით 10 </w:t>
      </w:r>
      <w:r w:rsidRPr="00BF274D">
        <w:rPr>
          <w:lang w:val="ka-GE"/>
        </w:rPr>
        <w:t>μg</w:t>
      </w:r>
      <w:r w:rsidRPr="00BF274D">
        <w:rPr>
          <w:rFonts w:ascii="Sylfaen" w:hAnsi="Sylfaen"/>
          <w:lang w:val="ka-GE"/>
        </w:rPr>
        <w:t xml:space="preserve"> დღეში ერთხელ 6 დღის განმავლობაში</w:t>
      </w:r>
      <w:r w:rsidR="00C72A0A">
        <w:rPr>
          <w:rFonts w:ascii="Sylfaen" w:hAnsi="Sylfaen"/>
          <w:lang w:val="ka-GE"/>
        </w:rPr>
        <w:t xml:space="preserve"> (</w:t>
      </w:r>
      <w:proofErr w:type="spellStart"/>
      <w:r w:rsidR="00C72A0A">
        <w:rPr>
          <w:rFonts w:ascii="Sylfaen" w:hAnsi="Sylfaen"/>
          <w:lang w:val="en-US"/>
        </w:rPr>
        <w:t>Faron</w:t>
      </w:r>
      <w:proofErr w:type="spellEnd"/>
      <w:r w:rsidR="00C72A0A">
        <w:rPr>
          <w:rFonts w:ascii="Sylfaen" w:hAnsi="Sylfaen"/>
          <w:lang w:val="en-US"/>
        </w:rPr>
        <w:t xml:space="preserve"> </w:t>
      </w:r>
      <w:r w:rsidR="00C72A0A">
        <w:rPr>
          <w:rFonts w:ascii="Sylfaen" w:hAnsi="Sylfaen"/>
          <w:lang w:val="ka-GE"/>
        </w:rPr>
        <w:t>ლიოფილიზებული პროდუქტის გამოყენება გახსნის შემდეგ</w:t>
      </w:r>
      <w:r w:rsidR="00A1300A">
        <w:rPr>
          <w:rFonts w:ascii="Sylfaen" w:hAnsi="Sylfaen"/>
          <w:lang w:val="ka-GE"/>
        </w:rPr>
        <w:t>-</w:t>
      </w:r>
      <w:r w:rsidR="00C72A0A">
        <w:rPr>
          <w:rFonts w:ascii="Sylfaen" w:hAnsi="Sylfaen"/>
          <w:lang w:val="ka-GE"/>
        </w:rPr>
        <w:t xml:space="preserve"> იხილეთ </w:t>
      </w:r>
      <w:r w:rsidR="00C72A0A">
        <w:rPr>
          <w:rFonts w:ascii="Sylfaen" w:hAnsi="Sylfaen"/>
          <w:lang w:val="en-US"/>
        </w:rPr>
        <w:t>S</w:t>
      </w:r>
      <w:r w:rsidR="00361192">
        <w:rPr>
          <w:rFonts w:ascii="Sylfaen" w:hAnsi="Sylfaen"/>
          <w:lang w:val="en-US"/>
        </w:rPr>
        <w:t>O</w:t>
      </w:r>
      <w:r w:rsidR="00C72A0A">
        <w:rPr>
          <w:rFonts w:ascii="Sylfaen" w:hAnsi="Sylfaen"/>
          <w:lang w:val="en-US"/>
        </w:rPr>
        <w:t>P</w:t>
      </w:r>
      <w:r w:rsidR="00361192">
        <w:rPr>
          <w:rFonts w:ascii="Sylfaen" w:hAnsi="Sylfaen"/>
          <w:lang w:val="en-US"/>
        </w:rPr>
        <w:t>-</w:t>
      </w:r>
      <w:r w:rsidR="00C72A0A">
        <w:rPr>
          <w:rFonts w:ascii="Sylfaen" w:hAnsi="Sylfaen"/>
          <w:lang w:val="en-US"/>
        </w:rPr>
        <w:t>6b</w:t>
      </w:r>
      <w:r w:rsidR="00C72A0A">
        <w:rPr>
          <w:rFonts w:ascii="Sylfaen" w:hAnsi="Sylfaen"/>
          <w:lang w:val="ka-GE"/>
        </w:rPr>
        <w:t>)</w:t>
      </w:r>
      <w:r w:rsidRPr="00BF274D">
        <w:rPr>
          <w:rFonts w:ascii="Sylfaen" w:hAnsi="Sylfaen"/>
          <w:lang w:val="ka-GE"/>
        </w:rPr>
        <w:t xml:space="preserve">. თირკმლის ან ღვიძლის უკმარისობის დროს დოზის კორექტირება საჭირო არ არის. </w:t>
      </w:r>
    </w:p>
    <w:p w14:paraId="5CA8AE00" w14:textId="166D5D2A" w:rsidR="00B3320C" w:rsidRPr="00BF274D" w:rsidRDefault="002422CD" w:rsidP="00B3320C">
      <w:pPr>
        <w:rPr>
          <w:lang w:val="ka-GE"/>
        </w:rPr>
      </w:pPr>
      <w:r w:rsidRPr="00BF274D">
        <w:rPr>
          <w:rFonts w:ascii="Sylfaen" w:hAnsi="Sylfaen"/>
          <w:lang w:val="ka-GE"/>
        </w:rPr>
        <w:t>ან</w:t>
      </w:r>
      <w:r w:rsidR="00B3320C" w:rsidRPr="00BF274D">
        <w:rPr>
          <w:lang w:val="ka-GE"/>
        </w:rPr>
        <w:t>:</w:t>
      </w:r>
    </w:p>
    <w:p w14:paraId="4E2829C3" w14:textId="2C26ED33" w:rsidR="00B3320C" w:rsidRPr="00BF274D" w:rsidRDefault="002422CD" w:rsidP="002422CD">
      <w:pPr>
        <w:numPr>
          <w:ilvl w:val="0"/>
          <w:numId w:val="13"/>
        </w:numPr>
        <w:rPr>
          <w:lang w:val="ka-GE"/>
        </w:rPr>
      </w:pPr>
      <w:r w:rsidRPr="00BF274D">
        <w:rPr>
          <w:rFonts w:ascii="Sylfaen" w:hAnsi="Sylfaen"/>
          <w:lang w:val="ka-GE"/>
        </w:rPr>
        <w:t>მოხდება ინტერფერონ ბეტა 1ა</w:t>
      </w:r>
      <w:r w:rsidR="006B7117">
        <w:rPr>
          <w:rFonts w:ascii="Sylfaen" w:hAnsi="Sylfaen"/>
          <w:lang w:val="ka-GE"/>
        </w:rPr>
        <w:t>-ს</w:t>
      </w:r>
      <w:r w:rsidRPr="00BF274D">
        <w:rPr>
          <w:rFonts w:ascii="Sylfaen" w:hAnsi="Sylfaen"/>
          <w:lang w:val="ka-GE"/>
        </w:rPr>
        <w:t xml:space="preserve"> </w:t>
      </w:r>
      <w:r w:rsidRPr="00A1300A">
        <w:rPr>
          <w:rFonts w:ascii="Sylfaen" w:hAnsi="Sylfaen"/>
          <w:u w:val="single"/>
          <w:lang w:val="ka-GE"/>
        </w:rPr>
        <w:t xml:space="preserve">კანქვეშ </w:t>
      </w:r>
      <w:r w:rsidRPr="00BF274D">
        <w:rPr>
          <w:rFonts w:ascii="Sylfaen" w:hAnsi="Sylfaen"/>
          <w:lang w:val="ka-GE"/>
        </w:rPr>
        <w:t>შეყვანა დოზით 44</w:t>
      </w:r>
      <w:r w:rsidRPr="00BF274D">
        <w:rPr>
          <w:lang w:val="ka-GE"/>
        </w:rPr>
        <w:t xml:space="preserve"> µg</w:t>
      </w:r>
      <w:r w:rsidRPr="00BF274D">
        <w:rPr>
          <w:rFonts w:ascii="Sylfaen" w:hAnsi="Sylfaen"/>
          <w:lang w:val="ka-GE"/>
        </w:rPr>
        <w:t xml:space="preserve"> პირველ, მესამე და მეექვსე დღეს (სულ 3 დოზა). მისი მიცემა ერთ და იგივე დროს უნდა ხდებოდეს.  თირკმლის ან ღვიძლის უკმარისობის დროს </w:t>
      </w:r>
      <w:r w:rsidR="00361192" w:rsidRPr="00BF274D">
        <w:rPr>
          <w:rFonts w:ascii="Sylfaen" w:hAnsi="Sylfaen"/>
          <w:lang w:val="ka-GE"/>
        </w:rPr>
        <w:t>საჭირო არ არის</w:t>
      </w:r>
      <w:r w:rsidR="00361192">
        <w:rPr>
          <w:rFonts w:ascii="Sylfaen" w:hAnsi="Sylfaen"/>
          <w:lang w:val="en-US"/>
        </w:rPr>
        <w:t xml:space="preserve"> </w:t>
      </w:r>
      <w:r w:rsidRPr="00BF274D">
        <w:rPr>
          <w:rFonts w:ascii="Sylfaen" w:hAnsi="Sylfaen"/>
          <w:lang w:val="ka-GE"/>
        </w:rPr>
        <w:t>დოზის კორექტირება.</w:t>
      </w:r>
    </w:p>
    <w:p w14:paraId="75D71007" w14:textId="77777777" w:rsidR="00B3320C" w:rsidRPr="00BF274D" w:rsidRDefault="00B3320C" w:rsidP="00B3320C">
      <w:pPr>
        <w:rPr>
          <w:lang w:val="ka-GE"/>
        </w:rPr>
      </w:pPr>
    </w:p>
    <w:p w14:paraId="568ED5DA" w14:textId="77D283CD" w:rsidR="00B3320C" w:rsidRPr="00BF274D" w:rsidRDefault="00137301" w:rsidP="00B3320C">
      <w:pPr>
        <w:rPr>
          <w:rFonts w:ascii="Sylfaen" w:hAnsi="Sylfaen"/>
          <w:lang w:val="ka-GE"/>
        </w:rPr>
      </w:pPr>
      <w:r w:rsidRPr="00BF274D">
        <w:rPr>
          <w:rFonts w:ascii="Sylfaen" w:hAnsi="Sylfaen"/>
          <w:lang w:val="ka-GE"/>
        </w:rPr>
        <w:t>ინტერფერონ ბეტა</w:t>
      </w:r>
      <w:r w:rsidR="00361192">
        <w:rPr>
          <w:rFonts w:ascii="Sylfaen" w:hAnsi="Sylfaen"/>
          <w:lang w:val="en-US"/>
        </w:rPr>
        <w:t>-</w:t>
      </w:r>
      <w:r w:rsidRPr="00BF274D">
        <w:rPr>
          <w:rFonts w:ascii="Sylfaen" w:hAnsi="Sylfaen"/>
          <w:lang w:val="ka-GE"/>
        </w:rPr>
        <w:t>1ა</w:t>
      </w:r>
      <w:r w:rsidR="006B7117">
        <w:rPr>
          <w:rFonts w:ascii="Sylfaen" w:hAnsi="Sylfaen"/>
          <w:lang w:val="ka-GE"/>
        </w:rPr>
        <w:t>-თი</w:t>
      </w:r>
      <w:r w:rsidRPr="00BF274D">
        <w:rPr>
          <w:rFonts w:ascii="Sylfaen" w:hAnsi="Sylfaen"/>
          <w:lang w:val="ka-GE"/>
        </w:rPr>
        <w:t xml:space="preserve"> მკურნალობის ხანგრძლივობა ორივე შემთხვევაში - </w:t>
      </w:r>
      <w:r w:rsidR="000E5913">
        <w:rPr>
          <w:rFonts w:ascii="Sylfaen" w:hAnsi="Sylfaen"/>
          <w:lang w:val="ka-GE"/>
        </w:rPr>
        <w:t>ინტრავენური</w:t>
      </w:r>
      <w:r w:rsidRPr="00BF274D">
        <w:rPr>
          <w:rFonts w:ascii="Sylfaen" w:hAnsi="Sylfaen"/>
          <w:lang w:val="ka-GE"/>
        </w:rPr>
        <w:t xml:space="preserve"> და კანქვეშა შეყვანა - 6 დღეს შეადგენს.  </w:t>
      </w:r>
    </w:p>
    <w:p w14:paraId="6B10410D" w14:textId="77777777" w:rsidR="00B3320C" w:rsidRPr="00BF274D" w:rsidRDefault="00B3320C" w:rsidP="00B3320C">
      <w:pPr>
        <w:rPr>
          <w:lang w:val="ka-GE"/>
        </w:rPr>
      </w:pPr>
    </w:p>
    <w:p w14:paraId="112EB3C6" w14:textId="24F03A59" w:rsidR="00B3320C" w:rsidRPr="00BF274D" w:rsidRDefault="00B3320C" w:rsidP="003A06BB">
      <w:pPr>
        <w:pStyle w:val="Heading2"/>
        <w:rPr>
          <w:lang w:val="ka-GE"/>
        </w:rPr>
      </w:pPr>
      <w:r w:rsidRPr="00BF274D">
        <w:rPr>
          <w:lang w:val="ka-GE"/>
        </w:rPr>
        <w:t xml:space="preserve">5. </w:t>
      </w:r>
      <w:r w:rsidRPr="00BF274D">
        <w:rPr>
          <w:lang w:val="ka-GE"/>
        </w:rPr>
        <w:tab/>
      </w:r>
      <w:r w:rsidR="006A317A" w:rsidRPr="00BF274D">
        <w:rPr>
          <w:rFonts w:ascii="Sylfaen" w:hAnsi="Sylfaen"/>
          <w:lang w:val="ka-GE"/>
        </w:rPr>
        <w:t>გამოუყენებელი პროდუქტის განკარგვა</w:t>
      </w:r>
      <w:r w:rsidRPr="00BF274D">
        <w:rPr>
          <w:lang w:val="ka-GE"/>
        </w:rPr>
        <w:t xml:space="preserve"> </w:t>
      </w:r>
    </w:p>
    <w:p w14:paraId="1FAB1380" w14:textId="1CF73442" w:rsidR="001A6C29" w:rsidRPr="00BF274D" w:rsidRDefault="001A6C29" w:rsidP="001418C5">
      <w:pPr>
        <w:ind w:left="-5" w:right="48"/>
        <w:jc w:val="both"/>
        <w:rPr>
          <w:rFonts w:ascii="Sylfaen" w:hAnsi="Sylfaen"/>
          <w:lang w:val="ka-GE"/>
        </w:rPr>
      </w:pPr>
      <w:r w:rsidRPr="00BF274D">
        <w:rPr>
          <w:rFonts w:ascii="Sylfaen" w:hAnsi="Sylfaen"/>
          <w:lang w:val="ka-GE"/>
        </w:rPr>
        <w:t>განაწილებული დოზების შესახებ ჩანაწერები უნდა ინახებოდეს და მიეწოდებოდეს კვლევაში მონაწილე პერსონალს მოთხოვნისამებრ. თუ კვლევის ბოლოს დარჩება გაუხსნელი კონტეინერები, უნდა დაუკავშირდეთ ადგილობრივ კვლევის ცენტრს აღნიშნულ მედიკამენტებთან დაკავშირებით შემდგომი ინსტრუქციების მისაღებად. გახსნილი, ნაწილობრივ გამოუყენებელი კონტეინერები კვლევის დასრულებისას უნდა განადგურდეს კვლევაში მონაწილე პერსონალთან კონსულტაციის და სათანადო ანგარიშვალდებულების უზრუნველყოფის შემდეგ.</w:t>
      </w:r>
    </w:p>
    <w:p w14:paraId="46A649E3" w14:textId="119AC6D5" w:rsidR="00B3320C" w:rsidRPr="001418C5" w:rsidRDefault="00B3320C" w:rsidP="00B3320C">
      <w:pPr>
        <w:rPr>
          <w:rFonts w:ascii="Sylfaen" w:hAnsi="Sylfaen"/>
          <w:lang w:val="ka-GE"/>
        </w:rPr>
      </w:pPr>
    </w:p>
    <w:p w14:paraId="746D61CD" w14:textId="6B835C90" w:rsidR="00B3320C" w:rsidRPr="00BF274D" w:rsidRDefault="00B3320C" w:rsidP="000D2BAA">
      <w:pPr>
        <w:pStyle w:val="Heading2"/>
        <w:rPr>
          <w:lang w:val="ka-GE"/>
        </w:rPr>
      </w:pPr>
      <w:r w:rsidRPr="00BF274D">
        <w:rPr>
          <w:lang w:val="ka-GE"/>
        </w:rPr>
        <w:t xml:space="preserve">6. </w:t>
      </w:r>
      <w:r w:rsidRPr="00BF274D">
        <w:rPr>
          <w:lang w:val="ka-GE"/>
        </w:rPr>
        <w:tab/>
      </w:r>
      <w:r w:rsidR="000D2BAA" w:rsidRPr="00BF274D">
        <w:rPr>
          <w:rFonts w:ascii="Sylfaen" w:hAnsi="Sylfaen"/>
          <w:lang w:val="ka-GE"/>
        </w:rPr>
        <w:t>ინვენტარიზაციის ჟურნალის შევსება</w:t>
      </w:r>
    </w:p>
    <w:p w14:paraId="70C046D4" w14:textId="688BB0AD" w:rsidR="000D2BAA" w:rsidRPr="00BF274D" w:rsidRDefault="000D2BAA" w:rsidP="001418C5">
      <w:pPr>
        <w:ind w:left="-5" w:right="48"/>
        <w:jc w:val="both"/>
        <w:rPr>
          <w:rFonts w:ascii="Sylfaen" w:hAnsi="Sylfaen"/>
          <w:lang w:val="ka-GE"/>
        </w:rPr>
      </w:pPr>
      <w:r w:rsidRPr="00BF274D">
        <w:rPr>
          <w:rFonts w:ascii="Sylfaen" w:hAnsi="Sylfaen"/>
          <w:lang w:val="ka-GE"/>
        </w:rPr>
        <w:t xml:space="preserve">უნდა ხორციელდებოდეს დოზების გამოყენების კონტროლი და მედიკამენტის განკარგვის ჟურნალში ჩაწერა, რათა კვლევაში მონაწილე პერსონალმა შეძლოს მისი გამოყენება ანგარიშვალდებულების პროცედურების დროს. ჟურნალში უნდა ინახებოდეს ჩანაწერები იმის შესახებ, თუ როდის იყო პრეპარატის დოზები განაწილებული ან განადგურებული. </w:t>
      </w:r>
    </w:p>
    <w:p w14:paraId="01B9D575" w14:textId="79CAA2E1" w:rsidR="00B3320C" w:rsidRPr="001418C5" w:rsidRDefault="00B3320C" w:rsidP="00B3320C">
      <w:pPr>
        <w:rPr>
          <w:rFonts w:ascii="Sylfaen" w:hAnsi="Sylfaen"/>
          <w:lang w:val="ka-GE"/>
        </w:rPr>
      </w:pPr>
    </w:p>
    <w:p w14:paraId="513E97CF" w14:textId="188B4918" w:rsidR="00B3320C" w:rsidRPr="00BF274D" w:rsidRDefault="00B3320C" w:rsidP="003A06BB">
      <w:pPr>
        <w:pStyle w:val="Heading2"/>
        <w:rPr>
          <w:rFonts w:ascii="Sylfaen" w:hAnsi="Sylfaen"/>
          <w:lang w:val="ka-GE"/>
        </w:rPr>
      </w:pPr>
      <w:r w:rsidRPr="00BF274D">
        <w:rPr>
          <w:lang w:val="ka-GE"/>
        </w:rPr>
        <w:t xml:space="preserve">7. </w:t>
      </w:r>
      <w:r w:rsidRPr="00BF274D">
        <w:rPr>
          <w:lang w:val="ka-GE"/>
        </w:rPr>
        <w:tab/>
      </w:r>
      <w:r w:rsidR="006E48BE" w:rsidRPr="00BF274D">
        <w:rPr>
          <w:rFonts w:ascii="Sylfaen" w:hAnsi="Sylfaen"/>
          <w:lang w:val="ka-GE"/>
        </w:rPr>
        <w:t>კონტაქტი საგანგებო ვითარების დროს</w:t>
      </w:r>
    </w:p>
    <w:p w14:paraId="26EB462E" w14:textId="4629EA9B" w:rsidR="006E48BE" w:rsidRDefault="006E48BE" w:rsidP="001418C5">
      <w:pPr>
        <w:ind w:left="-5" w:right="48"/>
        <w:jc w:val="both"/>
        <w:rPr>
          <w:rFonts w:ascii="Sylfaen" w:hAnsi="Sylfaen"/>
          <w:lang w:val="ka-GE"/>
        </w:rPr>
      </w:pPr>
      <w:r w:rsidRPr="00BF274D">
        <w:rPr>
          <w:rFonts w:ascii="Sylfaen" w:hAnsi="Sylfaen"/>
          <w:lang w:val="ka-GE"/>
        </w:rPr>
        <w:t xml:space="preserve">საგანგებო ვითარების დროს ან პროდუქტის მომზადების, მართვის, შენახვის ან დანიშვნის შესახებ ინფორმაციის გადაუდებელი მიღების აუცილებლობის შემთხვევაში, დაუკავშირდით კვლევის ადგილობრივ მკვლევარს. </w:t>
      </w:r>
    </w:p>
    <w:p w14:paraId="511A2429" w14:textId="016488C6" w:rsidR="008362BA" w:rsidRDefault="008362BA" w:rsidP="001418C5">
      <w:pPr>
        <w:ind w:left="-5" w:right="48"/>
        <w:jc w:val="both"/>
        <w:rPr>
          <w:rFonts w:ascii="Sylfaen" w:hAnsi="Sylfaen"/>
          <w:lang w:val="ka-GE"/>
        </w:rPr>
      </w:pPr>
    </w:p>
    <w:p w14:paraId="08DFBC18" w14:textId="0A3FA5FC" w:rsidR="00B34D14" w:rsidRDefault="00B34D14" w:rsidP="001418C5">
      <w:pPr>
        <w:ind w:left="-5" w:right="48"/>
        <w:jc w:val="both"/>
        <w:rPr>
          <w:rFonts w:ascii="Sylfaen" w:hAnsi="Sylfaen"/>
          <w:lang w:val="ka-GE"/>
        </w:rPr>
      </w:pPr>
    </w:p>
    <w:p w14:paraId="46CF7B8B" w14:textId="619A0079" w:rsidR="00B34D14" w:rsidRDefault="00B34D14" w:rsidP="001418C5">
      <w:pPr>
        <w:ind w:left="-5" w:right="48"/>
        <w:jc w:val="both"/>
        <w:rPr>
          <w:rFonts w:ascii="Sylfaen" w:hAnsi="Sylfaen"/>
          <w:lang w:val="ka-GE"/>
        </w:rPr>
      </w:pPr>
    </w:p>
    <w:p w14:paraId="6C11023D" w14:textId="6C007805" w:rsidR="00B34D14" w:rsidRDefault="00B34D14" w:rsidP="001418C5">
      <w:pPr>
        <w:ind w:left="-5" w:right="48"/>
        <w:jc w:val="both"/>
        <w:rPr>
          <w:rFonts w:ascii="Sylfaen" w:hAnsi="Sylfaen"/>
          <w:lang w:val="ka-GE"/>
        </w:rPr>
      </w:pPr>
    </w:p>
    <w:p w14:paraId="69094DFA" w14:textId="2C934A6B" w:rsidR="00B34D14" w:rsidRDefault="00B34D14" w:rsidP="001418C5">
      <w:pPr>
        <w:ind w:left="-5" w:right="48"/>
        <w:jc w:val="both"/>
        <w:rPr>
          <w:rFonts w:ascii="Sylfaen" w:hAnsi="Sylfaen"/>
          <w:lang w:val="ka-GE"/>
        </w:rPr>
      </w:pPr>
    </w:p>
    <w:p w14:paraId="299AC28A" w14:textId="5A3E2D46" w:rsidR="00B34D14" w:rsidRDefault="00B34D14" w:rsidP="001418C5">
      <w:pPr>
        <w:ind w:left="-5" w:right="48"/>
        <w:jc w:val="both"/>
        <w:rPr>
          <w:rFonts w:ascii="Sylfaen" w:hAnsi="Sylfaen"/>
          <w:lang w:val="ka-GE"/>
        </w:rPr>
      </w:pPr>
    </w:p>
    <w:p w14:paraId="1E5BBB96" w14:textId="068FE392" w:rsidR="00B34D14" w:rsidRDefault="00B34D14" w:rsidP="001418C5">
      <w:pPr>
        <w:ind w:left="-5" w:right="48"/>
        <w:jc w:val="both"/>
        <w:rPr>
          <w:rFonts w:ascii="Sylfaen" w:hAnsi="Sylfaen"/>
          <w:lang w:val="ka-GE"/>
        </w:rPr>
      </w:pPr>
    </w:p>
    <w:p w14:paraId="591A02BF" w14:textId="77777777" w:rsidR="00B34D14" w:rsidRDefault="00B34D14" w:rsidP="001418C5">
      <w:pPr>
        <w:ind w:left="-5" w:right="48"/>
        <w:jc w:val="both"/>
        <w:rPr>
          <w:rFonts w:ascii="Sylfaen" w:hAnsi="Sylfaen"/>
          <w:lang w:val="ka-GE"/>
        </w:rPr>
      </w:pPr>
    </w:p>
    <w:p w14:paraId="314D3DB1" w14:textId="2E5E0948" w:rsidR="008362BA" w:rsidRPr="00B34D14" w:rsidRDefault="008362BA" w:rsidP="00B34D14">
      <w:pPr>
        <w:pStyle w:val="Heading1"/>
      </w:pPr>
      <w:bookmarkStart w:id="27" w:name="_Toc47704702"/>
      <w:r w:rsidRPr="00B34D14">
        <w:t xml:space="preserve">SOP-6b </w:t>
      </w:r>
      <w:bookmarkEnd w:id="27"/>
      <w:r w:rsidRPr="00B34D14">
        <w:t xml:space="preserve">ფარმაცევტული ცნობარი ინტერფერონი ბეტა -1ა </w:t>
      </w:r>
      <w:r w:rsidR="00B34D14">
        <w:t>ინტრ</w:t>
      </w:r>
      <w:r w:rsidRPr="00B34D14">
        <w:t>ავენური (არადოკუმენტირებული გამოყენება, იმუნომოდულატორი)</w:t>
      </w:r>
    </w:p>
    <w:p w14:paraId="7B446ED6" w14:textId="62173F6A" w:rsidR="008362BA" w:rsidRDefault="008362BA" w:rsidP="008362BA">
      <w:pPr>
        <w:pStyle w:val="Heading2"/>
        <w:jc w:val="both"/>
        <w:rPr>
          <w:rFonts w:ascii="Sylfaen" w:hAnsi="Sylfaen"/>
          <w:b w:val="0"/>
          <w:color w:val="auto"/>
          <w:sz w:val="22"/>
          <w:szCs w:val="22"/>
          <w:u w:val="single"/>
          <w:lang w:val="ka-GE"/>
        </w:rPr>
      </w:pPr>
      <w:r w:rsidRPr="00147AB2">
        <w:rPr>
          <w:rFonts w:ascii="Sylfaen" w:hAnsi="Sylfaen"/>
          <w:b w:val="0"/>
          <w:color w:val="auto"/>
          <w:sz w:val="22"/>
          <w:szCs w:val="22"/>
          <w:u w:val="single"/>
          <w:lang w:val="ka-GE"/>
        </w:rPr>
        <w:t xml:space="preserve">შენიშვნა: მნიშვნელოვანია მონაცემების შეგროვება იმის თაობაზე, თუ რომელმა პაციენტებმა მიიღეს </w:t>
      </w:r>
      <w:r w:rsidR="00B34D14">
        <w:rPr>
          <w:rFonts w:ascii="Sylfaen" w:hAnsi="Sylfaen"/>
          <w:b w:val="0"/>
          <w:color w:val="auto"/>
          <w:sz w:val="22"/>
          <w:szCs w:val="22"/>
          <w:u w:val="single"/>
          <w:lang w:val="ka-GE"/>
        </w:rPr>
        <w:t>ინტრ</w:t>
      </w:r>
      <w:r w:rsidR="00B34D14" w:rsidRPr="00147AB2">
        <w:rPr>
          <w:rFonts w:ascii="Sylfaen" w:hAnsi="Sylfaen"/>
          <w:b w:val="0"/>
          <w:color w:val="auto"/>
          <w:sz w:val="22"/>
          <w:szCs w:val="22"/>
          <w:u w:val="single"/>
          <w:lang w:val="ka-GE"/>
        </w:rPr>
        <w:t xml:space="preserve">ავენური </w:t>
      </w:r>
      <w:r w:rsidRPr="00147AB2">
        <w:rPr>
          <w:rFonts w:ascii="Sylfaen" w:hAnsi="Sylfaen"/>
          <w:b w:val="0"/>
          <w:color w:val="auto"/>
          <w:sz w:val="22"/>
          <w:szCs w:val="22"/>
          <w:u w:val="single"/>
          <w:lang w:val="ka-GE"/>
        </w:rPr>
        <w:t xml:space="preserve">ინტერფერონი ბეტა-1 ა  </w:t>
      </w:r>
      <w:r w:rsidR="00B34D14">
        <w:rPr>
          <w:rFonts w:ascii="Sylfaen" w:hAnsi="Sylfaen"/>
          <w:b w:val="0"/>
          <w:color w:val="auto"/>
          <w:sz w:val="22"/>
          <w:szCs w:val="22"/>
          <w:u w:val="single"/>
          <w:lang w:val="ka-GE"/>
        </w:rPr>
        <w:t xml:space="preserve"> </w:t>
      </w:r>
      <w:r w:rsidRPr="00147AB2">
        <w:rPr>
          <w:rFonts w:ascii="Sylfaen" w:hAnsi="Sylfaen"/>
          <w:b w:val="0"/>
          <w:color w:val="auto"/>
          <w:sz w:val="22"/>
          <w:szCs w:val="22"/>
          <w:u w:val="single"/>
          <w:lang w:val="ka-GE"/>
        </w:rPr>
        <w:t>გლუკოკორტიკოიდებთან</w:t>
      </w:r>
      <w:r w:rsidR="003F6B2F">
        <w:rPr>
          <w:rFonts w:ascii="Sylfaen" w:hAnsi="Sylfaen"/>
          <w:b w:val="0"/>
          <w:color w:val="auto"/>
          <w:sz w:val="22"/>
          <w:szCs w:val="22"/>
          <w:u w:val="single"/>
          <w:lang w:val="ka-GE"/>
        </w:rPr>
        <w:t xml:space="preserve"> თანადროულად</w:t>
      </w:r>
      <w:r w:rsidRPr="00147AB2">
        <w:rPr>
          <w:rFonts w:ascii="Sylfaen" w:hAnsi="Sylfaen"/>
          <w:b w:val="0"/>
          <w:color w:val="auto"/>
          <w:sz w:val="22"/>
          <w:szCs w:val="22"/>
          <w:u w:val="single"/>
          <w:lang w:val="ka-GE"/>
        </w:rPr>
        <w:t>, როგორიცაა (მეთილ) პრედნიზოლონი, დექსამეტაზონი და ჰიდროკორტიზონი, შესაძლო ურთიერთქმედების გათვალისწინებით.</w:t>
      </w:r>
    </w:p>
    <w:p w14:paraId="7BC6A63C" w14:textId="77777777" w:rsidR="00B34D14" w:rsidRPr="00B34D14" w:rsidRDefault="00B34D14" w:rsidP="00B34D14">
      <w:pPr>
        <w:rPr>
          <w:rFonts w:ascii="Sylfaen" w:hAnsi="Sylfaen"/>
          <w:lang w:val="ka-GE" w:eastAsia="ja-JP"/>
        </w:rPr>
      </w:pPr>
    </w:p>
    <w:p w14:paraId="0B5D0926" w14:textId="77777777" w:rsidR="008362BA" w:rsidRPr="00147AB2" w:rsidRDefault="008362BA" w:rsidP="008362BA">
      <w:pPr>
        <w:pStyle w:val="Heading2"/>
        <w:jc w:val="both"/>
        <w:rPr>
          <w:rFonts w:ascii="Sylfaen" w:hAnsi="Sylfaen"/>
          <w:sz w:val="22"/>
          <w:szCs w:val="22"/>
          <w:lang w:val="ka-GE"/>
        </w:rPr>
      </w:pPr>
      <w:bookmarkStart w:id="28" w:name="_Toc47704703"/>
      <w:r w:rsidRPr="00147AB2">
        <w:rPr>
          <w:rFonts w:ascii="Sylfaen" w:hAnsi="Sylfaen"/>
          <w:sz w:val="22"/>
          <w:szCs w:val="22"/>
          <w:lang w:val="ka-GE"/>
        </w:rPr>
        <w:t xml:space="preserve">1. </w:t>
      </w:r>
      <w:r w:rsidRPr="00147AB2">
        <w:rPr>
          <w:rFonts w:ascii="Sylfaen" w:hAnsi="Sylfaen"/>
          <w:sz w:val="22"/>
          <w:szCs w:val="22"/>
          <w:lang w:val="ka-GE"/>
        </w:rPr>
        <w:tab/>
      </w:r>
      <w:bookmarkEnd w:id="28"/>
      <w:r w:rsidRPr="00147AB2">
        <w:rPr>
          <w:rFonts w:ascii="Sylfaen" w:hAnsi="Sylfaen"/>
          <w:sz w:val="22"/>
          <w:szCs w:val="22"/>
          <w:lang w:val="ka-GE"/>
        </w:rPr>
        <w:t>მედიკამენტის მზა ფორმა</w:t>
      </w:r>
    </w:p>
    <w:p w14:paraId="0B349E98" w14:textId="77777777" w:rsidR="008362BA" w:rsidRPr="00147AB2" w:rsidRDefault="008362BA" w:rsidP="008362BA">
      <w:pPr>
        <w:jc w:val="both"/>
        <w:rPr>
          <w:rFonts w:ascii="Sylfaen" w:hAnsi="Sylfaen"/>
          <w:szCs w:val="22"/>
          <w:lang w:val="ka-GE"/>
        </w:rPr>
      </w:pPr>
    </w:p>
    <w:p w14:paraId="7CB4F200" w14:textId="1B740082" w:rsidR="008362BA" w:rsidRPr="00147AB2" w:rsidRDefault="008362BA" w:rsidP="008362BA">
      <w:pPr>
        <w:jc w:val="both"/>
        <w:rPr>
          <w:rFonts w:ascii="Sylfaen" w:hAnsi="Sylfaen"/>
          <w:szCs w:val="22"/>
          <w:lang w:val="ka-GE"/>
        </w:rPr>
      </w:pPr>
      <w:r w:rsidRPr="00147AB2">
        <w:rPr>
          <w:rFonts w:ascii="Sylfaen" w:hAnsi="Sylfaen" w:cs="Sylfaen"/>
          <w:szCs w:val="22"/>
          <w:lang w:val="ka-GE"/>
        </w:rPr>
        <w:t>ინტერფერონი</w:t>
      </w:r>
      <w:r w:rsidRPr="00147AB2">
        <w:rPr>
          <w:rFonts w:ascii="Sylfaen" w:hAnsi="Sylfaen"/>
          <w:szCs w:val="22"/>
          <w:lang w:val="ka-GE"/>
        </w:rPr>
        <w:t xml:space="preserve"> </w:t>
      </w:r>
      <w:r w:rsidRPr="00147AB2">
        <w:rPr>
          <w:rFonts w:ascii="Sylfaen" w:hAnsi="Sylfaen" w:cs="Sylfaen"/>
          <w:szCs w:val="22"/>
          <w:lang w:val="ka-GE"/>
        </w:rPr>
        <w:t>ბეტა</w:t>
      </w:r>
      <w:r w:rsidRPr="00147AB2">
        <w:rPr>
          <w:rFonts w:ascii="Sylfaen" w:hAnsi="Sylfaen"/>
          <w:szCs w:val="22"/>
          <w:lang w:val="ka-GE"/>
        </w:rPr>
        <w:t xml:space="preserve"> -1</w:t>
      </w:r>
      <w:r w:rsidRPr="00147AB2">
        <w:rPr>
          <w:rFonts w:ascii="Sylfaen" w:hAnsi="Sylfaen" w:cs="Sylfaen"/>
          <w:szCs w:val="22"/>
          <w:lang w:val="ka-GE"/>
        </w:rPr>
        <w:t>ა</w:t>
      </w:r>
      <w:r w:rsidRPr="00147AB2">
        <w:rPr>
          <w:rFonts w:ascii="Sylfaen" w:hAnsi="Sylfaen"/>
          <w:szCs w:val="22"/>
          <w:lang w:val="ka-GE"/>
        </w:rPr>
        <w:t xml:space="preserve"> </w:t>
      </w:r>
      <w:r w:rsidR="00910829">
        <w:rPr>
          <w:rFonts w:ascii="Sylfaen" w:hAnsi="Sylfaen" w:cs="Sylfaen"/>
          <w:szCs w:val="22"/>
          <w:lang w:val="ka-GE"/>
        </w:rPr>
        <w:t>ინტრ</w:t>
      </w:r>
      <w:r w:rsidRPr="00147AB2">
        <w:rPr>
          <w:rFonts w:ascii="Sylfaen" w:hAnsi="Sylfaen" w:cs="Sylfaen"/>
          <w:szCs w:val="22"/>
          <w:lang w:val="ka-GE"/>
        </w:rPr>
        <w:t>ავენური</w:t>
      </w:r>
      <w:r w:rsidRPr="00147AB2">
        <w:rPr>
          <w:rFonts w:ascii="Sylfaen" w:hAnsi="Sylfaen"/>
          <w:szCs w:val="22"/>
          <w:lang w:val="ka-GE"/>
        </w:rPr>
        <w:t xml:space="preserve"> </w:t>
      </w:r>
      <w:r w:rsidRPr="00147AB2">
        <w:rPr>
          <w:rFonts w:ascii="Sylfaen" w:hAnsi="Sylfaen" w:cs="Sylfaen"/>
          <w:szCs w:val="22"/>
          <w:lang w:val="ka-GE"/>
        </w:rPr>
        <w:t>შეყვანისთვის</w:t>
      </w:r>
      <w:r w:rsidRPr="00147AB2">
        <w:rPr>
          <w:rFonts w:ascii="Sylfaen" w:hAnsi="Sylfaen"/>
          <w:szCs w:val="22"/>
          <w:lang w:val="ka-GE"/>
        </w:rPr>
        <w:t xml:space="preserve"> </w:t>
      </w:r>
      <w:r w:rsidRPr="00147AB2">
        <w:rPr>
          <w:rFonts w:ascii="Sylfaen" w:hAnsi="Sylfaen" w:cs="Sylfaen"/>
          <w:szCs w:val="22"/>
          <w:lang w:val="ka-GE"/>
        </w:rPr>
        <w:t>არის</w:t>
      </w:r>
      <w:r w:rsidRPr="00147AB2">
        <w:rPr>
          <w:rFonts w:ascii="Sylfaen" w:hAnsi="Sylfaen"/>
          <w:szCs w:val="22"/>
          <w:lang w:val="ka-GE"/>
        </w:rPr>
        <w:t xml:space="preserve"> </w:t>
      </w:r>
      <w:r w:rsidRPr="00147AB2">
        <w:rPr>
          <w:rFonts w:ascii="Sylfaen" w:hAnsi="Sylfaen" w:cs="Sylfaen"/>
          <w:szCs w:val="22"/>
          <w:lang w:val="ka-GE"/>
        </w:rPr>
        <w:t>სტერილური</w:t>
      </w:r>
      <w:r w:rsidRPr="00147AB2">
        <w:rPr>
          <w:rFonts w:ascii="Sylfaen" w:hAnsi="Sylfaen"/>
          <w:szCs w:val="22"/>
          <w:lang w:val="ka-GE"/>
        </w:rPr>
        <w:t xml:space="preserve">, </w:t>
      </w:r>
      <w:r w:rsidRPr="00147AB2">
        <w:rPr>
          <w:rFonts w:ascii="Sylfaen" w:hAnsi="Sylfaen" w:cs="Sylfaen"/>
          <w:szCs w:val="22"/>
          <w:lang w:val="ka-GE"/>
        </w:rPr>
        <w:t>ლიოფილიზებული</w:t>
      </w:r>
      <w:r w:rsidRPr="00147AB2">
        <w:rPr>
          <w:rFonts w:ascii="Sylfaen" w:hAnsi="Sylfaen"/>
          <w:szCs w:val="22"/>
          <w:lang w:val="ka-GE"/>
        </w:rPr>
        <w:t xml:space="preserve"> </w:t>
      </w:r>
      <w:r w:rsidRPr="00147AB2">
        <w:rPr>
          <w:rFonts w:ascii="Sylfaen" w:hAnsi="Sylfaen" w:cs="Sylfaen"/>
          <w:szCs w:val="22"/>
          <w:lang w:val="ka-GE"/>
        </w:rPr>
        <w:t>პროდუქტი</w:t>
      </w:r>
      <w:r w:rsidRPr="00147AB2">
        <w:rPr>
          <w:rFonts w:ascii="Sylfaen" w:hAnsi="Sylfaen"/>
          <w:szCs w:val="22"/>
          <w:lang w:val="ka-GE"/>
        </w:rPr>
        <w:t xml:space="preserve">, </w:t>
      </w:r>
      <w:r w:rsidRPr="00147AB2">
        <w:rPr>
          <w:rFonts w:ascii="Sylfaen" w:hAnsi="Sylfaen" w:cs="Sylfaen"/>
          <w:szCs w:val="22"/>
          <w:lang w:val="ka-GE"/>
        </w:rPr>
        <w:t xml:space="preserve">რომელიც მარკირებულია როგორც </w:t>
      </w:r>
      <w:r w:rsidRPr="00147AB2">
        <w:rPr>
          <w:rFonts w:ascii="Sylfaen" w:hAnsi="Sylfaen"/>
          <w:szCs w:val="22"/>
          <w:lang w:val="ka-GE"/>
        </w:rPr>
        <w:t xml:space="preserve">FP-1201-lyo. </w:t>
      </w:r>
      <w:r w:rsidRPr="00147AB2">
        <w:rPr>
          <w:rFonts w:ascii="Sylfaen" w:hAnsi="Sylfaen" w:cs="Sylfaen"/>
          <w:szCs w:val="22"/>
          <w:lang w:val="ka-GE"/>
        </w:rPr>
        <w:t>ეს</w:t>
      </w:r>
      <w:r w:rsidRPr="00147AB2">
        <w:rPr>
          <w:rFonts w:ascii="Sylfaen" w:hAnsi="Sylfaen"/>
          <w:szCs w:val="22"/>
          <w:lang w:val="ka-GE"/>
        </w:rPr>
        <w:t xml:space="preserve"> </w:t>
      </w:r>
      <w:r w:rsidRPr="00147AB2">
        <w:rPr>
          <w:rFonts w:ascii="Sylfaen" w:hAnsi="Sylfaen" w:cs="Sylfaen"/>
          <w:szCs w:val="22"/>
          <w:lang w:val="ka-GE"/>
        </w:rPr>
        <w:t>არის</w:t>
      </w:r>
      <w:r w:rsidRPr="00147AB2">
        <w:rPr>
          <w:rFonts w:ascii="Sylfaen" w:hAnsi="Sylfaen"/>
          <w:szCs w:val="22"/>
          <w:lang w:val="ka-GE"/>
        </w:rPr>
        <w:t xml:space="preserve"> </w:t>
      </w:r>
      <w:r w:rsidRPr="00147AB2">
        <w:rPr>
          <w:rFonts w:ascii="Sylfaen" w:hAnsi="Sylfaen" w:cs="Sylfaen"/>
          <w:szCs w:val="22"/>
          <w:lang w:val="ka-GE"/>
        </w:rPr>
        <w:t>თეთრი</w:t>
      </w:r>
      <w:r w:rsidRPr="00147AB2">
        <w:rPr>
          <w:rFonts w:ascii="Sylfaen" w:hAnsi="Sylfaen"/>
          <w:szCs w:val="22"/>
          <w:lang w:val="ka-GE"/>
        </w:rPr>
        <w:t xml:space="preserve"> ან მოყვითალო  </w:t>
      </w:r>
      <w:r w:rsidRPr="00147AB2">
        <w:rPr>
          <w:rFonts w:ascii="Sylfaen" w:hAnsi="Sylfaen" w:cs="Sylfaen"/>
          <w:szCs w:val="22"/>
          <w:lang w:val="ka-GE"/>
        </w:rPr>
        <w:t>ფერის</w:t>
      </w:r>
      <w:r w:rsidRPr="00147AB2">
        <w:rPr>
          <w:rFonts w:ascii="Sylfaen" w:hAnsi="Sylfaen"/>
          <w:szCs w:val="22"/>
          <w:lang w:val="ka-GE"/>
        </w:rPr>
        <w:t xml:space="preserve"> </w:t>
      </w:r>
      <w:r w:rsidRPr="00147AB2">
        <w:rPr>
          <w:rFonts w:ascii="Sylfaen" w:hAnsi="Sylfaen" w:cs="Sylfaen"/>
          <w:szCs w:val="22"/>
          <w:lang w:val="ka-GE"/>
        </w:rPr>
        <w:t>ფხვნილი, თითო ბოთლი</w:t>
      </w:r>
      <w:r w:rsidRPr="00147AB2">
        <w:rPr>
          <w:rFonts w:ascii="Sylfaen" w:hAnsi="Sylfaen"/>
          <w:szCs w:val="22"/>
          <w:lang w:val="ka-GE"/>
        </w:rPr>
        <w:t xml:space="preserve"> </w:t>
      </w:r>
      <w:r w:rsidRPr="00147AB2">
        <w:rPr>
          <w:rFonts w:ascii="Sylfaen" w:hAnsi="Sylfaen" w:cs="Sylfaen"/>
          <w:szCs w:val="22"/>
          <w:lang w:val="ka-GE"/>
        </w:rPr>
        <w:t>შეიცავს</w:t>
      </w:r>
      <w:r w:rsidRPr="00147AB2">
        <w:rPr>
          <w:rFonts w:ascii="Sylfaen" w:hAnsi="Sylfaen"/>
          <w:szCs w:val="22"/>
          <w:lang w:val="ka-GE"/>
        </w:rPr>
        <w:t xml:space="preserve"> 10 </w:t>
      </w:r>
      <w:r w:rsidRPr="00147AB2">
        <w:rPr>
          <w:rFonts w:ascii="Sylfaen" w:hAnsi="Sylfaen" w:cs="Sylfaen"/>
          <w:szCs w:val="22"/>
          <w:lang w:val="ka-GE"/>
        </w:rPr>
        <w:t>მკგ</w:t>
      </w:r>
      <w:r w:rsidRPr="00147AB2">
        <w:rPr>
          <w:rFonts w:ascii="Sylfaen" w:hAnsi="Sylfaen"/>
          <w:szCs w:val="22"/>
          <w:lang w:val="ka-GE"/>
        </w:rPr>
        <w:t xml:space="preserve"> IFN </w:t>
      </w:r>
      <w:r w:rsidRPr="00147AB2">
        <w:rPr>
          <w:rFonts w:ascii="Sylfaen" w:hAnsi="Sylfaen" w:cs="Sylfaen"/>
          <w:szCs w:val="22"/>
          <w:lang w:val="ka-GE"/>
        </w:rPr>
        <w:t>ბეტა</w:t>
      </w:r>
      <w:r w:rsidRPr="00147AB2">
        <w:rPr>
          <w:rFonts w:ascii="Sylfaen" w:hAnsi="Sylfaen"/>
          <w:szCs w:val="22"/>
          <w:lang w:val="ka-GE"/>
        </w:rPr>
        <w:t xml:space="preserve">-1 </w:t>
      </w:r>
      <w:r w:rsidRPr="00147AB2">
        <w:rPr>
          <w:rFonts w:ascii="Sylfaen" w:hAnsi="Sylfaen" w:cs="Sylfaen"/>
          <w:szCs w:val="22"/>
          <w:lang w:val="ka-GE"/>
        </w:rPr>
        <w:t>ა-ს</w:t>
      </w:r>
      <w:r w:rsidRPr="00147AB2">
        <w:rPr>
          <w:rFonts w:ascii="Sylfaen" w:hAnsi="Sylfaen"/>
          <w:szCs w:val="22"/>
          <w:lang w:val="ka-GE"/>
        </w:rPr>
        <w:t xml:space="preserve">, </w:t>
      </w:r>
      <w:r w:rsidRPr="00147AB2">
        <w:rPr>
          <w:rFonts w:ascii="Sylfaen" w:hAnsi="Sylfaen" w:cs="Sylfaen"/>
          <w:szCs w:val="22"/>
          <w:lang w:val="ka-GE"/>
        </w:rPr>
        <w:t>ტრეჰალოზის</w:t>
      </w:r>
      <w:r w:rsidRPr="00147AB2">
        <w:rPr>
          <w:rFonts w:ascii="Sylfaen" w:hAnsi="Sylfaen"/>
          <w:szCs w:val="22"/>
          <w:lang w:val="ka-GE"/>
        </w:rPr>
        <w:t xml:space="preserve"> </w:t>
      </w:r>
      <w:r w:rsidRPr="00147AB2">
        <w:rPr>
          <w:rFonts w:ascii="Sylfaen" w:hAnsi="Sylfaen" w:cs="Sylfaen"/>
          <w:szCs w:val="22"/>
          <w:lang w:val="ka-GE"/>
        </w:rPr>
        <w:t>დიჰიდრატს</w:t>
      </w:r>
      <w:r w:rsidRPr="00147AB2">
        <w:rPr>
          <w:rFonts w:ascii="Sylfaen" w:hAnsi="Sylfaen"/>
          <w:szCs w:val="22"/>
          <w:lang w:val="ka-GE"/>
        </w:rPr>
        <w:t>, Tween 20-</w:t>
      </w:r>
      <w:r w:rsidRPr="00147AB2">
        <w:rPr>
          <w:rFonts w:ascii="Sylfaen" w:hAnsi="Sylfaen" w:cs="Sylfaen"/>
          <w:szCs w:val="22"/>
          <w:lang w:val="ka-GE"/>
        </w:rPr>
        <w:t>ს</w:t>
      </w:r>
      <w:r w:rsidRPr="00147AB2">
        <w:rPr>
          <w:rFonts w:ascii="Sylfaen" w:hAnsi="Sylfaen"/>
          <w:szCs w:val="22"/>
          <w:lang w:val="ka-GE"/>
        </w:rPr>
        <w:t xml:space="preserve">, </w:t>
      </w:r>
      <w:r w:rsidRPr="00147AB2">
        <w:rPr>
          <w:rFonts w:ascii="Sylfaen" w:hAnsi="Sylfaen" w:cs="Sylfaen"/>
          <w:szCs w:val="22"/>
          <w:lang w:val="ka-GE"/>
        </w:rPr>
        <w:t>ტრი</w:t>
      </w:r>
      <w:r w:rsidRPr="00147AB2">
        <w:rPr>
          <w:rFonts w:ascii="Sylfaen" w:hAnsi="Sylfaen"/>
          <w:szCs w:val="22"/>
          <w:lang w:val="ka-GE"/>
        </w:rPr>
        <w:t xml:space="preserve">- </w:t>
      </w:r>
      <w:r w:rsidRPr="00147AB2">
        <w:rPr>
          <w:rFonts w:ascii="Sylfaen" w:hAnsi="Sylfaen" w:cs="Sylfaen"/>
          <w:szCs w:val="22"/>
          <w:lang w:val="ka-GE"/>
        </w:rPr>
        <w:t>ნატრიუმის</w:t>
      </w:r>
      <w:r w:rsidRPr="00147AB2">
        <w:rPr>
          <w:rFonts w:ascii="Sylfaen" w:hAnsi="Sylfaen"/>
          <w:szCs w:val="22"/>
          <w:lang w:val="ka-GE"/>
        </w:rPr>
        <w:t xml:space="preserve"> </w:t>
      </w:r>
      <w:r w:rsidRPr="00147AB2">
        <w:rPr>
          <w:rFonts w:ascii="Sylfaen" w:hAnsi="Sylfaen" w:cs="Sylfaen"/>
          <w:szCs w:val="22"/>
          <w:lang w:val="ka-GE"/>
        </w:rPr>
        <w:t>ციტრატის</w:t>
      </w:r>
      <w:r w:rsidRPr="00147AB2">
        <w:rPr>
          <w:rFonts w:ascii="Sylfaen" w:hAnsi="Sylfaen"/>
          <w:szCs w:val="22"/>
          <w:lang w:val="ka-GE"/>
        </w:rPr>
        <w:t xml:space="preserve"> </w:t>
      </w:r>
      <w:r w:rsidRPr="00147AB2">
        <w:rPr>
          <w:rFonts w:ascii="Sylfaen" w:hAnsi="Sylfaen" w:cs="Sylfaen"/>
          <w:szCs w:val="22"/>
          <w:lang w:val="ka-GE"/>
        </w:rPr>
        <w:t>დიჰიდრატს</w:t>
      </w:r>
      <w:r w:rsidRPr="00147AB2">
        <w:rPr>
          <w:rFonts w:ascii="Sylfaen" w:hAnsi="Sylfaen"/>
          <w:szCs w:val="22"/>
          <w:lang w:val="ka-GE"/>
        </w:rPr>
        <w:t xml:space="preserve">, </w:t>
      </w:r>
      <w:r w:rsidRPr="00147AB2">
        <w:rPr>
          <w:rFonts w:ascii="Sylfaen" w:hAnsi="Sylfaen" w:cs="Sylfaen"/>
          <w:szCs w:val="22"/>
          <w:lang w:val="ka-GE"/>
        </w:rPr>
        <w:t>ნატრიუმის</w:t>
      </w:r>
      <w:r w:rsidRPr="00147AB2">
        <w:rPr>
          <w:rFonts w:ascii="Sylfaen" w:hAnsi="Sylfaen"/>
          <w:szCs w:val="22"/>
          <w:lang w:val="ka-GE"/>
        </w:rPr>
        <w:t xml:space="preserve"> </w:t>
      </w:r>
      <w:r w:rsidRPr="00147AB2">
        <w:rPr>
          <w:rFonts w:ascii="Sylfaen" w:hAnsi="Sylfaen" w:cs="Sylfaen"/>
          <w:szCs w:val="22"/>
          <w:lang w:val="ka-GE"/>
        </w:rPr>
        <w:t>დი</w:t>
      </w:r>
      <w:r w:rsidRPr="00147AB2">
        <w:rPr>
          <w:rFonts w:ascii="Sylfaen" w:hAnsi="Sylfaen"/>
          <w:szCs w:val="22"/>
          <w:lang w:val="ka-GE"/>
        </w:rPr>
        <w:t>-</w:t>
      </w:r>
      <w:r w:rsidRPr="00147AB2">
        <w:rPr>
          <w:rFonts w:ascii="Sylfaen" w:hAnsi="Sylfaen" w:cs="Sylfaen"/>
          <w:szCs w:val="22"/>
          <w:lang w:val="ka-GE"/>
        </w:rPr>
        <w:t>წყალბადის</w:t>
      </w:r>
      <w:r w:rsidRPr="00147AB2">
        <w:rPr>
          <w:rFonts w:ascii="Sylfaen" w:hAnsi="Sylfaen"/>
          <w:szCs w:val="22"/>
          <w:lang w:val="ka-GE"/>
        </w:rPr>
        <w:t xml:space="preserve"> </w:t>
      </w:r>
      <w:r w:rsidRPr="00147AB2">
        <w:rPr>
          <w:rFonts w:ascii="Sylfaen" w:hAnsi="Sylfaen" w:cs="Sylfaen"/>
          <w:szCs w:val="22"/>
          <w:lang w:val="ka-GE"/>
        </w:rPr>
        <w:t>ფოსფატ</w:t>
      </w:r>
      <w:r w:rsidRPr="00147AB2">
        <w:rPr>
          <w:rFonts w:ascii="Sylfaen" w:hAnsi="Sylfaen"/>
          <w:szCs w:val="22"/>
          <w:lang w:val="ka-GE"/>
        </w:rPr>
        <w:t xml:space="preserve"> </w:t>
      </w:r>
      <w:r w:rsidRPr="00147AB2">
        <w:rPr>
          <w:rFonts w:ascii="Sylfaen" w:hAnsi="Sylfaen" w:cs="Sylfaen"/>
          <w:szCs w:val="22"/>
          <w:lang w:val="ka-GE"/>
        </w:rPr>
        <w:t>დიჰიდრატს</w:t>
      </w:r>
      <w:r w:rsidRPr="00147AB2">
        <w:rPr>
          <w:rFonts w:ascii="Sylfaen" w:hAnsi="Sylfaen"/>
          <w:szCs w:val="22"/>
          <w:lang w:val="ka-GE"/>
        </w:rPr>
        <w:t xml:space="preserve">, </w:t>
      </w:r>
      <w:r w:rsidRPr="00147AB2">
        <w:rPr>
          <w:rFonts w:ascii="Sylfaen" w:hAnsi="Sylfaen" w:cs="Sylfaen"/>
          <w:szCs w:val="22"/>
          <w:lang w:val="ka-GE"/>
        </w:rPr>
        <w:t>დი</w:t>
      </w:r>
      <w:r w:rsidRPr="00147AB2">
        <w:rPr>
          <w:rFonts w:ascii="Sylfaen" w:hAnsi="Sylfaen"/>
          <w:szCs w:val="22"/>
          <w:lang w:val="ka-GE"/>
        </w:rPr>
        <w:t>-</w:t>
      </w:r>
      <w:r w:rsidRPr="00147AB2">
        <w:rPr>
          <w:rFonts w:ascii="Sylfaen" w:hAnsi="Sylfaen" w:cs="Sylfaen"/>
          <w:szCs w:val="22"/>
          <w:lang w:val="ka-GE"/>
        </w:rPr>
        <w:t>ნატრიუმის</w:t>
      </w:r>
      <w:r w:rsidRPr="00147AB2">
        <w:rPr>
          <w:rFonts w:ascii="Sylfaen" w:hAnsi="Sylfaen"/>
          <w:szCs w:val="22"/>
          <w:lang w:val="ka-GE"/>
        </w:rPr>
        <w:t>-</w:t>
      </w:r>
      <w:r w:rsidRPr="00147AB2">
        <w:rPr>
          <w:rFonts w:ascii="Sylfaen" w:hAnsi="Sylfaen" w:cs="Sylfaen"/>
          <w:szCs w:val="22"/>
          <w:lang w:val="ka-GE"/>
        </w:rPr>
        <w:t>წყალბადის</w:t>
      </w:r>
      <w:r w:rsidRPr="00147AB2">
        <w:rPr>
          <w:rFonts w:ascii="Sylfaen" w:hAnsi="Sylfaen"/>
          <w:szCs w:val="22"/>
          <w:lang w:val="ka-GE"/>
        </w:rPr>
        <w:t xml:space="preserve"> </w:t>
      </w:r>
      <w:r w:rsidRPr="00147AB2">
        <w:rPr>
          <w:rFonts w:ascii="Sylfaen" w:hAnsi="Sylfaen" w:cs="Sylfaen"/>
          <w:szCs w:val="22"/>
          <w:lang w:val="ka-GE"/>
        </w:rPr>
        <w:t>ფოსფატს</w:t>
      </w:r>
      <w:r w:rsidRPr="00147AB2">
        <w:rPr>
          <w:rFonts w:ascii="Sylfaen" w:hAnsi="Sylfaen"/>
          <w:szCs w:val="22"/>
          <w:lang w:val="ka-GE"/>
        </w:rPr>
        <w:t xml:space="preserve"> </w:t>
      </w:r>
      <w:r w:rsidRPr="00147AB2">
        <w:rPr>
          <w:rFonts w:ascii="Sylfaen" w:hAnsi="Sylfaen" w:cs="Sylfaen"/>
          <w:szCs w:val="22"/>
          <w:lang w:val="ka-GE"/>
        </w:rPr>
        <w:t>და</w:t>
      </w:r>
      <w:r w:rsidRPr="00147AB2">
        <w:rPr>
          <w:rFonts w:ascii="Sylfaen" w:hAnsi="Sylfaen"/>
          <w:szCs w:val="22"/>
          <w:lang w:val="ka-GE"/>
        </w:rPr>
        <w:t xml:space="preserve"> DL- </w:t>
      </w:r>
      <w:r w:rsidRPr="00147AB2">
        <w:rPr>
          <w:rFonts w:ascii="Sylfaen" w:hAnsi="Sylfaen" w:cs="Sylfaen"/>
          <w:szCs w:val="22"/>
          <w:lang w:val="ka-GE"/>
        </w:rPr>
        <w:t>მეთიონინს</w:t>
      </w:r>
      <w:r w:rsidRPr="00147AB2">
        <w:rPr>
          <w:rFonts w:ascii="Sylfaen" w:hAnsi="Sylfaen"/>
          <w:szCs w:val="22"/>
          <w:lang w:val="ka-GE"/>
        </w:rPr>
        <w:t xml:space="preserve">. PH </w:t>
      </w:r>
      <w:r w:rsidRPr="00147AB2">
        <w:rPr>
          <w:rFonts w:ascii="Sylfaen" w:hAnsi="Sylfaen" w:cs="Sylfaen"/>
          <w:szCs w:val="22"/>
          <w:lang w:val="ka-GE"/>
        </w:rPr>
        <w:t>შეადგენს</w:t>
      </w:r>
      <w:r w:rsidRPr="00147AB2">
        <w:rPr>
          <w:rFonts w:ascii="Sylfaen" w:hAnsi="Sylfaen"/>
          <w:szCs w:val="22"/>
          <w:lang w:val="ka-GE"/>
        </w:rPr>
        <w:t xml:space="preserve"> 6.3 ± 0.2.</w:t>
      </w:r>
    </w:p>
    <w:p w14:paraId="44B4E076" w14:textId="77777777" w:rsidR="008362BA" w:rsidRPr="00147AB2" w:rsidRDefault="008362BA" w:rsidP="008362BA">
      <w:pPr>
        <w:pStyle w:val="Heading2"/>
        <w:jc w:val="both"/>
        <w:rPr>
          <w:rFonts w:ascii="Sylfaen" w:hAnsi="Sylfaen"/>
          <w:sz w:val="22"/>
          <w:szCs w:val="22"/>
          <w:lang w:val="ka-GE"/>
        </w:rPr>
      </w:pPr>
      <w:bookmarkStart w:id="29" w:name="_Toc47704704"/>
    </w:p>
    <w:p w14:paraId="6A13EF73"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2. </w:t>
      </w:r>
      <w:r w:rsidRPr="00147AB2">
        <w:rPr>
          <w:rFonts w:ascii="Sylfaen" w:hAnsi="Sylfaen"/>
          <w:sz w:val="22"/>
          <w:szCs w:val="22"/>
          <w:lang w:val="ka-GE"/>
        </w:rPr>
        <w:tab/>
      </w:r>
      <w:bookmarkEnd w:id="29"/>
      <w:r w:rsidRPr="00147AB2">
        <w:rPr>
          <w:rFonts w:ascii="Sylfaen" w:hAnsi="Sylfaen"/>
          <w:sz w:val="22"/>
          <w:szCs w:val="22"/>
          <w:lang w:val="ka-GE"/>
        </w:rPr>
        <w:t>მედიკამენტის მიღება</w:t>
      </w:r>
    </w:p>
    <w:p w14:paraId="19D5EDCA" w14:textId="02CD0746"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FP-1201-lyo პროდუქტის ტრანსპორტირება 2</w:t>
      </w:r>
      <w:r w:rsidRPr="00147AB2">
        <w:rPr>
          <w:rFonts w:ascii="Sylfaen" w:hAnsi="Sylfaen"/>
          <w:szCs w:val="22"/>
          <w:vertAlign w:val="superscript"/>
          <w:lang w:val="ka-GE"/>
        </w:rPr>
        <w:t>o</w:t>
      </w:r>
      <w:r w:rsidRPr="00147AB2">
        <w:rPr>
          <w:rFonts w:ascii="Sylfaen" w:hAnsi="Sylfaen"/>
          <w:szCs w:val="22"/>
          <w:lang w:val="ka-GE"/>
        </w:rPr>
        <w:t>C - 8</w:t>
      </w:r>
      <w:r w:rsidRPr="00147AB2">
        <w:rPr>
          <w:rFonts w:ascii="Sylfaen" w:hAnsi="Sylfaen"/>
          <w:szCs w:val="22"/>
          <w:vertAlign w:val="superscript"/>
          <w:lang w:val="ka-GE"/>
        </w:rPr>
        <w:t>o</w:t>
      </w:r>
      <w:r w:rsidRPr="00147AB2">
        <w:rPr>
          <w:rFonts w:ascii="Sylfaen" w:hAnsi="Sylfaen"/>
          <w:szCs w:val="22"/>
          <w:lang w:val="ka-GE"/>
        </w:rPr>
        <w:t xml:space="preserve">C ტემპერატურაზე ხორციელდება. მიღებისთანავე მიმღებმა </w:t>
      </w:r>
      <w:r w:rsidR="003F6B2F" w:rsidRPr="00147AB2">
        <w:rPr>
          <w:rFonts w:ascii="Sylfaen" w:hAnsi="Sylfaen"/>
          <w:szCs w:val="22"/>
          <w:lang w:val="ka-GE"/>
        </w:rPr>
        <w:t>უნდა შეამოწმოს</w:t>
      </w:r>
      <w:r w:rsidR="003F6B2F">
        <w:rPr>
          <w:rFonts w:ascii="Sylfaen" w:hAnsi="Sylfaen"/>
          <w:szCs w:val="22"/>
          <w:lang w:val="ka-GE"/>
        </w:rPr>
        <w:t xml:space="preserve"> </w:t>
      </w:r>
      <w:r w:rsidRPr="00147AB2">
        <w:rPr>
          <w:rFonts w:ascii="Sylfaen" w:hAnsi="Sylfaen"/>
          <w:szCs w:val="22"/>
          <w:lang w:val="ka-GE"/>
        </w:rPr>
        <w:t xml:space="preserve">კოლოფის მთლიანობა. დაზიანებული კოლოფები უნდა გადაიყაროს. ადგილზე უნდა მოხდეს პროდუქტის მიღებისა და ანგარიშვალდებულების დოკუმენტირება და შესაბამისი პირების ინფორმირება, კვლევის პროცედურების თანახმად.   </w:t>
      </w:r>
    </w:p>
    <w:p w14:paraId="3F101E26" w14:textId="77777777" w:rsidR="008362BA" w:rsidRPr="00147AB2" w:rsidRDefault="008362BA" w:rsidP="008362BA">
      <w:pPr>
        <w:jc w:val="both"/>
        <w:rPr>
          <w:rFonts w:ascii="Sylfaen" w:hAnsi="Sylfaen"/>
          <w:szCs w:val="22"/>
          <w:lang w:val="ka-GE"/>
        </w:rPr>
      </w:pPr>
    </w:p>
    <w:p w14:paraId="68616162"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 </w:t>
      </w:r>
    </w:p>
    <w:p w14:paraId="7AE1D4AC" w14:textId="77777777" w:rsidR="008362BA" w:rsidRPr="00147AB2" w:rsidRDefault="008362BA" w:rsidP="008362BA">
      <w:pPr>
        <w:pStyle w:val="Heading2"/>
        <w:jc w:val="both"/>
        <w:rPr>
          <w:rFonts w:ascii="Sylfaen" w:hAnsi="Sylfaen"/>
          <w:sz w:val="22"/>
          <w:szCs w:val="22"/>
          <w:lang w:val="ka-GE"/>
        </w:rPr>
      </w:pPr>
      <w:bookmarkStart w:id="30" w:name="_Toc47704705"/>
      <w:r w:rsidRPr="00147AB2">
        <w:rPr>
          <w:rFonts w:ascii="Sylfaen" w:hAnsi="Sylfaen"/>
          <w:sz w:val="22"/>
          <w:szCs w:val="22"/>
          <w:lang w:val="ka-GE"/>
        </w:rPr>
        <w:t xml:space="preserve">3. </w:t>
      </w:r>
      <w:r w:rsidRPr="00147AB2">
        <w:rPr>
          <w:rFonts w:ascii="Sylfaen" w:hAnsi="Sylfaen"/>
          <w:sz w:val="22"/>
          <w:szCs w:val="22"/>
          <w:lang w:val="ka-GE"/>
        </w:rPr>
        <w:tab/>
      </w:r>
      <w:bookmarkEnd w:id="30"/>
      <w:r w:rsidRPr="00147AB2">
        <w:rPr>
          <w:rFonts w:ascii="Sylfaen" w:hAnsi="Sylfaen"/>
          <w:sz w:val="22"/>
          <w:szCs w:val="22"/>
          <w:lang w:val="ka-GE"/>
        </w:rPr>
        <w:t>შენახვა და მართვა</w:t>
      </w:r>
    </w:p>
    <w:p w14:paraId="44A8D627" w14:textId="0502CF50"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FP-1201-lyo პროდუქტი </w:t>
      </w:r>
      <w:r w:rsidRPr="00147AB2">
        <w:rPr>
          <w:rFonts w:ascii="Sylfaen" w:hAnsi="Sylfaen" w:cs="Sylfaen"/>
          <w:szCs w:val="22"/>
          <w:lang w:val="ka-GE"/>
        </w:rPr>
        <w:t>ინახება</w:t>
      </w:r>
      <w:r w:rsidRPr="00147AB2">
        <w:rPr>
          <w:rFonts w:ascii="Sylfaen" w:hAnsi="Sylfaen"/>
          <w:szCs w:val="22"/>
          <w:lang w:val="ka-GE"/>
        </w:rPr>
        <w:t xml:space="preserve"> 2°C- 8°C </w:t>
      </w:r>
      <w:r w:rsidRPr="00147AB2">
        <w:rPr>
          <w:rFonts w:ascii="Sylfaen" w:hAnsi="Sylfaen" w:cs="Sylfaen"/>
          <w:szCs w:val="22"/>
          <w:lang w:val="ka-GE"/>
        </w:rPr>
        <w:t>ტემპერატურის პირობებში</w:t>
      </w:r>
      <w:r w:rsidRPr="00147AB2">
        <w:rPr>
          <w:rFonts w:ascii="Sylfaen" w:hAnsi="Sylfaen"/>
          <w:szCs w:val="22"/>
          <w:lang w:val="ka-GE"/>
        </w:rPr>
        <w:t xml:space="preserve">. </w:t>
      </w:r>
      <w:r w:rsidRPr="00147AB2">
        <w:rPr>
          <w:rFonts w:ascii="Sylfaen" w:hAnsi="Sylfaen" w:cs="Sylfaen"/>
          <w:szCs w:val="22"/>
          <w:lang w:val="ka-GE"/>
        </w:rPr>
        <w:t>არ</w:t>
      </w:r>
      <w:r w:rsidRPr="00147AB2">
        <w:rPr>
          <w:rFonts w:ascii="Sylfaen" w:hAnsi="Sylfaen"/>
          <w:szCs w:val="22"/>
          <w:lang w:val="ka-GE"/>
        </w:rPr>
        <w:t xml:space="preserve"> </w:t>
      </w:r>
      <w:r w:rsidRPr="00147AB2">
        <w:rPr>
          <w:rFonts w:ascii="Sylfaen" w:hAnsi="Sylfaen" w:cs="Sylfaen"/>
          <w:szCs w:val="22"/>
          <w:lang w:val="ka-GE"/>
        </w:rPr>
        <w:t>შეინახოთ</w:t>
      </w:r>
      <w:r w:rsidRPr="00147AB2">
        <w:rPr>
          <w:rFonts w:ascii="Sylfaen" w:hAnsi="Sylfaen"/>
          <w:szCs w:val="22"/>
          <w:lang w:val="ka-GE"/>
        </w:rPr>
        <w:t xml:space="preserve"> </w:t>
      </w:r>
      <w:r w:rsidRPr="00147AB2">
        <w:rPr>
          <w:rFonts w:ascii="Sylfaen" w:hAnsi="Sylfaen" w:cs="Sylfaen"/>
          <w:szCs w:val="22"/>
          <w:lang w:val="ka-GE"/>
        </w:rPr>
        <w:t>საყინულე</w:t>
      </w:r>
      <w:r w:rsidRPr="00147AB2">
        <w:rPr>
          <w:rFonts w:ascii="Sylfaen" w:hAnsi="Sylfaen"/>
          <w:szCs w:val="22"/>
          <w:lang w:val="ka-GE"/>
        </w:rPr>
        <w:t xml:space="preserve"> </w:t>
      </w:r>
      <w:r w:rsidRPr="00147AB2">
        <w:rPr>
          <w:rFonts w:ascii="Sylfaen" w:hAnsi="Sylfaen" w:cs="Sylfaen"/>
          <w:szCs w:val="22"/>
          <w:lang w:val="ka-GE"/>
        </w:rPr>
        <w:t>განყოფილებაში</w:t>
      </w:r>
      <w:r w:rsidRPr="00147AB2">
        <w:rPr>
          <w:rFonts w:ascii="Sylfaen" w:hAnsi="Sylfaen"/>
          <w:szCs w:val="22"/>
          <w:lang w:val="ka-GE"/>
        </w:rPr>
        <w:t xml:space="preserve">. </w:t>
      </w:r>
      <w:r w:rsidRPr="00147AB2">
        <w:rPr>
          <w:rFonts w:ascii="Sylfaen" w:hAnsi="Sylfaen" w:cs="Sylfaen"/>
          <w:szCs w:val="22"/>
          <w:lang w:val="ka-GE"/>
        </w:rPr>
        <w:t>საკვლევი პრეპარატი</w:t>
      </w:r>
      <w:r w:rsidRPr="00147AB2">
        <w:rPr>
          <w:rFonts w:ascii="Sylfaen" w:hAnsi="Sylfaen"/>
          <w:szCs w:val="22"/>
          <w:lang w:val="ka-GE"/>
        </w:rPr>
        <w:t xml:space="preserve"> </w:t>
      </w:r>
      <w:r w:rsidRPr="00147AB2">
        <w:rPr>
          <w:rFonts w:ascii="Sylfaen" w:hAnsi="Sylfaen" w:cs="Sylfaen"/>
          <w:szCs w:val="22"/>
          <w:lang w:val="ka-GE"/>
        </w:rPr>
        <w:t>არ</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გაყინოთ</w:t>
      </w:r>
      <w:r w:rsidRPr="00147AB2">
        <w:rPr>
          <w:rFonts w:ascii="Sylfaen" w:hAnsi="Sylfaen"/>
          <w:szCs w:val="22"/>
          <w:lang w:val="ka-GE"/>
        </w:rPr>
        <w:t xml:space="preserve">. </w:t>
      </w:r>
      <w:r w:rsidRPr="00147AB2">
        <w:rPr>
          <w:rFonts w:ascii="Sylfaen" w:hAnsi="Sylfaen" w:cs="Sylfaen"/>
          <w:szCs w:val="22"/>
          <w:lang w:val="ka-GE"/>
        </w:rPr>
        <w:t>იგი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ინახებოდეს</w:t>
      </w:r>
      <w:r w:rsidRPr="00147AB2">
        <w:rPr>
          <w:rFonts w:ascii="Sylfaen" w:hAnsi="Sylfaen"/>
          <w:szCs w:val="22"/>
          <w:lang w:val="ka-GE"/>
        </w:rPr>
        <w:t xml:space="preserve"> </w:t>
      </w:r>
      <w:r w:rsidRPr="00147AB2">
        <w:rPr>
          <w:rFonts w:ascii="Sylfaen" w:hAnsi="Sylfaen" w:cs="Sylfaen"/>
          <w:szCs w:val="22"/>
          <w:lang w:val="ka-GE"/>
        </w:rPr>
        <w:t>ორიგინალურ</w:t>
      </w:r>
      <w:r w:rsidRPr="00147AB2">
        <w:rPr>
          <w:rFonts w:ascii="Sylfaen" w:hAnsi="Sylfaen"/>
          <w:szCs w:val="22"/>
          <w:lang w:val="ka-GE"/>
        </w:rPr>
        <w:t xml:space="preserve"> </w:t>
      </w:r>
      <w:r w:rsidRPr="00147AB2">
        <w:rPr>
          <w:rFonts w:ascii="Sylfaen" w:hAnsi="Sylfaen" w:cs="Sylfaen"/>
          <w:szCs w:val="22"/>
          <w:lang w:val="ka-GE"/>
        </w:rPr>
        <w:t>შეფუთვაში</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მას</w:t>
      </w:r>
      <w:r w:rsidRPr="00147AB2">
        <w:rPr>
          <w:rFonts w:ascii="Sylfaen" w:hAnsi="Sylfaen"/>
          <w:szCs w:val="22"/>
          <w:lang w:val="ka-GE"/>
        </w:rPr>
        <w:t xml:space="preserve"> </w:t>
      </w:r>
      <w:r w:rsidRPr="00147AB2">
        <w:rPr>
          <w:rFonts w:ascii="Sylfaen" w:hAnsi="Sylfaen" w:cs="Sylfaen"/>
          <w:szCs w:val="22"/>
          <w:lang w:val="ka-GE"/>
        </w:rPr>
        <w:t>შუქისგან იცავს</w:t>
      </w:r>
      <w:r w:rsidRPr="00147AB2">
        <w:rPr>
          <w:rFonts w:ascii="Sylfaen" w:hAnsi="Sylfaen"/>
          <w:szCs w:val="22"/>
          <w:lang w:val="ka-GE"/>
        </w:rPr>
        <w:t xml:space="preserve">. </w:t>
      </w:r>
      <w:r w:rsidRPr="00147AB2">
        <w:rPr>
          <w:rFonts w:ascii="Sylfaen" w:hAnsi="Sylfaen" w:cs="Sylfaen"/>
          <w:szCs w:val="22"/>
          <w:lang w:val="ka-GE"/>
        </w:rPr>
        <w:t>პროდუქტი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ინახებოდეს</w:t>
      </w:r>
      <w:r w:rsidRPr="00147AB2">
        <w:rPr>
          <w:rFonts w:ascii="Sylfaen" w:hAnsi="Sylfaen"/>
          <w:szCs w:val="22"/>
          <w:lang w:val="ka-GE"/>
        </w:rPr>
        <w:t xml:space="preserve">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კონტეინერში</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მხოლოდ</w:t>
      </w:r>
      <w:r w:rsidRPr="00147AB2">
        <w:rPr>
          <w:rFonts w:ascii="Sylfaen" w:hAnsi="Sylfaen"/>
          <w:szCs w:val="22"/>
          <w:lang w:val="ka-GE"/>
        </w:rPr>
        <w:t xml:space="preserve"> </w:t>
      </w:r>
      <w:r w:rsidRPr="00147AB2">
        <w:rPr>
          <w:rFonts w:ascii="Sylfaen" w:hAnsi="Sylfaen" w:cs="Sylfaen"/>
          <w:szCs w:val="22"/>
          <w:lang w:val="ka-GE"/>
        </w:rPr>
        <w:t>სოლიდარობის</w:t>
      </w:r>
      <w:r w:rsidRPr="00147AB2">
        <w:rPr>
          <w:rFonts w:ascii="Sylfaen" w:hAnsi="Sylfaen"/>
          <w:szCs w:val="22"/>
          <w:lang w:val="ka-GE"/>
        </w:rPr>
        <w:t xml:space="preserve"> </w:t>
      </w:r>
      <w:r w:rsidRPr="00147AB2">
        <w:rPr>
          <w:rFonts w:ascii="Sylfaen" w:hAnsi="Sylfaen" w:cs="Sylfaen"/>
          <w:szCs w:val="22"/>
          <w:lang w:val="ka-GE"/>
        </w:rPr>
        <w:t>კვლევი</w:t>
      </w:r>
      <w:r w:rsidR="00910829">
        <w:rPr>
          <w:rFonts w:ascii="Sylfaen" w:hAnsi="Sylfaen" w:cs="Sylfaen"/>
          <w:szCs w:val="22"/>
          <w:lang w:val="ka-GE"/>
        </w:rPr>
        <w:t>ს</w:t>
      </w:r>
      <w:r w:rsidRPr="00147AB2">
        <w:rPr>
          <w:rFonts w:ascii="Sylfaen" w:hAnsi="Sylfaen" w:cs="Sylfaen"/>
          <w:szCs w:val="22"/>
          <w:lang w:val="ka-GE"/>
        </w:rPr>
        <w:t xml:space="preserve"> პრეპარატებისთვის</w:t>
      </w:r>
      <w:r w:rsidR="00910829">
        <w:rPr>
          <w:rFonts w:ascii="Sylfaen" w:hAnsi="Sylfaen" w:cs="Sylfaen"/>
          <w:szCs w:val="22"/>
          <w:lang w:val="ka-GE"/>
        </w:rPr>
        <w:t>აა განკუთვნილი</w:t>
      </w:r>
      <w:r w:rsidRPr="00147AB2">
        <w:rPr>
          <w:rFonts w:ascii="Sylfaen" w:hAnsi="Sylfaen" w:cs="Sylfaen"/>
          <w:szCs w:val="22"/>
          <w:lang w:val="ka-GE"/>
        </w:rPr>
        <w:t>.</w:t>
      </w:r>
      <w:r w:rsidRPr="00147AB2">
        <w:rPr>
          <w:rFonts w:ascii="Sylfaen" w:hAnsi="Sylfaen"/>
          <w:szCs w:val="22"/>
          <w:lang w:val="ka-GE"/>
        </w:rPr>
        <w:t xml:space="preserve"> </w:t>
      </w:r>
      <w:r w:rsidRPr="00147AB2">
        <w:rPr>
          <w:rFonts w:ascii="Sylfaen" w:hAnsi="Sylfaen" w:cs="Sylfaen"/>
          <w:szCs w:val="22"/>
          <w:lang w:val="ka-GE"/>
        </w:rPr>
        <w:t>ცალკე</w:t>
      </w:r>
      <w:r w:rsidRPr="00147AB2">
        <w:rPr>
          <w:rFonts w:ascii="Sylfaen" w:hAnsi="Sylfaen"/>
          <w:szCs w:val="22"/>
          <w:lang w:val="ka-GE"/>
        </w:rPr>
        <w:t xml:space="preserve">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ოთახში</w:t>
      </w:r>
      <w:r w:rsidRPr="00147AB2">
        <w:rPr>
          <w:rFonts w:ascii="Sylfaen" w:hAnsi="Sylfaen"/>
          <w:szCs w:val="22"/>
          <w:lang w:val="ka-GE"/>
        </w:rPr>
        <w:t xml:space="preserve"> </w:t>
      </w:r>
      <w:r w:rsidRPr="00147AB2">
        <w:rPr>
          <w:rFonts w:ascii="Sylfaen" w:hAnsi="Sylfaen" w:cs="Sylfaen"/>
          <w:szCs w:val="22"/>
          <w:lang w:val="ka-GE"/>
        </w:rPr>
        <w:t>შენახვა</w:t>
      </w:r>
      <w:r w:rsidRPr="00147AB2">
        <w:rPr>
          <w:rFonts w:ascii="Sylfaen" w:hAnsi="Sylfaen"/>
          <w:szCs w:val="22"/>
          <w:lang w:val="ka-GE"/>
        </w:rPr>
        <w:t xml:space="preserve"> </w:t>
      </w:r>
      <w:r w:rsidRPr="00147AB2">
        <w:rPr>
          <w:rFonts w:ascii="Sylfaen" w:hAnsi="Sylfaen" w:cs="Sylfaen"/>
          <w:szCs w:val="22"/>
          <w:lang w:val="ka-GE"/>
        </w:rPr>
        <w:t>სასურველია</w:t>
      </w:r>
      <w:r w:rsidRPr="00147AB2">
        <w:rPr>
          <w:rFonts w:ascii="Sylfaen" w:hAnsi="Sylfaen"/>
          <w:szCs w:val="22"/>
          <w:lang w:val="ka-GE"/>
        </w:rPr>
        <w:t xml:space="preserve">, </w:t>
      </w:r>
      <w:r w:rsidRPr="00147AB2">
        <w:rPr>
          <w:rFonts w:ascii="Sylfaen" w:hAnsi="Sylfaen" w:cs="Sylfaen"/>
          <w:szCs w:val="22"/>
          <w:lang w:val="ka-GE"/>
        </w:rPr>
        <w:t>მაგრამ</w:t>
      </w:r>
      <w:r w:rsidRPr="00147AB2">
        <w:rPr>
          <w:rFonts w:ascii="Sylfaen" w:hAnsi="Sylfaen"/>
          <w:szCs w:val="22"/>
          <w:lang w:val="ka-GE"/>
        </w:rPr>
        <w:t xml:space="preserve"> </w:t>
      </w:r>
      <w:r w:rsidRPr="00147AB2">
        <w:rPr>
          <w:rFonts w:ascii="Sylfaen" w:hAnsi="Sylfaen" w:cs="Sylfaen"/>
          <w:szCs w:val="22"/>
          <w:lang w:val="ka-GE"/>
        </w:rPr>
        <w:t>არა</w:t>
      </w:r>
      <w:r w:rsidRPr="00147AB2">
        <w:rPr>
          <w:rFonts w:ascii="Sylfaen" w:hAnsi="Sylfaen"/>
          <w:szCs w:val="22"/>
          <w:lang w:val="ka-GE"/>
        </w:rPr>
        <w:t xml:space="preserve"> </w:t>
      </w:r>
      <w:r w:rsidRPr="00147AB2">
        <w:rPr>
          <w:rFonts w:ascii="Sylfaen" w:hAnsi="Sylfaen" w:cs="Sylfaen"/>
          <w:szCs w:val="22"/>
          <w:lang w:val="ka-GE"/>
        </w:rPr>
        <w:t>სავალდებულო</w:t>
      </w:r>
      <w:r w:rsidRPr="00147AB2">
        <w:rPr>
          <w:rFonts w:ascii="Sylfaen" w:hAnsi="Sylfaen"/>
          <w:szCs w:val="22"/>
          <w:lang w:val="ka-GE"/>
        </w:rPr>
        <w:t xml:space="preserve">. </w:t>
      </w:r>
    </w:p>
    <w:p w14:paraId="1C2C5FD3" w14:textId="77777777" w:rsidR="008362BA" w:rsidRPr="00147AB2" w:rsidRDefault="008362BA" w:rsidP="008362BA">
      <w:pPr>
        <w:spacing w:after="35" w:line="259" w:lineRule="auto"/>
        <w:jc w:val="both"/>
        <w:rPr>
          <w:rFonts w:ascii="Sylfaen" w:hAnsi="Sylfaen"/>
          <w:szCs w:val="22"/>
          <w:lang w:val="ka-GE"/>
        </w:rPr>
      </w:pPr>
    </w:p>
    <w:p w14:paraId="6D64EA55"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b/>
          <w:szCs w:val="22"/>
          <w:lang w:val="ka-GE"/>
        </w:rPr>
        <w:t xml:space="preserve"> </w:t>
      </w:r>
      <w:r w:rsidRPr="00147AB2">
        <w:rPr>
          <w:rFonts w:ascii="Sylfaen" w:hAnsi="Sylfaen"/>
          <w:szCs w:val="22"/>
          <w:lang w:val="ka-GE"/>
        </w:rPr>
        <w:t xml:space="preserve"> </w:t>
      </w:r>
    </w:p>
    <w:p w14:paraId="537EA00F" w14:textId="77777777" w:rsidR="008362BA" w:rsidRPr="00147AB2" w:rsidRDefault="008362BA" w:rsidP="008362BA">
      <w:pPr>
        <w:jc w:val="both"/>
        <w:rPr>
          <w:rFonts w:ascii="Sylfaen" w:hAnsi="Sylfaen"/>
          <w:b/>
          <w:szCs w:val="22"/>
          <w:lang w:val="ka-GE"/>
        </w:rPr>
      </w:pPr>
      <w:r w:rsidRPr="00147AB2">
        <w:rPr>
          <w:rFonts w:ascii="Sylfaen" w:hAnsi="Sylfaen"/>
          <w:b/>
          <w:szCs w:val="22"/>
          <w:lang w:val="ka-GE"/>
        </w:rPr>
        <w:t xml:space="preserve">4. </w:t>
      </w:r>
      <w:r w:rsidRPr="00147AB2">
        <w:rPr>
          <w:rFonts w:ascii="Sylfaen" w:hAnsi="Sylfaen"/>
          <w:b/>
          <w:szCs w:val="22"/>
          <w:lang w:val="ka-GE"/>
        </w:rPr>
        <w:tab/>
        <w:t>პრეპარატის დოზის მომზადება</w:t>
      </w:r>
    </w:p>
    <w:p w14:paraId="3BCF4FEB" w14:textId="77777777" w:rsidR="008362BA" w:rsidRPr="00147AB2" w:rsidRDefault="008362BA" w:rsidP="008362BA">
      <w:pPr>
        <w:jc w:val="both"/>
        <w:rPr>
          <w:rFonts w:ascii="Sylfaen" w:hAnsi="Sylfaen"/>
          <w:szCs w:val="22"/>
          <w:lang w:val="ka-GE"/>
        </w:rPr>
      </w:pPr>
    </w:p>
    <w:p w14:paraId="1B39B680"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როცა პაციენტს ესაჭიროება მაღალი ნაკადის ჟანგბადის მოწყობილობა ან არაინვაზიური ვენტილაცია ან ინვაზიური მექანიკური ვენტილაცია ან ექსტრაკორპორალური მემბრანული ოქსიგენაცია (ECMO):</w:t>
      </w:r>
    </w:p>
    <w:p w14:paraId="101B14F5" w14:textId="77777777" w:rsidR="008362BA" w:rsidRPr="00147AB2" w:rsidRDefault="008362BA" w:rsidP="008362BA">
      <w:pPr>
        <w:jc w:val="both"/>
        <w:rPr>
          <w:rFonts w:ascii="Sylfaen" w:hAnsi="Sylfaen"/>
          <w:szCs w:val="22"/>
          <w:lang w:val="ka-GE"/>
        </w:rPr>
      </w:pPr>
    </w:p>
    <w:p w14:paraId="79FFC747" w14:textId="77777777" w:rsidR="008362BA" w:rsidRPr="00147AB2" w:rsidRDefault="008362BA" w:rsidP="008362BA">
      <w:pPr>
        <w:numPr>
          <w:ilvl w:val="0"/>
          <w:numId w:val="13"/>
        </w:numPr>
        <w:jc w:val="both"/>
        <w:rPr>
          <w:rFonts w:ascii="Sylfaen" w:hAnsi="Sylfaen"/>
          <w:szCs w:val="22"/>
          <w:lang w:val="ka-GE"/>
        </w:rPr>
      </w:pPr>
      <w:r w:rsidRPr="00147AB2">
        <w:rPr>
          <w:rFonts w:ascii="Sylfaen" w:hAnsi="Sylfaen"/>
          <w:szCs w:val="22"/>
          <w:lang w:val="ka-GE"/>
        </w:rPr>
        <w:t xml:space="preserve">მოხდება ინტერფერონ ბეტა 1ა-ს </w:t>
      </w:r>
      <w:r w:rsidRPr="00382BE4">
        <w:rPr>
          <w:rFonts w:ascii="Sylfaen" w:hAnsi="Sylfaen"/>
          <w:szCs w:val="22"/>
          <w:u w:val="single"/>
          <w:lang w:val="ka-GE"/>
        </w:rPr>
        <w:t>ინტრავენური</w:t>
      </w:r>
      <w:r w:rsidRPr="00147AB2">
        <w:rPr>
          <w:rFonts w:ascii="Sylfaen" w:hAnsi="Sylfaen"/>
          <w:szCs w:val="22"/>
          <w:lang w:val="ka-GE"/>
        </w:rPr>
        <w:t xml:space="preserve"> შეყვანა დოზით 10 μg დღეში ერთხელ 6 დღის განმავლობაში. თირკმლის ან ღვიძლის უკმარისობის დროს დოზის კორექტირება საჭირო არ არის. </w:t>
      </w:r>
    </w:p>
    <w:p w14:paraId="648CEB8C" w14:textId="77777777" w:rsidR="008362BA" w:rsidRPr="00147AB2" w:rsidRDefault="008362BA" w:rsidP="008362BA">
      <w:pPr>
        <w:ind w:left="705"/>
        <w:jc w:val="both"/>
        <w:rPr>
          <w:rFonts w:ascii="Sylfaen" w:hAnsi="Sylfaen"/>
          <w:szCs w:val="22"/>
          <w:lang w:val="ka-GE"/>
        </w:rPr>
      </w:pPr>
    </w:p>
    <w:p w14:paraId="0D354456" w14:textId="77777777" w:rsidR="008362BA" w:rsidRPr="00147AB2" w:rsidRDefault="008362BA" w:rsidP="008362BA">
      <w:pPr>
        <w:jc w:val="both"/>
        <w:rPr>
          <w:rFonts w:ascii="Sylfaen" w:hAnsi="Sylfaen"/>
          <w:szCs w:val="22"/>
          <w:lang w:val="ka-GE"/>
        </w:rPr>
      </w:pPr>
    </w:p>
    <w:p w14:paraId="4F8B4EFD" w14:textId="0E9CBC35"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IFN-β1a 10 μg </w:t>
      </w:r>
      <w:r w:rsidRPr="00147AB2">
        <w:rPr>
          <w:rFonts w:ascii="Sylfaen" w:hAnsi="Sylfaen" w:cs="Sylfaen"/>
          <w:szCs w:val="22"/>
          <w:lang w:val="ka-GE"/>
        </w:rPr>
        <w:t>ლიოფილიზებული</w:t>
      </w:r>
      <w:r w:rsidRPr="00147AB2">
        <w:rPr>
          <w:rFonts w:ascii="Sylfaen" w:hAnsi="Sylfaen"/>
          <w:szCs w:val="22"/>
          <w:lang w:val="ka-GE"/>
        </w:rPr>
        <w:t xml:space="preserve"> </w:t>
      </w:r>
      <w:r w:rsidRPr="00147AB2">
        <w:rPr>
          <w:rFonts w:ascii="Sylfaen" w:hAnsi="Sylfaen" w:cs="Sylfaen"/>
          <w:szCs w:val="22"/>
          <w:lang w:val="ka-GE"/>
        </w:rPr>
        <w:t>ამპულა</w:t>
      </w:r>
      <w:r w:rsidRPr="00147AB2">
        <w:rPr>
          <w:rFonts w:ascii="Sylfaen" w:hAnsi="Sylfaen"/>
          <w:szCs w:val="22"/>
          <w:lang w:val="ka-GE"/>
        </w:rPr>
        <w:t xml:space="preserve"> </w:t>
      </w:r>
      <w:r w:rsidR="003F6B2F">
        <w:rPr>
          <w:rFonts w:ascii="Sylfaen" w:hAnsi="Sylfaen"/>
          <w:szCs w:val="22"/>
          <w:lang w:val="ka-GE"/>
        </w:rPr>
        <w:t xml:space="preserve">უნდა </w:t>
      </w:r>
      <w:r w:rsidRPr="00147AB2">
        <w:rPr>
          <w:rFonts w:ascii="Sylfaen" w:hAnsi="Sylfaen" w:cs="Sylfaen"/>
          <w:szCs w:val="22"/>
          <w:lang w:val="ka-GE"/>
        </w:rPr>
        <w:t>გაიხსნ</w:t>
      </w:r>
      <w:r w:rsidR="003F6B2F">
        <w:rPr>
          <w:rFonts w:ascii="Sylfaen" w:hAnsi="Sylfaen" w:cs="Sylfaen"/>
          <w:szCs w:val="22"/>
          <w:lang w:val="ka-GE"/>
        </w:rPr>
        <w:t xml:space="preserve">ას </w:t>
      </w:r>
      <w:r w:rsidRPr="00147AB2">
        <w:rPr>
          <w:rFonts w:ascii="Sylfaen" w:hAnsi="Sylfaen"/>
          <w:szCs w:val="22"/>
          <w:lang w:val="ka-GE"/>
        </w:rPr>
        <w:t xml:space="preserve">1 </w:t>
      </w:r>
      <w:r w:rsidRPr="00147AB2">
        <w:rPr>
          <w:rFonts w:ascii="Sylfaen" w:hAnsi="Sylfaen" w:cs="Sylfaen"/>
          <w:szCs w:val="22"/>
          <w:lang w:val="ka-GE"/>
        </w:rPr>
        <w:t>მლ</w:t>
      </w:r>
      <w:r w:rsidRPr="00147AB2">
        <w:rPr>
          <w:rFonts w:ascii="Sylfaen" w:hAnsi="Sylfaen"/>
          <w:szCs w:val="22"/>
          <w:lang w:val="ka-GE"/>
        </w:rPr>
        <w:t xml:space="preserve"> </w:t>
      </w:r>
      <w:r w:rsidRPr="00147AB2">
        <w:rPr>
          <w:rFonts w:ascii="Sylfaen" w:hAnsi="Sylfaen" w:cs="Sylfaen"/>
          <w:szCs w:val="22"/>
          <w:lang w:val="ka-GE"/>
        </w:rPr>
        <w:t>სტერილურ</w:t>
      </w:r>
      <w:r w:rsidRPr="00147AB2">
        <w:rPr>
          <w:rFonts w:ascii="Sylfaen" w:hAnsi="Sylfaen"/>
          <w:szCs w:val="22"/>
          <w:lang w:val="ka-GE"/>
        </w:rPr>
        <w:t xml:space="preserve"> </w:t>
      </w:r>
      <w:r w:rsidRPr="00147AB2">
        <w:rPr>
          <w:rFonts w:ascii="Sylfaen" w:hAnsi="Sylfaen" w:cs="Sylfaen"/>
          <w:szCs w:val="22"/>
          <w:lang w:val="ka-GE"/>
        </w:rPr>
        <w:t>წყალში</w:t>
      </w:r>
      <w:r w:rsidRPr="00147AB2">
        <w:rPr>
          <w:rFonts w:ascii="Sylfaen" w:hAnsi="Sylfaen"/>
          <w:szCs w:val="22"/>
          <w:lang w:val="ka-GE"/>
        </w:rPr>
        <w:t xml:space="preserve"> </w:t>
      </w:r>
      <w:r w:rsidRPr="00147AB2">
        <w:rPr>
          <w:rFonts w:ascii="Sylfaen" w:hAnsi="Sylfaen" w:cs="Sylfaen"/>
          <w:szCs w:val="22"/>
          <w:lang w:val="ka-GE"/>
        </w:rPr>
        <w:t>შემდეგნაირად</w:t>
      </w:r>
      <w:r w:rsidRPr="00147AB2">
        <w:rPr>
          <w:rFonts w:ascii="Sylfaen" w:hAnsi="Sylfaen"/>
          <w:szCs w:val="22"/>
          <w:lang w:val="ka-GE"/>
        </w:rPr>
        <w:t>:</w:t>
      </w:r>
    </w:p>
    <w:p w14:paraId="2E621F25"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1)</w:t>
      </w:r>
      <w:r w:rsidRPr="00147AB2">
        <w:rPr>
          <w:rFonts w:ascii="Sylfaen" w:hAnsi="Sylfaen"/>
          <w:szCs w:val="22"/>
          <w:lang w:val="ka-GE"/>
        </w:rPr>
        <w:tab/>
        <w:t>დაიბანეთ ხელები საპნით და ცხელი წყლით</w:t>
      </w:r>
    </w:p>
    <w:p w14:paraId="0551A31D"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2)</w:t>
      </w:r>
      <w:r w:rsidRPr="00147AB2">
        <w:rPr>
          <w:rFonts w:ascii="Sylfaen" w:hAnsi="Sylfaen"/>
          <w:szCs w:val="22"/>
          <w:lang w:val="ka-GE"/>
        </w:rPr>
        <w:tab/>
        <w:t>გახსენით საცდელი პრეპარატის მუყაოს კოლოფი და ახადეთ საცდელი პრეპარატის ფლაკონს ზედა სახურავი. დაამუშავეთ ნემსის შეყვანის ადგილი სპირტიანი ტამპონით.</w:t>
      </w:r>
    </w:p>
    <w:p w14:paraId="27EB4CC1"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3)</w:t>
      </w:r>
      <w:r w:rsidRPr="00147AB2">
        <w:rPr>
          <w:rFonts w:ascii="Sylfaen" w:hAnsi="Sylfaen"/>
          <w:szCs w:val="22"/>
          <w:lang w:val="ka-GE"/>
        </w:rPr>
        <w:tab/>
        <w:t xml:space="preserve">შპრიცით შეუშვით ფლაკონში 1მლ სტერილური წყალი. ფრთხილად შეანჯღრიეთ ფლაკონი და დარწმუნდით, რომ პროდუქტი გაიხსნა. შემდეგ ნელა ამოიღეთ გახსნილი პრეპარატი შპრიცში </w:t>
      </w:r>
    </w:p>
    <w:p w14:paraId="08EC4AF4"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4)</w:t>
      </w:r>
      <w:r w:rsidRPr="00147AB2">
        <w:rPr>
          <w:rFonts w:ascii="Sylfaen" w:hAnsi="Sylfaen"/>
          <w:szCs w:val="22"/>
          <w:lang w:val="ka-GE"/>
        </w:rPr>
        <w:tab/>
        <w:t xml:space="preserve">ახლა საცდელი პრეპარატი მზად არის შესაყვანად - პრეპარატის შეყვანისას მიჰყევით ინსტრუქციებს და დაიცავით ზოგადი უსაფრთხოების წესები </w:t>
      </w:r>
    </w:p>
    <w:p w14:paraId="6C042703"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5)</w:t>
      </w:r>
      <w:r w:rsidRPr="00147AB2">
        <w:rPr>
          <w:rFonts w:ascii="Sylfaen" w:hAnsi="Sylfaen"/>
          <w:szCs w:val="22"/>
          <w:lang w:val="ka-GE"/>
        </w:rPr>
        <w:tab/>
        <w:t>გამოყენებული მასალა უნდა განადგურდეს ადგილობრივი უსაფრთხოების წესების თანახმად</w:t>
      </w:r>
    </w:p>
    <w:p w14:paraId="76599D04" w14:textId="727E4D96"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გახსნილი IFN-β1a შეჰყავთ ინტრავენური ინექციის სახით ცენტრალური ან პერიფერიული კათეტერის მეშვეობით. პრეპარატის ინექციის შემდეგ </w:t>
      </w:r>
      <w:r w:rsidR="00382BE4">
        <w:rPr>
          <w:rFonts w:ascii="Sylfaen" w:hAnsi="Sylfaen"/>
          <w:szCs w:val="22"/>
          <w:lang w:val="ka-GE"/>
        </w:rPr>
        <w:t>ხდება გამორეცხვა</w:t>
      </w:r>
      <w:r w:rsidR="00382BE4" w:rsidRPr="00147AB2">
        <w:rPr>
          <w:rFonts w:ascii="Sylfaen" w:hAnsi="Sylfaen"/>
          <w:szCs w:val="22"/>
          <w:lang w:val="ka-GE"/>
        </w:rPr>
        <w:t xml:space="preserve"> </w:t>
      </w:r>
      <w:r w:rsidRPr="00147AB2">
        <w:rPr>
          <w:rFonts w:ascii="Sylfaen" w:hAnsi="Sylfaen"/>
          <w:szCs w:val="22"/>
          <w:lang w:val="ka-GE"/>
        </w:rPr>
        <w:t>5 მლ სტერილური ფიზიოლოგიური ხსნარი</w:t>
      </w:r>
      <w:r w:rsidR="00382BE4">
        <w:rPr>
          <w:rFonts w:ascii="Sylfaen" w:hAnsi="Sylfaen"/>
          <w:szCs w:val="22"/>
          <w:lang w:val="ka-GE"/>
        </w:rPr>
        <w:t>თ</w:t>
      </w:r>
      <w:r w:rsidRPr="00147AB2">
        <w:rPr>
          <w:rFonts w:ascii="Sylfaen" w:hAnsi="Sylfaen"/>
          <w:szCs w:val="22"/>
          <w:lang w:val="ka-GE"/>
        </w:rPr>
        <w:t xml:space="preserve">.   </w:t>
      </w:r>
    </w:p>
    <w:p w14:paraId="66E99744" w14:textId="77777777" w:rsidR="008362BA" w:rsidRPr="00147AB2" w:rsidRDefault="008362BA" w:rsidP="008362BA">
      <w:pPr>
        <w:jc w:val="both"/>
        <w:rPr>
          <w:rFonts w:ascii="Sylfaen" w:hAnsi="Sylfaen"/>
          <w:szCs w:val="22"/>
          <w:lang w:val="ka-GE"/>
        </w:rPr>
      </w:pPr>
    </w:p>
    <w:p w14:paraId="2A5CEC70" w14:textId="4510B9BE"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ინექცია </w:t>
      </w:r>
      <w:r w:rsidR="00382BE4" w:rsidRPr="00147AB2">
        <w:rPr>
          <w:rFonts w:ascii="Sylfaen" w:hAnsi="Sylfaen"/>
          <w:szCs w:val="22"/>
          <w:lang w:val="ka-GE"/>
        </w:rPr>
        <w:t>ყოველდღე</w:t>
      </w:r>
      <w:r w:rsidR="00382BE4">
        <w:rPr>
          <w:rFonts w:ascii="Sylfaen" w:hAnsi="Sylfaen"/>
          <w:szCs w:val="22"/>
          <w:lang w:val="ka-GE"/>
        </w:rPr>
        <w:t xml:space="preserve"> </w:t>
      </w:r>
      <w:r w:rsidR="00382BE4" w:rsidRPr="00147AB2">
        <w:rPr>
          <w:rFonts w:ascii="Sylfaen" w:hAnsi="Sylfaen"/>
          <w:szCs w:val="22"/>
          <w:lang w:val="ka-GE"/>
        </w:rPr>
        <w:t>ერთ</w:t>
      </w:r>
      <w:r w:rsidR="00382BE4">
        <w:rPr>
          <w:rFonts w:ascii="Sylfaen" w:hAnsi="Sylfaen"/>
          <w:szCs w:val="22"/>
          <w:lang w:val="ka-GE"/>
        </w:rPr>
        <w:t>ი</w:t>
      </w:r>
      <w:r w:rsidR="00382BE4" w:rsidRPr="00147AB2">
        <w:rPr>
          <w:rFonts w:ascii="Sylfaen" w:hAnsi="Sylfaen"/>
          <w:szCs w:val="22"/>
          <w:lang w:val="ka-GE"/>
        </w:rPr>
        <w:t xml:space="preserve"> და იგივე დროს უნდა კეთდებოდეს</w:t>
      </w:r>
      <w:r w:rsidRPr="00147AB2">
        <w:rPr>
          <w:rFonts w:ascii="Sylfaen" w:hAnsi="Sylfaen"/>
          <w:szCs w:val="22"/>
          <w:lang w:val="ka-GE"/>
        </w:rPr>
        <w:t xml:space="preserve">, ან ერთი საათით ადრე ან გვიან. თუ </w:t>
      </w:r>
      <w:r w:rsidR="003F6B2F" w:rsidRPr="00147AB2">
        <w:rPr>
          <w:rFonts w:ascii="Sylfaen" w:hAnsi="Sylfaen"/>
          <w:szCs w:val="22"/>
          <w:lang w:val="ka-GE"/>
        </w:rPr>
        <w:t>ეს შეუძლებელია</w:t>
      </w:r>
      <w:r w:rsidR="003F6B2F">
        <w:rPr>
          <w:rFonts w:ascii="Sylfaen" w:hAnsi="Sylfaen"/>
          <w:szCs w:val="22"/>
          <w:lang w:val="ka-GE"/>
        </w:rPr>
        <w:t xml:space="preserve"> </w:t>
      </w:r>
      <w:r w:rsidRPr="00147AB2">
        <w:rPr>
          <w:rFonts w:ascii="Sylfaen" w:hAnsi="Sylfaen"/>
          <w:szCs w:val="22"/>
          <w:lang w:val="ka-GE"/>
        </w:rPr>
        <w:t xml:space="preserve">რაიმე მიზეზით, მკურნალობის ინტერვალი შეიძლება 4 საათამდე გაიზარდოს. თუ საცდელი პრეპარატის მიცემა არ მოხდება ამ 4-საათიანი პერიოდის განმავლობაში, იმ დღეს ის უნდა გამოტოვოთ და შემდეგ დღეს მისცეთ. </w:t>
      </w:r>
    </w:p>
    <w:p w14:paraId="49E74B45" w14:textId="77777777" w:rsidR="008362BA" w:rsidRPr="00147AB2" w:rsidRDefault="008362BA" w:rsidP="008362BA">
      <w:pPr>
        <w:jc w:val="both"/>
        <w:rPr>
          <w:rFonts w:ascii="Sylfaen" w:hAnsi="Sylfaen"/>
          <w:szCs w:val="22"/>
          <w:lang w:val="ka-GE"/>
        </w:rPr>
      </w:pPr>
    </w:p>
    <w:p w14:paraId="493F73F4" w14:textId="6524553D" w:rsidR="008362BA" w:rsidRPr="00147AB2" w:rsidRDefault="008362BA" w:rsidP="008362BA">
      <w:pPr>
        <w:jc w:val="both"/>
        <w:rPr>
          <w:rFonts w:ascii="Sylfaen" w:hAnsi="Sylfaen"/>
          <w:szCs w:val="22"/>
          <w:lang w:val="ka-GE"/>
        </w:rPr>
      </w:pPr>
      <w:r w:rsidRPr="00147AB2">
        <w:rPr>
          <w:rFonts w:ascii="Sylfaen" w:hAnsi="Sylfaen"/>
          <w:szCs w:val="22"/>
          <w:lang w:val="ka-GE"/>
        </w:rPr>
        <w:t>ინტერფერონ ბეტა 1ა-ი</w:t>
      </w:r>
      <w:r w:rsidR="00382BE4">
        <w:rPr>
          <w:rFonts w:ascii="Sylfaen" w:hAnsi="Sylfaen"/>
          <w:szCs w:val="22"/>
          <w:lang w:val="ka-GE"/>
        </w:rPr>
        <w:t>თ</w:t>
      </w:r>
      <w:r w:rsidRPr="00147AB2">
        <w:rPr>
          <w:rFonts w:ascii="Sylfaen" w:hAnsi="Sylfaen"/>
          <w:szCs w:val="22"/>
          <w:lang w:val="ka-GE"/>
        </w:rPr>
        <w:t xml:space="preserve"> მკურნალობის ხანგრძლივობა ორივე შემთხვევაში - ინტრავენური და კანქვეშა შეყვანა - 6 დღეს შეადგენს.  </w:t>
      </w:r>
    </w:p>
    <w:p w14:paraId="14C6FFBA" w14:textId="77777777" w:rsidR="008362BA" w:rsidRPr="00BF274D" w:rsidRDefault="008362BA" w:rsidP="001418C5">
      <w:pPr>
        <w:ind w:left="-5" w:right="48"/>
        <w:jc w:val="both"/>
        <w:rPr>
          <w:rFonts w:ascii="Sylfaen" w:hAnsi="Sylfaen"/>
          <w:lang w:val="ka-GE"/>
        </w:rPr>
      </w:pPr>
    </w:p>
    <w:p w14:paraId="6952C3C7" w14:textId="1950C208" w:rsidR="00B3320C" w:rsidRPr="00BF274D" w:rsidRDefault="00B3320C" w:rsidP="00B3320C">
      <w:pPr>
        <w:rPr>
          <w:lang w:val="ka-GE"/>
        </w:rPr>
      </w:pPr>
    </w:p>
    <w:p w14:paraId="342A164A" w14:textId="6FCCF782" w:rsidR="00103026" w:rsidRPr="00BF274D" w:rsidRDefault="00103026" w:rsidP="00B3320C">
      <w:pPr>
        <w:rPr>
          <w:lang w:val="ka-GE"/>
        </w:rPr>
      </w:pPr>
      <w:r w:rsidRPr="00BF274D">
        <w:rPr>
          <w:lang w:val="ka-GE"/>
        </w:rPr>
        <w:br w:type="page"/>
      </w:r>
    </w:p>
    <w:p w14:paraId="30B7CEC3" w14:textId="77777777" w:rsidR="005C234C" w:rsidRPr="00BF274D" w:rsidRDefault="005C234C" w:rsidP="00B34D14">
      <w:pPr>
        <w:pStyle w:val="Heading1"/>
      </w:pPr>
      <w:bookmarkStart w:id="31" w:name="_Toc35774022"/>
      <w:bookmarkStart w:id="32" w:name="_Toc35783665"/>
    </w:p>
    <w:p w14:paraId="2677B62D" w14:textId="06DF0D7C" w:rsidR="00BB0225" w:rsidRPr="00BF274D" w:rsidRDefault="005B6492" w:rsidP="00B34D14">
      <w:pPr>
        <w:pStyle w:val="Heading1"/>
      </w:pPr>
      <w:r w:rsidRPr="00BF274D">
        <w:t>SOP-</w:t>
      </w:r>
      <w:r w:rsidR="00382BE4">
        <w:t>7</w:t>
      </w:r>
      <w:r w:rsidRPr="00BF274D">
        <w:tab/>
      </w:r>
      <w:bookmarkEnd w:id="31"/>
      <w:bookmarkEnd w:id="32"/>
      <w:r w:rsidR="00926948" w:rsidRPr="00BF274D">
        <w:t>ძირითადი შედეგების შესახებ შეტყობინება პაციენტის საავადმყოფოში ყოფნისას</w:t>
      </w:r>
    </w:p>
    <w:p w14:paraId="1F103B44" w14:textId="77777777" w:rsidR="000F0880" w:rsidRPr="00BF274D" w:rsidRDefault="000F0880" w:rsidP="000F0880">
      <w:pPr>
        <w:rPr>
          <w:bCs/>
          <w:color w:val="000000" w:themeColor="text1"/>
          <w:szCs w:val="22"/>
          <w:lang w:val="ka-GE"/>
        </w:rPr>
      </w:pPr>
    </w:p>
    <w:p w14:paraId="332608DE" w14:textId="73C5360B" w:rsidR="00C33F83" w:rsidRPr="00BF274D" w:rsidRDefault="00926948" w:rsidP="001418C5">
      <w:pPr>
        <w:pStyle w:val="Heading3"/>
        <w:jc w:val="both"/>
        <w:rPr>
          <w:rFonts w:ascii="Sylfaen" w:hAnsi="Sylfaen"/>
          <w:b w:val="0"/>
          <w:bCs/>
          <w:color w:val="000000" w:themeColor="text1"/>
          <w:sz w:val="22"/>
          <w:szCs w:val="22"/>
          <w:lang w:val="ka-GE"/>
        </w:rPr>
      </w:pPr>
      <w:r w:rsidRPr="00BF274D">
        <w:rPr>
          <w:rFonts w:ascii="Sylfaen" w:hAnsi="Sylfaen"/>
          <w:b w:val="0"/>
          <w:color w:val="auto"/>
          <w:sz w:val="22"/>
          <w:szCs w:val="22"/>
          <w:lang w:val="ka-GE"/>
        </w:rPr>
        <w:t>თანამშრომლობის ხელშეწყობის მიზნით, იმ საავადმყოფოებშიც კი, რომლებიც გადაიტვირთა, პაციენტების შემოყვანა და რანდომიზაცია (ინტერნეტის მეშვეობით), ასევე კვლევის ყველა სხვა პროცედურა მნიშვნელოვნად არის გამარტივებული და დოკუმენტების წარმოება სავალდებულო არ არის.</w:t>
      </w:r>
    </w:p>
    <w:p w14:paraId="41868C5A" w14:textId="77777777" w:rsidR="00EF298B" w:rsidRPr="00BF274D" w:rsidRDefault="00EF298B" w:rsidP="001418C5">
      <w:pPr>
        <w:jc w:val="both"/>
        <w:rPr>
          <w:bCs/>
          <w:szCs w:val="22"/>
          <w:lang w:val="ka-GE" w:eastAsia="ja-JP"/>
        </w:rPr>
      </w:pPr>
    </w:p>
    <w:p w14:paraId="7F119DC6" w14:textId="483E7F2E" w:rsidR="00C33F83" w:rsidRPr="00BF274D" w:rsidRDefault="004B2BAD" w:rsidP="001418C5">
      <w:pPr>
        <w:jc w:val="both"/>
        <w:rPr>
          <w:bCs/>
          <w:szCs w:val="22"/>
          <w:lang w:val="ka-GE" w:eastAsia="ja-JP"/>
        </w:rPr>
      </w:pPr>
      <w:r w:rsidRPr="00BF274D">
        <w:rPr>
          <w:rFonts w:ascii="Sylfaen" w:hAnsi="Sylfaen"/>
          <w:bCs/>
          <w:color w:val="000000" w:themeColor="text1"/>
          <w:szCs w:val="22"/>
          <w:lang w:val="ka-GE" w:eastAsia="ja-JP"/>
        </w:rPr>
        <w:t xml:space="preserve">პაციენტის გაწერის ან გარდაცვალების შემთხვევაში, კვლევაში მონაწილე ექიმი გაივლის ავტორიზაციას კვლევის ვებგვერდზე </w:t>
      </w:r>
      <w:hyperlink r:id="rId14" w:history="1">
        <w:r w:rsidR="00B34D14">
          <w:rPr>
            <w:rStyle w:val="Hyperlink"/>
          </w:rPr>
          <w:t>https://data.castoredc.com/</w:t>
        </w:r>
      </w:hyperlink>
      <w:r w:rsidR="00C33F83" w:rsidRPr="00BF274D">
        <w:rPr>
          <w:bCs/>
          <w:color w:val="000000" w:themeColor="text1"/>
          <w:szCs w:val="22"/>
          <w:lang w:val="ka-GE" w:eastAsia="ja-JP"/>
        </w:rPr>
        <w:t xml:space="preserve"> </w:t>
      </w:r>
      <w:r w:rsidRPr="00BF274D">
        <w:rPr>
          <w:rFonts w:ascii="Sylfaen" w:hAnsi="Sylfaen"/>
          <w:bCs/>
          <w:color w:val="000000" w:themeColor="text1"/>
          <w:szCs w:val="22"/>
          <w:lang w:val="ka-GE" w:eastAsia="ja-JP"/>
        </w:rPr>
        <w:t>და შეიყვანს შემდეგ მონაცემებს</w:t>
      </w:r>
      <w:r w:rsidR="00A7444B" w:rsidRPr="00BF274D">
        <w:rPr>
          <w:bCs/>
          <w:color w:val="000000" w:themeColor="text1"/>
          <w:szCs w:val="22"/>
          <w:lang w:val="ka-GE" w:eastAsia="ja-JP"/>
        </w:rPr>
        <w:t>:</w:t>
      </w:r>
    </w:p>
    <w:p w14:paraId="0404FED3" w14:textId="77777777" w:rsidR="00C33F83" w:rsidRPr="00BF274D" w:rsidRDefault="00C33F83" w:rsidP="00C33F83">
      <w:pPr>
        <w:rPr>
          <w:bCs/>
          <w:color w:val="000000" w:themeColor="text1"/>
          <w:szCs w:val="22"/>
          <w:lang w:val="ka-GE" w:eastAsia="ja-JP"/>
        </w:rPr>
      </w:pPr>
    </w:p>
    <w:p w14:paraId="61DEABB0" w14:textId="75DBAD96" w:rsidR="00C33F83" w:rsidRPr="00BF274D" w:rsidRDefault="00F94F9C" w:rsidP="008609E4">
      <w:pPr>
        <w:pStyle w:val="ListParagraph"/>
        <w:numPr>
          <w:ilvl w:val="0"/>
          <w:numId w:val="14"/>
        </w:numPr>
        <w:ind w:left="360"/>
        <w:rPr>
          <w:bCs/>
          <w:szCs w:val="22"/>
          <w:lang w:val="ka-GE"/>
        </w:rPr>
      </w:pPr>
      <w:r w:rsidRPr="00BF274D">
        <w:rPr>
          <w:rFonts w:ascii="Sylfaen" w:hAnsi="Sylfaen"/>
          <w:bCs/>
          <w:color w:val="000000" w:themeColor="text1"/>
          <w:szCs w:val="22"/>
          <w:lang w:val="ka-GE"/>
        </w:rPr>
        <w:t>პაციენტის კვლევის იდენტიფიკატორი</w:t>
      </w:r>
    </w:p>
    <w:p w14:paraId="66CEE6E9" w14:textId="77777777" w:rsidR="00C33F83" w:rsidRPr="00BF274D" w:rsidRDefault="00C33F83" w:rsidP="008609E4">
      <w:pPr>
        <w:rPr>
          <w:bCs/>
          <w:color w:val="000000" w:themeColor="text1"/>
          <w:szCs w:val="22"/>
          <w:lang w:val="ka-GE"/>
        </w:rPr>
      </w:pPr>
    </w:p>
    <w:p w14:paraId="366D7B65" w14:textId="0D64ADEE" w:rsidR="00C33F83" w:rsidRPr="00BF274D" w:rsidRDefault="000F0852" w:rsidP="008609E4">
      <w:pPr>
        <w:pStyle w:val="ListParagraph"/>
        <w:numPr>
          <w:ilvl w:val="0"/>
          <w:numId w:val="14"/>
        </w:numPr>
        <w:ind w:left="360"/>
        <w:rPr>
          <w:bCs/>
          <w:szCs w:val="22"/>
          <w:lang w:val="ka-GE"/>
        </w:rPr>
      </w:pPr>
      <w:r w:rsidRPr="00BF274D">
        <w:rPr>
          <w:rFonts w:ascii="Sylfaen" w:hAnsi="Sylfaen"/>
          <w:bCs/>
          <w:color w:val="000000" w:themeColor="text1"/>
          <w:szCs w:val="22"/>
          <w:lang w:val="ka-GE"/>
        </w:rPr>
        <w:t>რომელი საკვლევი პრეპარატით ხდებოდა მკურნალობა (და რამდენი დღის განმავლობაში)</w:t>
      </w:r>
    </w:p>
    <w:p w14:paraId="26BDBA9B" w14:textId="77777777" w:rsidR="00C33F83" w:rsidRPr="00BF274D" w:rsidRDefault="00C33F83" w:rsidP="008609E4">
      <w:pPr>
        <w:rPr>
          <w:bCs/>
          <w:color w:val="000000" w:themeColor="text1"/>
          <w:szCs w:val="22"/>
          <w:lang w:val="ka-GE"/>
        </w:rPr>
      </w:pPr>
    </w:p>
    <w:p w14:paraId="2123A038" w14:textId="5D92D121" w:rsidR="00C33F83" w:rsidRPr="00BF274D" w:rsidRDefault="000F0852" w:rsidP="008609E4">
      <w:pPr>
        <w:pStyle w:val="ListParagraph"/>
        <w:numPr>
          <w:ilvl w:val="0"/>
          <w:numId w:val="14"/>
        </w:numPr>
        <w:ind w:left="360"/>
        <w:rPr>
          <w:bCs/>
          <w:color w:val="000000" w:themeColor="text1"/>
          <w:szCs w:val="22"/>
          <w:lang w:val="ka-GE"/>
        </w:rPr>
      </w:pPr>
      <w:r w:rsidRPr="00BF274D">
        <w:rPr>
          <w:rFonts w:ascii="Sylfaen" w:hAnsi="Sylfaen"/>
          <w:bCs/>
          <w:color w:val="000000" w:themeColor="text1"/>
          <w:szCs w:val="22"/>
          <w:lang w:val="ka-GE"/>
        </w:rPr>
        <w:t>იმყოფებოდა თუ არა მართვის სუნთქვაზე</w:t>
      </w:r>
      <w:r w:rsidR="008D1230" w:rsidRPr="00BF274D">
        <w:rPr>
          <w:rFonts w:ascii="Sylfaen" w:hAnsi="Sylfaen"/>
          <w:bCs/>
          <w:color w:val="000000" w:themeColor="text1"/>
          <w:szCs w:val="22"/>
          <w:lang w:val="ka-GE"/>
        </w:rPr>
        <w:t xml:space="preserve"> და ჩაუტარდა თუ არა ინტენსიური თერაპია (და ასეთის არსებობის შემთხვევაში, როდის)</w:t>
      </w:r>
    </w:p>
    <w:p w14:paraId="17C5C1B5" w14:textId="77777777" w:rsidR="008609E4" w:rsidRPr="00BF274D" w:rsidRDefault="008609E4" w:rsidP="008609E4">
      <w:pPr>
        <w:rPr>
          <w:bCs/>
          <w:color w:val="000000" w:themeColor="text1"/>
          <w:szCs w:val="22"/>
          <w:lang w:val="ka-GE"/>
        </w:rPr>
      </w:pPr>
    </w:p>
    <w:p w14:paraId="05DCB4D2" w14:textId="15FD68C0" w:rsidR="00C33F83" w:rsidRPr="00BF274D" w:rsidRDefault="008D1230" w:rsidP="008609E4">
      <w:pPr>
        <w:pStyle w:val="Heading3"/>
        <w:numPr>
          <w:ilvl w:val="0"/>
          <w:numId w:val="14"/>
        </w:numPr>
        <w:ind w:left="360"/>
        <w:rPr>
          <w:b w:val="0"/>
          <w:bCs/>
          <w:color w:val="000000" w:themeColor="text1"/>
          <w:sz w:val="22"/>
          <w:szCs w:val="22"/>
          <w:lang w:val="ka-GE"/>
        </w:rPr>
      </w:pPr>
      <w:r w:rsidRPr="00BF274D">
        <w:rPr>
          <w:rFonts w:ascii="Sylfaen" w:hAnsi="Sylfaen"/>
          <w:b w:val="0"/>
          <w:bCs/>
          <w:color w:val="000000" w:themeColor="text1"/>
          <w:sz w:val="22"/>
          <w:szCs w:val="22"/>
          <w:lang w:val="ka-GE"/>
        </w:rPr>
        <w:t xml:space="preserve">გაწერის თარიღი </w:t>
      </w:r>
      <w:r w:rsidRPr="00BF274D">
        <w:rPr>
          <w:rFonts w:ascii="Sylfaen" w:hAnsi="Sylfaen"/>
          <w:b w:val="0"/>
          <w:bCs/>
          <w:color w:val="000000" w:themeColor="text1"/>
          <w:sz w:val="22"/>
          <w:szCs w:val="22"/>
          <w:u w:val="single"/>
          <w:lang w:val="ka-GE"/>
        </w:rPr>
        <w:t>ან</w:t>
      </w:r>
      <w:r w:rsidRPr="00BF274D">
        <w:rPr>
          <w:rFonts w:ascii="Sylfaen" w:hAnsi="Sylfaen"/>
          <w:b w:val="0"/>
          <w:bCs/>
          <w:color w:val="000000" w:themeColor="text1"/>
          <w:sz w:val="22"/>
          <w:szCs w:val="22"/>
          <w:lang w:val="ka-GE"/>
        </w:rPr>
        <w:t xml:space="preserve"> გარდაცვალების თარიღი და მიზეზი.</w:t>
      </w:r>
    </w:p>
    <w:p w14:paraId="05E4048D" w14:textId="77777777" w:rsidR="00EF298B" w:rsidRPr="00BF274D" w:rsidRDefault="00EF298B" w:rsidP="00BB0225">
      <w:pPr>
        <w:pStyle w:val="Heading3"/>
        <w:rPr>
          <w:lang w:val="ka-GE"/>
        </w:rPr>
      </w:pPr>
    </w:p>
    <w:p w14:paraId="0F0088C2" w14:textId="330212C1" w:rsidR="00497326" w:rsidRPr="00BF274D" w:rsidRDefault="00497326" w:rsidP="00497326">
      <w:pPr>
        <w:jc w:val="both"/>
        <w:rPr>
          <w:rFonts w:ascii="Sylfaen" w:hAnsi="Sylfaen"/>
          <w:szCs w:val="22"/>
          <w:lang w:val="ka-GE"/>
        </w:rPr>
      </w:pPr>
      <w:r w:rsidRPr="00BF274D">
        <w:rPr>
          <w:rFonts w:ascii="Sylfaen" w:hAnsi="Sylfaen"/>
          <w:lang w:val="ka-GE"/>
        </w:rPr>
        <w:t xml:space="preserve">პაციენტის შესახებ ინფორმაცია დაიშიფრება და საიმედოდ იქნება შენახული ჯანმრთელობის მსოფლიო ორგანიზაციის მიერ. ანალიზის დროს გამოყენებული იქნება ანონიმური მონაცემები, ხოლო პაციენტის საიდენტიფიკაციო მონაცემები არ გადაეცემა არაუფლებამოსილ მესამე მხარეს. </w:t>
      </w:r>
      <w:r w:rsidR="003D4B8A" w:rsidRPr="00BF274D">
        <w:rPr>
          <w:rFonts w:ascii="Sylfaen" w:hAnsi="Sylfaen"/>
          <w:lang w:val="ka-GE"/>
        </w:rPr>
        <w:t xml:space="preserve">კვლევის შედეგების გავრცელებისას </w:t>
      </w:r>
      <w:r w:rsidR="003F6B2F" w:rsidRPr="00BF274D">
        <w:rPr>
          <w:rFonts w:ascii="Sylfaen" w:hAnsi="Sylfaen"/>
          <w:lang w:val="ka-GE"/>
        </w:rPr>
        <w:t>შენარჩუნდება</w:t>
      </w:r>
      <w:r w:rsidR="003F6B2F">
        <w:rPr>
          <w:rFonts w:ascii="Sylfaen" w:hAnsi="Sylfaen"/>
          <w:lang w:val="ka-GE"/>
        </w:rPr>
        <w:t xml:space="preserve"> </w:t>
      </w:r>
      <w:r w:rsidR="003D4B8A" w:rsidRPr="00BF274D">
        <w:rPr>
          <w:rFonts w:ascii="Sylfaen" w:hAnsi="Sylfaen"/>
          <w:lang w:val="ka-GE"/>
        </w:rPr>
        <w:t>პაციენტის კონფიდენციალობა.</w:t>
      </w:r>
    </w:p>
    <w:p w14:paraId="3A299D43" w14:textId="77777777" w:rsidR="009B1597" w:rsidRPr="00BF274D" w:rsidRDefault="009B1597" w:rsidP="009B1597">
      <w:pPr>
        <w:rPr>
          <w:szCs w:val="22"/>
          <w:lang w:val="ka-GE"/>
        </w:rPr>
      </w:pPr>
    </w:p>
    <w:p w14:paraId="119DC342" w14:textId="1DF646D2" w:rsidR="003A299F" w:rsidRPr="00BF274D" w:rsidRDefault="00EF298B" w:rsidP="00EF298B">
      <w:pPr>
        <w:rPr>
          <w:lang w:val="ka-GE"/>
        </w:rPr>
      </w:pPr>
      <w:r w:rsidRPr="00BF274D">
        <w:rPr>
          <w:lang w:val="ka-GE"/>
        </w:rPr>
        <w:t xml:space="preserve"> </w:t>
      </w:r>
      <w:r w:rsidR="003A299F" w:rsidRPr="00BF274D">
        <w:rPr>
          <w:lang w:val="ka-GE"/>
        </w:rPr>
        <w:br w:type="page"/>
      </w:r>
    </w:p>
    <w:p w14:paraId="5583688B" w14:textId="77777777" w:rsidR="005C234C" w:rsidRPr="00BF274D" w:rsidRDefault="005C234C" w:rsidP="00B34D14">
      <w:pPr>
        <w:pStyle w:val="Heading1"/>
      </w:pPr>
      <w:bookmarkStart w:id="33" w:name="_Toc35774028"/>
      <w:bookmarkStart w:id="34" w:name="_Toc35783666"/>
    </w:p>
    <w:p w14:paraId="38564636" w14:textId="65C9F3C3" w:rsidR="005B6492" w:rsidRPr="00BF274D" w:rsidRDefault="005B6492" w:rsidP="00B34D14">
      <w:pPr>
        <w:pStyle w:val="Heading1"/>
      </w:pPr>
      <w:r w:rsidRPr="00BF274D">
        <w:t>SOP-</w:t>
      </w:r>
      <w:r w:rsidR="00382BE4">
        <w:t>8</w:t>
      </w:r>
      <w:r w:rsidR="00B867CC" w:rsidRPr="00BF274D">
        <w:tab/>
        <w:t>სავარაუდო მოულოდნელი სერიოზული გვერდითი რეაქციებისა</w:t>
      </w:r>
      <w:r w:rsidRPr="00BF274D">
        <w:t xml:space="preserve"> </w:t>
      </w:r>
      <w:bookmarkStart w:id="35" w:name="_Toc35225648"/>
      <w:bookmarkStart w:id="36" w:name="_Toc35774029"/>
      <w:bookmarkEnd w:id="33"/>
      <w:r w:rsidR="00B867CC" w:rsidRPr="00BF274D">
        <w:t>(</w:t>
      </w:r>
      <w:r w:rsidRPr="00BF274D">
        <w:t>SUSARS</w:t>
      </w:r>
      <w:bookmarkEnd w:id="34"/>
      <w:bookmarkEnd w:id="35"/>
      <w:bookmarkEnd w:id="36"/>
      <w:r w:rsidR="00B867CC" w:rsidRPr="00BF274D">
        <w:t xml:space="preserve">) და პროტოკოლის </w:t>
      </w:r>
      <w:r w:rsidR="00395A7F" w:rsidRPr="00BF274D">
        <w:t xml:space="preserve">მნიშვნელოვანი </w:t>
      </w:r>
      <w:r w:rsidR="00B867CC" w:rsidRPr="00BF274D">
        <w:t>დარღვევების შესახებ შეტყობინება</w:t>
      </w:r>
      <w:r w:rsidR="0027353D" w:rsidRPr="00BF274D">
        <w:t xml:space="preserve"> </w:t>
      </w:r>
    </w:p>
    <w:p w14:paraId="5A9826D4" w14:textId="77777777" w:rsidR="000F0880" w:rsidRPr="00BF274D" w:rsidRDefault="000F0880" w:rsidP="000F0880">
      <w:pPr>
        <w:rPr>
          <w:bCs/>
          <w:szCs w:val="22"/>
          <w:lang w:val="ka-GE" w:eastAsia="ja-JP"/>
        </w:rPr>
      </w:pPr>
    </w:p>
    <w:p w14:paraId="67401D49" w14:textId="2A867902" w:rsidR="008C4A4B" w:rsidRPr="00BF274D" w:rsidRDefault="008C4A4B" w:rsidP="001418C5">
      <w:pPr>
        <w:jc w:val="both"/>
        <w:rPr>
          <w:rStyle w:val="Hyperlink"/>
          <w:rFonts w:ascii="Sylfaen" w:hAnsi="Sylfaen"/>
          <w:b/>
          <w:szCs w:val="22"/>
          <w:lang w:val="ka-GE"/>
        </w:rPr>
      </w:pPr>
      <w:r w:rsidRPr="00BF274D">
        <w:rPr>
          <w:szCs w:val="22"/>
          <w:lang w:val="ka-GE"/>
        </w:rPr>
        <w:t xml:space="preserve">SUSARS </w:t>
      </w:r>
      <w:r w:rsidR="00C774FF" w:rsidRPr="00BF274D">
        <w:rPr>
          <w:rFonts w:ascii="Sylfaen" w:hAnsi="Sylfaen"/>
          <w:szCs w:val="22"/>
          <w:lang w:val="ka-GE"/>
        </w:rPr>
        <w:t xml:space="preserve">არის სავარაუდო მოულოდნელი სერიოზული გვერდითი რეაქციები, რომლებიც ფატალური ან სიცოცხლისთვის საშიშია, მაგალითად, სტივენს-ჯონსონის სინდრომი, ანაფილაქსია, </w:t>
      </w:r>
      <w:r w:rsidR="00CC707F" w:rsidRPr="00BF274D">
        <w:rPr>
          <w:rFonts w:ascii="Sylfaen" w:hAnsi="Sylfaen"/>
          <w:szCs w:val="22"/>
          <w:lang w:val="ka-GE"/>
        </w:rPr>
        <w:t>აპლაზი</w:t>
      </w:r>
      <w:r w:rsidR="00C774FF" w:rsidRPr="00BF274D">
        <w:rPr>
          <w:rFonts w:ascii="Sylfaen" w:hAnsi="Sylfaen"/>
          <w:szCs w:val="22"/>
          <w:lang w:val="ka-GE"/>
        </w:rPr>
        <w:t xml:space="preserve">ური ანემია, ან სხვა შედარებით იშვიათი </w:t>
      </w:r>
      <w:r w:rsidR="00382BE4">
        <w:rPr>
          <w:rFonts w:ascii="Sylfaen" w:hAnsi="Sylfaen"/>
          <w:szCs w:val="22"/>
          <w:lang w:val="ka-GE"/>
        </w:rPr>
        <w:t>მოვლენა</w:t>
      </w:r>
      <w:r w:rsidR="00382BE4" w:rsidRPr="00BF274D">
        <w:rPr>
          <w:rFonts w:ascii="Sylfaen" w:hAnsi="Sylfaen"/>
          <w:szCs w:val="22"/>
          <w:lang w:val="ka-GE"/>
        </w:rPr>
        <w:t>.</w:t>
      </w:r>
      <w:r w:rsidR="00382BE4" w:rsidRPr="00BF274D">
        <w:rPr>
          <w:rFonts w:ascii="Sylfaen" w:hAnsi="Sylfaen"/>
          <w:lang w:val="ka-GE"/>
        </w:rPr>
        <w:t xml:space="preserve"> </w:t>
      </w:r>
      <w:r w:rsidR="00C774FF" w:rsidRPr="00BF274D">
        <w:rPr>
          <w:rFonts w:ascii="Sylfaen" w:hAnsi="Sylfaen"/>
          <w:lang w:val="ka-GE"/>
        </w:rPr>
        <w:t>ძირითადი გადახვევა პროტოკოლიდან შეიძლება იყოს საკვლევი პრეპარატების დოზის მნიშვნელოვანი გადაჭარბება,</w:t>
      </w:r>
      <w:r w:rsidR="002002CC" w:rsidRPr="00BF274D">
        <w:rPr>
          <w:rFonts w:ascii="Sylfaen" w:hAnsi="Sylfaen"/>
          <w:lang w:val="ka-GE"/>
        </w:rPr>
        <w:t xml:space="preserve"> რასაც სერიოზულად მავნე ზემოქმედება გააჩნია (რადგან პროტოკოლის თანახმად, პაციენტის მკურნალობასთან დაკავშირებით ყველა გადაწყვეტილების მიღებაზე, მათ შორის, საცდელი მედიკამენტოზური მკურნალობის შეწყვეტაზე, თუ ამას მიზანშეწონილად მიიჩნევს, პასუხისმგებელია ადგილობრივი ექიმი).</w:t>
      </w:r>
    </w:p>
    <w:p w14:paraId="7C664A19" w14:textId="77777777" w:rsidR="00BD66E7" w:rsidRPr="00BF274D" w:rsidRDefault="00BD66E7" w:rsidP="001418C5">
      <w:pPr>
        <w:jc w:val="both"/>
        <w:rPr>
          <w:szCs w:val="22"/>
          <w:lang w:val="ka-GE"/>
        </w:rPr>
      </w:pPr>
    </w:p>
    <w:p w14:paraId="36BC0B50" w14:textId="5D869AD3" w:rsidR="008C4A4B" w:rsidRPr="00BF274D" w:rsidRDefault="00BD66E7" w:rsidP="001418C5">
      <w:pPr>
        <w:jc w:val="both"/>
        <w:rPr>
          <w:rFonts w:ascii="Sylfaen" w:hAnsi="Sylfaen"/>
          <w:szCs w:val="22"/>
          <w:lang w:val="ka-GE"/>
        </w:rPr>
      </w:pPr>
      <w:r w:rsidRPr="00BF274D">
        <w:rPr>
          <w:szCs w:val="22"/>
          <w:lang w:val="ka-GE"/>
        </w:rPr>
        <w:t xml:space="preserve">SUSARS </w:t>
      </w:r>
      <w:r w:rsidR="00CC707F" w:rsidRPr="00BF274D">
        <w:rPr>
          <w:rFonts w:ascii="Sylfaen" w:hAnsi="Sylfaen"/>
          <w:lang w:val="ka-GE"/>
        </w:rPr>
        <w:t xml:space="preserve">და  ძირითადი გადახვევა პროტოკოლიდან შეიძლება </w:t>
      </w:r>
      <w:r w:rsidR="00017E85" w:rsidRPr="00BF274D">
        <w:rPr>
          <w:rFonts w:ascii="Sylfaen" w:hAnsi="Sylfaen"/>
          <w:lang w:val="ka-GE"/>
        </w:rPr>
        <w:t>დაფიქსირდეს</w:t>
      </w:r>
      <w:r w:rsidR="00017E85">
        <w:rPr>
          <w:rFonts w:ascii="Sylfaen" w:hAnsi="Sylfaen"/>
          <w:lang w:val="ka-GE"/>
        </w:rPr>
        <w:t xml:space="preserve"> </w:t>
      </w:r>
      <w:r w:rsidR="00CC707F" w:rsidRPr="00BF274D">
        <w:rPr>
          <w:rFonts w:ascii="Sylfaen" w:hAnsi="Sylfaen"/>
          <w:lang w:val="ka-GE"/>
        </w:rPr>
        <w:t xml:space="preserve">უკიდურესად იშვიათ შემთხვევებში, თუმცა ამის შესახებ შეტყობინება დაუყოვნებლივ უნდა მოხდეს კვლევის ვებგვერდის საშუალებით </w:t>
      </w:r>
      <w:r w:rsidR="009A3E62" w:rsidRPr="00BF274D">
        <w:rPr>
          <w:szCs w:val="22"/>
          <w:lang w:val="ka-GE"/>
        </w:rPr>
        <w:t xml:space="preserve"> </w:t>
      </w:r>
      <w:hyperlink r:id="rId15" w:history="1">
        <w:r w:rsidR="00382BE4" w:rsidRPr="00382BE4">
          <w:rPr>
            <w:rStyle w:val="Hyperlink"/>
            <w:lang w:val="ka-GE"/>
          </w:rPr>
          <w:t>https://data.castoredc.com/</w:t>
        </w:r>
      </w:hyperlink>
      <w:r w:rsidR="004E79B3" w:rsidRPr="00BF274D">
        <w:rPr>
          <w:rFonts w:ascii="Sylfaen" w:hAnsi="Sylfaen"/>
          <w:szCs w:val="22"/>
          <w:lang w:val="ka-GE"/>
        </w:rPr>
        <w:t xml:space="preserve">. ადგილობრივი ექიმი </w:t>
      </w:r>
      <w:r w:rsidR="00017E85" w:rsidRPr="00BF274D">
        <w:rPr>
          <w:rFonts w:ascii="Sylfaen" w:hAnsi="Sylfaen"/>
          <w:szCs w:val="22"/>
          <w:lang w:val="ka-GE"/>
        </w:rPr>
        <w:t>შეტყობინებას</w:t>
      </w:r>
      <w:r w:rsidR="00017E85">
        <w:rPr>
          <w:rFonts w:ascii="Sylfaen" w:hAnsi="Sylfaen"/>
          <w:szCs w:val="22"/>
          <w:lang w:val="ka-GE"/>
        </w:rPr>
        <w:t xml:space="preserve"> </w:t>
      </w:r>
      <w:r w:rsidR="004E79B3" w:rsidRPr="00BF274D">
        <w:rPr>
          <w:rFonts w:ascii="Sylfaen" w:hAnsi="Sylfaen"/>
          <w:szCs w:val="22"/>
          <w:lang w:val="ka-GE"/>
        </w:rPr>
        <w:t>ათავსებს ვებგვერდზე, რომელშიც აღწერილია შესაბამისი მოვლენა და მისი სერიოზულობა და მითითებულია პაციენტის კვლევის საიდენტიფიკაციო ნომერი.</w:t>
      </w:r>
    </w:p>
    <w:p w14:paraId="2ECA9780" w14:textId="77777777" w:rsidR="008C4A4B" w:rsidRPr="00BF274D" w:rsidRDefault="008C4A4B" w:rsidP="001418C5">
      <w:pPr>
        <w:jc w:val="both"/>
        <w:rPr>
          <w:szCs w:val="22"/>
          <w:lang w:val="ka-GE"/>
        </w:rPr>
      </w:pPr>
    </w:p>
    <w:p w14:paraId="0E770E6A" w14:textId="3F3009DA" w:rsidR="00D30B06" w:rsidRPr="00BF274D" w:rsidRDefault="00A75B12" w:rsidP="001418C5">
      <w:pPr>
        <w:jc w:val="both"/>
        <w:rPr>
          <w:lang w:val="ka-GE"/>
        </w:rPr>
      </w:pPr>
      <w:r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ვებგვერდზე</w:t>
      </w:r>
      <w:r w:rsidRPr="00BF274D">
        <w:rPr>
          <w:lang w:val="ka-GE"/>
        </w:rPr>
        <w:t xml:space="preserve"> </w:t>
      </w:r>
      <w:r w:rsidRPr="00BF274D">
        <w:rPr>
          <w:rFonts w:ascii="Sylfaen" w:hAnsi="Sylfaen" w:cs="Sylfaen"/>
          <w:lang w:val="ka-GE"/>
        </w:rPr>
        <w:t>შესული</w:t>
      </w:r>
      <w:r w:rsidRPr="00BF274D">
        <w:rPr>
          <w:lang w:val="ka-GE"/>
        </w:rPr>
        <w:t xml:space="preserve"> </w:t>
      </w:r>
      <w:r w:rsidRPr="00BF274D">
        <w:rPr>
          <w:rFonts w:ascii="Sylfaen" w:hAnsi="Sylfaen" w:cs="Sylfaen"/>
          <w:lang w:val="ka-GE"/>
        </w:rPr>
        <w:t>ყველა</w:t>
      </w:r>
      <w:r w:rsidRPr="00BF274D">
        <w:rPr>
          <w:lang w:val="ka-GE"/>
        </w:rPr>
        <w:t xml:space="preserve"> </w:t>
      </w:r>
      <w:r w:rsidRPr="00BF274D">
        <w:rPr>
          <w:rFonts w:ascii="Sylfaen" w:hAnsi="Sylfaen" w:cs="Sylfaen"/>
          <w:lang w:val="ka-GE"/>
        </w:rPr>
        <w:t>ასეთი</w:t>
      </w:r>
      <w:r w:rsidRPr="00BF274D">
        <w:rPr>
          <w:lang w:val="ka-GE"/>
        </w:rPr>
        <w:t xml:space="preserve"> </w:t>
      </w:r>
      <w:r w:rsidRPr="00BF274D">
        <w:rPr>
          <w:rFonts w:ascii="Sylfaen" w:hAnsi="Sylfaen" w:cs="Sylfaen"/>
          <w:lang w:val="ka-GE"/>
        </w:rPr>
        <w:t>მოვლენა</w:t>
      </w:r>
      <w:r w:rsidRPr="00BF274D">
        <w:rPr>
          <w:lang w:val="ka-GE"/>
        </w:rPr>
        <w:t xml:space="preserve"> </w:t>
      </w:r>
      <w:r w:rsidRPr="00BF274D">
        <w:rPr>
          <w:rFonts w:ascii="Sylfaen" w:hAnsi="Sylfaen" w:cs="Sylfaen"/>
          <w:lang w:val="ka-GE"/>
        </w:rPr>
        <w:t>დაუყოვნებლივ</w:t>
      </w:r>
      <w:r w:rsidRPr="00BF274D">
        <w:rPr>
          <w:lang w:val="ka-GE"/>
        </w:rPr>
        <w:t xml:space="preserve"> </w:t>
      </w:r>
      <w:r w:rsidRPr="00BF274D">
        <w:rPr>
          <w:rFonts w:ascii="Sylfaen" w:hAnsi="Sylfaen" w:cs="Sylfaen"/>
          <w:lang w:val="ka-GE"/>
        </w:rPr>
        <w:t>განიხილება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თუ</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იქნება მიჩნეული უსაფუძვლოდ</w:t>
      </w:r>
      <w:r w:rsidRPr="00BF274D">
        <w:rPr>
          <w:lang w:val="ka-GE"/>
        </w:rPr>
        <w:t xml:space="preserve">, </w:t>
      </w:r>
      <w:r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ცენტრის</w:t>
      </w:r>
      <w:r w:rsidRPr="00BF274D">
        <w:rPr>
          <w:lang w:val="ka-GE"/>
        </w:rPr>
        <w:t xml:space="preserve"> </w:t>
      </w:r>
      <w:r w:rsidRPr="00BF274D">
        <w:rPr>
          <w:rFonts w:ascii="Sylfaen" w:hAnsi="Sylfaen" w:cs="Sylfaen"/>
          <w:lang w:val="ka-GE"/>
        </w:rPr>
        <w:t>მიერ</w:t>
      </w:r>
      <w:r w:rsidRPr="00BF274D">
        <w:rPr>
          <w:lang w:val="ka-GE"/>
        </w:rPr>
        <w:t xml:space="preserve"> </w:t>
      </w:r>
      <w:r w:rsidRPr="00BF274D">
        <w:rPr>
          <w:rFonts w:ascii="Sylfaen" w:hAnsi="Sylfaen" w:cs="Sylfaen"/>
          <w:lang w:val="ka-GE"/>
        </w:rPr>
        <w:t>განსახილველად</w:t>
      </w:r>
      <w:r w:rsidRPr="00BF274D">
        <w:rPr>
          <w:lang w:val="ka-GE"/>
        </w:rPr>
        <w:t xml:space="preserve"> </w:t>
      </w:r>
      <w:r w:rsidRPr="00BF274D">
        <w:rPr>
          <w:rFonts w:ascii="Sylfaen" w:hAnsi="Sylfaen" w:cs="Sylfaen"/>
          <w:lang w:val="ka-GE"/>
        </w:rPr>
        <w:t>წარედგინება</w:t>
      </w:r>
      <w:r w:rsidRPr="00BF274D">
        <w:rPr>
          <w:lang w:val="ka-GE"/>
        </w:rPr>
        <w:t xml:space="preserve"> </w:t>
      </w:r>
      <w:r w:rsidRPr="00BF274D">
        <w:rPr>
          <w:rFonts w:ascii="Sylfaen" w:hAnsi="Sylfaen" w:cs="Sylfaen"/>
          <w:lang w:val="ka-GE"/>
        </w:rPr>
        <w:t>მონაცემებისა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უსაფრთხოების</w:t>
      </w:r>
      <w:r w:rsidRPr="00BF274D">
        <w:rPr>
          <w:lang w:val="ka-GE"/>
        </w:rPr>
        <w:t xml:space="preserve"> </w:t>
      </w:r>
      <w:r w:rsidRPr="00BF274D">
        <w:rPr>
          <w:rFonts w:ascii="Sylfaen" w:hAnsi="Sylfaen" w:cs="Sylfaen"/>
          <w:lang w:val="ka-GE"/>
        </w:rPr>
        <w:t>მონიტორინგის</w:t>
      </w:r>
      <w:r w:rsidRPr="00BF274D">
        <w:rPr>
          <w:lang w:val="ka-GE"/>
        </w:rPr>
        <w:t xml:space="preserve"> </w:t>
      </w:r>
      <w:r w:rsidRPr="00BF274D">
        <w:rPr>
          <w:rFonts w:ascii="Sylfaen" w:hAnsi="Sylfaen" w:cs="Sylfaen"/>
          <w:lang w:val="ka-GE"/>
        </w:rPr>
        <w:t>გლობალურ</w:t>
      </w:r>
      <w:r w:rsidRPr="00BF274D">
        <w:rPr>
          <w:lang w:val="ka-GE"/>
        </w:rPr>
        <w:t xml:space="preserve"> </w:t>
      </w:r>
      <w:r w:rsidRPr="00BF274D">
        <w:rPr>
          <w:rFonts w:ascii="Sylfaen" w:hAnsi="Sylfaen" w:cs="Sylfaen"/>
          <w:lang w:val="ka-GE"/>
        </w:rPr>
        <w:t>კომიტეტს</w:t>
      </w:r>
      <w:r w:rsidRPr="00BF274D">
        <w:rPr>
          <w:lang w:val="ka-GE"/>
        </w:rPr>
        <w:t xml:space="preserve"> (</w:t>
      </w:r>
      <w:r w:rsidRPr="00BF274D">
        <w:rPr>
          <w:rFonts w:ascii="Sylfaen" w:hAnsi="Sylfaen" w:cs="Sylfaen"/>
          <w:lang w:val="ka-GE"/>
        </w:rPr>
        <w:t>დანართი</w:t>
      </w:r>
      <w:r w:rsidRPr="00BF274D">
        <w:rPr>
          <w:lang w:val="ka-GE"/>
        </w:rPr>
        <w:t xml:space="preserve"> 1), </w:t>
      </w:r>
      <w:r w:rsidRPr="00BF274D">
        <w:rPr>
          <w:rFonts w:ascii="Sylfaen" w:hAnsi="Sylfaen" w:cs="Sylfaen"/>
          <w:lang w:val="ka-GE"/>
        </w:rPr>
        <w:t>შესაბამის</w:t>
      </w:r>
      <w:r w:rsidRPr="00BF274D">
        <w:rPr>
          <w:lang w:val="ka-GE"/>
        </w:rPr>
        <w:t xml:space="preserve"> </w:t>
      </w:r>
      <w:r w:rsidRPr="00BF274D">
        <w:rPr>
          <w:rFonts w:ascii="Sylfaen" w:hAnsi="Sylfaen" w:cs="Sylfaen"/>
          <w:lang w:val="ka-GE"/>
        </w:rPr>
        <w:t>მარეგულირებელ</w:t>
      </w:r>
      <w:r w:rsidRPr="00BF274D">
        <w:rPr>
          <w:lang w:val="ka-GE"/>
        </w:rPr>
        <w:t xml:space="preserve"> </w:t>
      </w:r>
      <w:r w:rsidRPr="00BF274D">
        <w:rPr>
          <w:rFonts w:ascii="Sylfaen" w:hAnsi="Sylfaen" w:cs="Sylfaen"/>
          <w:lang w:val="ka-GE"/>
        </w:rPr>
        <w:t>ეროვნულ</w:t>
      </w:r>
      <w:r w:rsidRPr="00BF274D">
        <w:rPr>
          <w:lang w:val="ka-GE"/>
        </w:rPr>
        <w:t xml:space="preserve"> </w:t>
      </w:r>
      <w:r w:rsidRPr="00BF274D">
        <w:rPr>
          <w:rFonts w:ascii="Sylfaen" w:hAnsi="Sylfaen" w:cs="Sylfaen"/>
          <w:lang w:val="ka-GE"/>
        </w:rPr>
        <w:t>სააგენტოს</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ადგილობრივ</w:t>
      </w:r>
      <w:r w:rsidRPr="00BF274D">
        <w:rPr>
          <w:lang w:val="ka-GE"/>
        </w:rPr>
        <w:t xml:space="preserve"> </w:t>
      </w:r>
      <w:r w:rsidRPr="00BF274D">
        <w:rPr>
          <w:rFonts w:ascii="Sylfaen" w:hAnsi="Sylfaen" w:cs="Sylfaen"/>
          <w:lang w:val="ka-GE"/>
        </w:rPr>
        <w:t>ეთიკის</w:t>
      </w:r>
      <w:r w:rsidRPr="00BF274D">
        <w:rPr>
          <w:lang w:val="ka-GE"/>
        </w:rPr>
        <w:t xml:space="preserve"> </w:t>
      </w:r>
      <w:r w:rsidRPr="00BF274D">
        <w:rPr>
          <w:rFonts w:ascii="Sylfaen" w:hAnsi="Sylfaen" w:cs="Sylfaen"/>
          <w:lang w:val="ka-GE"/>
        </w:rPr>
        <w:t>კომიტეტს</w:t>
      </w:r>
      <w:r w:rsidRPr="00BF274D">
        <w:rPr>
          <w:lang w:val="ka-GE"/>
        </w:rPr>
        <w:t xml:space="preserve"> </w:t>
      </w:r>
      <w:r w:rsidRPr="00BF274D">
        <w:rPr>
          <w:rFonts w:ascii="Sylfaen" w:hAnsi="Sylfaen"/>
          <w:lang w:val="ka-GE"/>
        </w:rPr>
        <w:t xml:space="preserve">მიღებიდან 24 საათის </w:t>
      </w:r>
      <w:r w:rsidRPr="00BF274D">
        <w:rPr>
          <w:rFonts w:ascii="Sylfaen" w:hAnsi="Sylfaen" w:cs="Sylfaen"/>
          <w:lang w:val="ka-GE"/>
        </w:rPr>
        <w:t>განმავლობაში</w:t>
      </w:r>
      <w:r w:rsidRPr="00BF274D">
        <w:rPr>
          <w:lang w:val="ka-GE"/>
        </w:rPr>
        <w:t>.</w:t>
      </w:r>
    </w:p>
    <w:p w14:paraId="673D604D" w14:textId="77777777" w:rsidR="00D30B06" w:rsidRPr="00BF274D" w:rsidRDefault="00D30B06" w:rsidP="001418C5">
      <w:pPr>
        <w:jc w:val="both"/>
        <w:rPr>
          <w:lang w:val="ka-GE"/>
        </w:rPr>
      </w:pPr>
    </w:p>
    <w:p w14:paraId="16F1E70A" w14:textId="25C935EB" w:rsidR="008C4A4B" w:rsidRPr="00BF274D" w:rsidRDefault="003A4F4E" w:rsidP="001418C5">
      <w:pPr>
        <w:jc w:val="both"/>
        <w:rPr>
          <w:rFonts w:ascii="Sylfaen" w:hAnsi="Sylfaen"/>
          <w:lang w:val="ka-GE"/>
        </w:rPr>
      </w:pPr>
      <w:r w:rsidRPr="00BF274D">
        <w:rPr>
          <w:rFonts w:ascii="Sylfaen" w:hAnsi="Sylfaen"/>
          <w:lang w:val="ka-GE"/>
        </w:rPr>
        <w:t>კლინიკური კვლევის ცენტრს შეიძლება დასჭირდეს დამატებითი განმარტება მოვლენის ბუნებასა და შედეგებთან დაკავშირებით, და ნებისმიერ</w:t>
      </w:r>
      <w:r w:rsidR="00B0587D" w:rsidRPr="00BF274D">
        <w:rPr>
          <w:rFonts w:ascii="Sylfaen" w:hAnsi="Sylfaen"/>
          <w:lang w:val="ka-GE"/>
        </w:rPr>
        <w:t>ი</w:t>
      </w:r>
      <w:r w:rsidRPr="00BF274D">
        <w:rPr>
          <w:rFonts w:ascii="Sylfaen" w:hAnsi="Sylfaen"/>
          <w:lang w:val="ka-GE"/>
        </w:rPr>
        <w:t xml:space="preserve"> ახალი ინფორმაცია, რომელიც მნიშვნელოვანად მიიჩნევა</w:t>
      </w:r>
      <w:r w:rsidR="00B0587D" w:rsidRPr="00BF274D">
        <w:rPr>
          <w:rFonts w:ascii="Sylfaen" w:hAnsi="Sylfaen"/>
          <w:lang w:val="ka-GE"/>
        </w:rPr>
        <w:t xml:space="preserve">, შემდგომი შეტყობინების სახით </w:t>
      </w:r>
      <w:r w:rsidRPr="00BF274D">
        <w:rPr>
          <w:rFonts w:ascii="Sylfaen" w:hAnsi="Sylfaen"/>
          <w:lang w:val="ka-GE"/>
        </w:rPr>
        <w:t>გადაეგზავნება</w:t>
      </w:r>
      <w:r w:rsidR="00B0587D" w:rsidRPr="00BF274D">
        <w:rPr>
          <w:rFonts w:ascii="Sylfaen" w:hAnsi="Sylfaen"/>
          <w:lang w:val="ka-GE"/>
        </w:rPr>
        <w:t xml:space="preserve"> </w:t>
      </w:r>
      <w:r w:rsidRPr="00BF274D">
        <w:rPr>
          <w:rFonts w:ascii="Sylfaen" w:hAnsi="Sylfaen"/>
          <w:lang w:val="ka-GE"/>
        </w:rPr>
        <w:t xml:space="preserve"> შესაბამის ეროვნულ მარეგულირებელ სააგენტოსა და </w:t>
      </w:r>
      <w:r w:rsidR="00B0587D" w:rsidRPr="00BF274D">
        <w:rPr>
          <w:rFonts w:ascii="Sylfaen" w:hAnsi="Sylfaen"/>
          <w:lang w:val="ka-GE"/>
        </w:rPr>
        <w:t>ადგილობრივ</w:t>
      </w:r>
      <w:r w:rsidRPr="00BF274D">
        <w:rPr>
          <w:rFonts w:ascii="Sylfaen" w:hAnsi="Sylfaen"/>
          <w:lang w:val="ka-GE"/>
        </w:rPr>
        <w:t xml:space="preserve"> ეთიკის </w:t>
      </w:r>
      <w:r w:rsidR="00B0587D" w:rsidRPr="00BF274D">
        <w:rPr>
          <w:rFonts w:ascii="Sylfaen" w:hAnsi="Sylfaen"/>
          <w:lang w:val="ka-GE"/>
        </w:rPr>
        <w:t>კომიტეტს</w:t>
      </w:r>
      <w:r w:rsidRPr="00BF274D">
        <w:rPr>
          <w:rFonts w:ascii="Sylfaen" w:hAnsi="Sylfaen"/>
          <w:lang w:val="ka-GE"/>
        </w:rPr>
        <w:t xml:space="preserve"> 15 დღის განმავლობაში.</w:t>
      </w:r>
      <w:r w:rsidR="00B0587D" w:rsidRPr="00BF274D">
        <w:rPr>
          <w:rFonts w:ascii="Sylfaen" w:hAnsi="Sylfaen"/>
          <w:lang w:val="ka-GE"/>
        </w:rPr>
        <w:t xml:space="preserve"> </w:t>
      </w:r>
    </w:p>
    <w:p w14:paraId="6E73F009" w14:textId="2A00011D" w:rsidR="000E6032" w:rsidRPr="00BF274D" w:rsidRDefault="00BB0225" w:rsidP="001418C5">
      <w:pPr>
        <w:jc w:val="both"/>
        <w:rPr>
          <w:lang w:val="ka-GE"/>
        </w:rPr>
      </w:pPr>
      <w:r w:rsidRPr="00BF274D">
        <w:rPr>
          <w:lang w:val="ka-GE"/>
        </w:rPr>
        <w:br w:type="page"/>
      </w:r>
    </w:p>
    <w:tbl>
      <w:tblPr>
        <w:tblStyle w:val="TableGrid"/>
        <w:tblpPr w:leftFromText="180" w:rightFromText="180" w:vertAnchor="page" w:horzAnchor="margin" w:tblpY="2010"/>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679"/>
      </w:tblGrid>
      <w:tr w:rsidR="00D506F0" w:rsidRPr="00BF274D" w14:paraId="131E9644" w14:textId="77777777" w:rsidTr="00D506F0">
        <w:tc>
          <w:tcPr>
            <w:tcW w:w="986" w:type="pct"/>
          </w:tcPr>
          <w:p w14:paraId="0CA43C51" w14:textId="26638C0D" w:rsidR="00D506F0" w:rsidRPr="00BF274D" w:rsidRDefault="00D506F0" w:rsidP="00B34D14">
            <w:pPr>
              <w:pStyle w:val="Heading1"/>
            </w:pPr>
          </w:p>
        </w:tc>
        <w:tc>
          <w:tcPr>
            <w:tcW w:w="4014" w:type="pct"/>
          </w:tcPr>
          <w:p w14:paraId="13AA9B90" w14:textId="331E4B0D" w:rsidR="00D506F0" w:rsidRPr="00BF274D" w:rsidRDefault="006752F6" w:rsidP="00B34D14">
            <w:pPr>
              <w:pStyle w:val="Heading1"/>
            </w:pPr>
            <w:r w:rsidRPr="00BF274D">
              <w:t>დანართი 1     მონაცემებისა და უსაფრთხოების მონიტორინგის გლობალური კომიტეტი</w:t>
            </w:r>
          </w:p>
        </w:tc>
      </w:tr>
    </w:tbl>
    <w:p w14:paraId="4A82A000" w14:textId="77777777" w:rsidR="004B4C5C" w:rsidRPr="00BF274D" w:rsidRDefault="004B4C5C" w:rsidP="000F0880">
      <w:pPr>
        <w:rPr>
          <w:lang w:val="ka-GE"/>
        </w:rPr>
      </w:pPr>
    </w:p>
    <w:p w14:paraId="40FEC77F" w14:textId="4201D02C" w:rsidR="003F52E6" w:rsidRPr="00BF274D" w:rsidRDefault="006752F6" w:rsidP="001418C5">
      <w:pPr>
        <w:jc w:val="both"/>
        <w:rPr>
          <w:lang w:val="ka-GE"/>
        </w:rPr>
      </w:pPr>
      <w:r w:rsidRPr="00BF274D">
        <w:rPr>
          <w:rFonts w:ascii="Sylfaen" w:hAnsi="Sylfaen"/>
          <w:b/>
          <w:lang w:val="ka-GE"/>
        </w:rPr>
        <w:t>მონაცემებისა და უსაფრთხოების მონიტორინგის გლობალური კომიტეტი</w:t>
      </w:r>
      <w:r w:rsidR="003F52E6" w:rsidRPr="00BF274D">
        <w:rPr>
          <w:b/>
          <w:lang w:val="ka-GE"/>
        </w:rPr>
        <w:t xml:space="preserve"> (DSMC): </w:t>
      </w:r>
      <w:r w:rsidR="005E414D" w:rsidRPr="00BF274D">
        <w:rPr>
          <w:rFonts w:ascii="Sylfaen" w:hAnsi="Sylfaen" w:cs="Sylfaen"/>
          <w:lang w:val="ka-GE"/>
        </w:rPr>
        <w:t>აღნიშნული</w:t>
      </w:r>
      <w:r w:rsidRPr="00BF274D">
        <w:rPr>
          <w:lang w:val="ka-GE"/>
        </w:rPr>
        <w:t xml:space="preserve"> </w:t>
      </w:r>
      <w:r w:rsidRPr="00BF274D">
        <w:rPr>
          <w:rFonts w:ascii="Sylfaen" w:hAnsi="Sylfaen" w:cs="Sylfaen"/>
          <w:lang w:val="ka-GE"/>
        </w:rPr>
        <w:t>დამოუკიდებელი</w:t>
      </w:r>
      <w:r w:rsidRPr="00BF274D">
        <w:rPr>
          <w:lang w:val="ka-GE"/>
        </w:rPr>
        <w:t xml:space="preserve"> </w:t>
      </w:r>
      <w:r w:rsidRPr="00BF274D">
        <w:rPr>
          <w:rFonts w:ascii="Sylfaen" w:hAnsi="Sylfaen" w:cs="Sylfaen"/>
          <w:lang w:val="ka-GE"/>
        </w:rPr>
        <w:t>კომიტეტი</w:t>
      </w:r>
      <w:r w:rsidRPr="00BF274D">
        <w:rPr>
          <w:lang w:val="ka-GE"/>
        </w:rPr>
        <w:t xml:space="preserve"> </w:t>
      </w:r>
      <w:r w:rsidRPr="00BF274D">
        <w:rPr>
          <w:rFonts w:ascii="Sylfaen" w:hAnsi="Sylfaen" w:cs="Sylfaen"/>
          <w:lang w:val="ka-GE"/>
        </w:rPr>
        <w:t>არ</w:t>
      </w:r>
      <w:r w:rsidRPr="00BF274D">
        <w:rPr>
          <w:lang w:val="ka-GE"/>
        </w:rPr>
        <w:t xml:space="preserve"> </w:t>
      </w:r>
      <w:r w:rsidR="005E414D" w:rsidRPr="00BF274D">
        <w:rPr>
          <w:rFonts w:ascii="Sylfaen" w:hAnsi="Sylfaen" w:cs="Sylfaen"/>
          <w:lang w:val="ka-GE"/>
        </w:rPr>
        <w:t>მოიცავს</w:t>
      </w:r>
      <w:r w:rsidRPr="00BF274D">
        <w:rPr>
          <w:lang w:val="ka-GE"/>
        </w:rPr>
        <w:t xml:space="preserve"> </w:t>
      </w:r>
      <w:r w:rsidR="005E414D" w:rsidRPr="00BF274D">
        <w:rPr>
          <w:rFonts w:ascii="Sylfaen" w:hAnsi="Sylfaen" w:cs="Sylfaen"/>
          <w:lang w:val="ka-GE"/>
        </w:rPr>
        <w:t xml:space="preserve">კვლევის </w:t>
      </w:r>
      <w:r w:rsidRPr="00BF274D">
        <w:rPr>
          <w:rFonts w:ascii="Sylfaen" w:hAnsi="Sylfaen" w:cs="Sylfaen"/>
          <w:lang w:val="ka-GE"/>
        </w:rPr>
        <w:t>სპონსორების</w:t>
      </w:r>
      <w:r w:rsidRPr="00BF274D">
        <w:rPr>
          <w:lang w:val="ka-GE"/>
        </w:rPr>
        <w:t xml:space="preserve">, </w:t>
      </w:r>
      <w:r w:rsidR="005E414D"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კომიტეტების</w:t>
      </w:r>
      <w:r w:rsidRPr="00BF274D">
        <w:rPr>
          <w:lang w:val="ka-GE"/>
        </w:rPr>
        <w:t xml:space="preserve"> </w:t>
      </w:r>
      <w:r w:rsidRPr="00BF274D">
        <w:rPr>
          <w:rFonts w:ascii="Sylfaen" w:hAnsi="Sylfaen" w:cs="Sylfaen"/>
          <w:lang w:val="ka-GE"/>
        </w:rPr>
        <w:t>ან</w:t>
      </w:r>
      <w:r w:rsidRPr="00BF274D">
        <w:rPr>
          <w:lang w:val="ka-GE"/>
        </w:rPr>
        <w:t xml:space="preserve"> </w:t>
      </w:r>
      <w:r w:rsidR="005E414D" w:rsidRPr="00BF274D">
        <w:rPr>
          <w:rFonts w:ascii="Sylfaen" w:hAnsi="Sylfaen" w:cs="Sylfaen"/>
          <w:lang w:val="ka-GE"/>
        </w:rPr>
        <w:t xml:space="preserve">კვლევის </w:t>
      </w:r>
      <w:r w:rsidRPr="00BF274D">
        <w:rPr>
          <w:rFonts w:ascii="Sylfaen" w:hAnsi="Sylfaen" w:cs="Sylfaen"/>
          <w:lang w:val="ka-GE"/>
        </w:rPr>
        <w:t>ცენტრის</w:t>
      </w:r>
      <w:r w:rsidRPr="00BF274D">
        <w:rPr>
          <w:lang w:val="ka-GE"/>
        </w:rPr>
        <w:t xml:space="preserve"> </w:t>
      </w:r>
      <w:r w:rsidRPr="00BF274D">
        <w:rPr>
          <w:rFonts w:ascii="Sylfaen" w:hAnsi="Sylfaen" w:cs="Sylfaen"/>
          <w:lang w:val="ka-GE"/>
        </w:rPr>
        <w:t>წარმომადგენლებ</w:t>
      </w:r>
      <w:r w:rsidR="005E414D" w:rsidRPr="00BF274D">
        <w:rPr>
          <w:rFonts w:ascii="Sylfaen" w:hAnsi="Sylfaen" w:cs="Sylfaen"/>
          <w:lang w:val="ka-GE"/>
        </w:rPr>
        <w:t>ს, ასევე</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მოიცავს</w:t>
      </w:r>
      <w:r w:rsidRPr="00BF274D">
        <w:rPr>
          <w:lang w:val="ka-GE"/>
        </w:rPr>
        <w:t xml:space="preserve"> </w:t>
      </w:r>
      <w:r w:rsidRPr="00BF274D">
        <w:rPr>
          <w:rFonts w:ascii="Sylfaen" w:hAnsi="Sylfaen" w:cs="Sylfaen"/>
          <w:lang w:val="ka-GE"/>
        </w:rPr>
        <w:t>ექიმებს</w:t>
      </w:r>
      <w:r w:rsidRPr="00BF274D">
        <w:rPr>
          <w:lang w:val="ka-GE"/>
        </w:rPr>
        <w:t xml:space="preserve">, </w:t>
      </w:r>
      <w:r w:rsidRPr="00BF274D">
        <w:rPr>
          <w:rFonts w:ascii="Sylfaen" w:hAnsi="Sylfaen" w:cs="Sylfaen"/>
          <w:lang w:val="ka-GE"/>
        </w:rPr>
        <w:t>რომლებიც</w:t>
      </w:r>
      <w:r w:rsidRPr="00BF274D">
        <w:rPr>
          <w:lang w:val="ka-GE"/>
        </w:rPr>
        <w:t xml:space="preserve"> </w:t>
      </w:r>
      <w:r w:rsidRPr="00BF274D">
        <w:rPr>
          <w:rFonts w:ascii="Sylfaen" w:hAnsi="Sylfaen" w:cs="Sylfaen"/>
          <w:lang w:val="ka-GE"/>
        </w:rPr>
        <w:t>უშუალოდ</w:t>
      </w:r>
      <w:r w:rsidRPr="00BF274D">
        <w:rPr>
          <w:lang w:val="ka-GE"/>
        </w:rPr>
        <w:t xml:space="preserve"> </w:t>
      </w:r>
      <w:r w:rsidRPr="00BF274D">
        <w:rPr>
          <w:rFonts w:ascii="Sylfaen" w:hAnsi="Sylfaen" w:cs="Sylfaen"/>
          <w:lang w:val="ka-GE"/>
        </w:rPr>
        <w:t>არიან</w:t>
      </w:r>
      <w:r w:rsidRPr="00BF274D">
        <w:rPr>
          <w:lang w:val="ka-GE"/>
        </w:rPr>
        <w:t xml:space="preserve"> </w:t>
      </w:r>
      <w:r w:rsidRPr="00BF274D">
        <w:rPr>
          <w:rFonts w:ascii="Sylfaen" w:hAnsi="Sylfaen" w:cs="Sylfaen"/>
          <w:lang w:val="ka-GE"/>
        </w:rPr>
        <w:t>პასუხისმგებელნი</w:t>
      </w:r>
      <w:r w:rsidRPr="00BF274D">
        <w:rPr>
          <w:lang w:val="ka-GE"/>
        </w:rPr>
        <w:t xml:space="preserve"> </w:t>
      </w:r>
      <w:r w:rsidR="005E414D" w:rsidRPr="00BF274D">
        <w:rPr>
          <w:rFonts w:ascii="Sylfaen" w:hAnsi="Sylfaen"/>
          <w:lang w:val="ka-GE"/>
        </w:rPr>
        <w:t xml:space="preserve">ცალკეულ </w:t>
      </w:r>
      <w:r w:rsidRPr="00BF274D">
        <w:rPr>
          <w:lang w:val="ka-GE"/>
        </w:rPr>
        <w:t xml:space="preserve">COVID </w:t>
      </w:r>
      <w:r w:rsidRPr="00BF274D">
        <w:rPr>
          <w:rFonts w:ascii="Sylfaen" w:hAnsi="Sylfaen" w:cs="Sylfaen"/>
          <w:lang w:val="ka-GE"/>
        </w:rPr>
        <w:t>პაციენტების</w:t>
      </w:r>
      <w:r w:rsidRPr="00BF274D">
        <w:rPr>
          <w:lang w:val="ka-GE"/>
        </w:rPr>
        <w:t xml:space="preserve"> </w:t>
      </w:r>
      <w:r w:rsidRPr="00BF274D">
        <w:rPr>
          <w:rFonts w:ascii="Sylfaen" w:hAnsi="Sylfaen" w:cs="Sylfaen"/>
          <w:lang w:val="ka-GE"/>
        </w:rPr>
        <w:t>მკურნალობაზე</w:t>
      </w:r>
      <w:r w:rsidRPr="00BF274D">
        <w:rPr>
          <w:lang w:val="ka-GE"/>
        </w:rPr>
        <w:t xml:space="preserve">. </w:t>
      </w:r>
      <w:r w:rsidR="005E414D" w:rsidRPr="00BF274D">
        <w:rPr>
          <w:rFonts w:ascii="Sylfaen" w:hAnsi="Sylfaen" w:cs="Sylfaen"/>
          <w:lang w:val="ka-GE"/>
        </w:rPr>
        <w:t>აღნიშნული კომიტეტი</w:t>
      </w:r>
      <w:r w:rsidRPr="00BF274D">
        <w:rPr>
          <w:lang w:val="ka-GE"/>
        </w:rPr>
        <w:t xml:space="preserve"> </w:t>
      </w:r>
      <w:r w:rsidR="005E414D" w:rsidRPr="00BF274D">
        <w:rPr>
          <w:rFonts w:ascii="Sylfaen" w:hAnsi="Sylfaen"/>
          <w:lang w:val="ka-GE"/>
        </w:rPr>
        <w:t xml:space="preserve">მის მიერ </w:t>
      </w:r>
      <w:r w:rsidRPr="00BF274D">
        <w:rPr>
          <w:rFonts w:ascii="Sylfaen" w:hAnsi="Sylfaen" w:cs="Sylfaen"/>
          <w:lang w:val="ka-GE"/>
        </w:rPr>
        <w:t>განსაზღვრული</w:t>
      </w:r>
      <w:r w:rsidRPr="00BF274D">
        <w:rPr>
          <w:lang w:val="ka-GE"/>
        </w:rPr>
        <w:t xml:space="preserve"> </w:t>
      </w:r>
      <w:r w:rsidRPr="00BF274D">
        <w:rPr>
          <w:rFonts w:ascii="Sylfaen" w:hAnsi="Sylfaen" w:cs="Sylfaen"/>
          <w:lang w:val="ka-GE"/>
        </w:rPr>
        <w:t>ინტერვალებით</w:t>
      </w:r>
      <w:r w:rsidRPr="00BF274D">
        <w:rPr>
          <w:lang w:val="ka-GE"/>
        </w:rPr>
        <w:t xml:space="preserve"> </w:t>
      </w:r>
      <w:r w:rsidRPr="00BF274D">
        <w:rPr>
          <w:rFonts w:ascii="Sylfaen" w:hAnsi="Sylfaen" w:cs="Sylfaen"/>
          <w:lang w:val="ka-GE"/>
        </w:rPr>
        <w:t>შეისწავლის</w:t>
      </w:r>
      <w:r w:rsidRPr="00BF274D">
        <w:rPr>
          <w:lang w:val="ka-GE"/>
        </w:rPr>
        <w:t xml:space="preserve"> </w:t>
      </w:r>
      <w:r w:rsidRPr="00BF274D">
        <w:rPr>
          <w:rFonts w:ascii="Sylfaen" w:hAnsi="Sylfaen" w:cs="Sylfaen"/>
          <w:lang w:val="ka-GE"/>
        </w:rPr>
        <w:t>უსაფრთხოებისა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ეფექტურობის</w:t>
      </w:r>
      <w:r w:rsidRPr="00BF274D">
        <w:rPr>
          <w:lang w:val="ka-GE"/>
        </w:rPr>
        <w:t xml:space="preserve"> </w:t>
      </w:r>
      <w:r w:rsidRPr="00BF274D">
        <w:rPr>
          <w:rFonts w:ascii="Sylfaen" w:hAnsi="Sylfaen" w:cs="Sylfaen"/>
          <w:lang w:val="ka-GE"/>
        </w:rPr>
        <w:t>კონფიდენციალურ</w:t>
      </w:r>
      <w:r w:rsidRPr="00BF274D">
        <w:rPr>
          <w:lang w:val="ka-GE"/>
        </w:rPr>
        <w:t xml:space="preserve"> </w:t>
      </w:r>
      <w:r w:rsidRPr="00BF274D">
        <w:rPr>
          <w:rFonts w:ascii="Sylfaen" w:hAnsi="Sylfaen" w:cs="Sylfaen"/>
          <w:lang w:val="ka-GE"/>
        </w:rPr>
        <w:t>შუალედურ</w:t>
      </w:r>
      <w:r w:rsidRPr="00BF274D">
        <w:rPr>
          <w:lang w:val="ka-GE"/>
        </w:rPr>
        <w:t xml:space="preserve"> </w:t>
      </w:r>
      <w:r w:rsidRPr="00BF274D">
        <w:rPr>
          <w:rFonts w:ascii="Sylfaen" w:hAnsi="Sylfaen" w:cs="Sylfaen"/>
          <w:lang w:val="ka-GE"/>
        </w:rPr>
        <w:t>ანალიზებს</w:t>
      </w:r>
      <w:r w:rsidRPr="00BF274D">
        <w:rPr>
          <w:lang w:val="ka-GE"/>
        </w:rPr>
        <w:t xml:space="preserve">, </w:t>
      </w:r>
      <w:r w:rsidR="005E414D" w:rsidRPr="00BF274D">
        <w:rPr>
          <w:rFonts w:ascii="Sylfaen" w:hAnsi="Sylfaen"/>
          <w:lang w:val="ka-GE"/>
        </w:rPr>
        <w:t xml:space="preserve">და </w:t>
      </w:r>
      <w:r w:rsidRPr="00BF274D">
        <w:rPr>
          <w:rFonts w:ascii="Sylfaen" w:hAnsi="Sylfaen" w:cs="Sylfaen"/>
          <w:lang w:val="ka-GE"/>
        </w:rPr>
        <w:t>განსახილველად</w:t>
      </w:r>
      <w:r w:rsidRPr="00BF274D">
        <w:rPr>
          <w:lang w:val="ka-GE"/>
        </w:rPr>
        <w:t xml:space="preserve"> </w:t>
      </w:r>
      <w:r w:rsidRPr="00BF274D">
        <w:rPr>
          <w:rFonts w:ascii="Sylfaen" w:hAnsi="Sylfaen" w:cs="Sylfaen"/>
          <w:lang w:val="ka-GE"/>
        </w:rPr>
        <w:t>წარუდგენს</w:t>
      </w:r>
      <w:r w:rsidRPr="00BF274D">
        <w:rPr>
          <w:lang w:val="ka-GE"/>
        </w:rPr>
        <w:t xml:space="preserve"> </w:t>
      </w:r>
      <w:r w:rsidRPr="00BF274D">
        <w:rPr>
          <w:rFonts w:ascii="Sylfaen" w:hAnsi="Sylfaen" w:cs="Sylfaen"/>
          <w:lang w:val="ka-GE"/>
        </w:rPr>
        <w:t>მათ</w:t>
      </w:r>
      <w:r w:rsidRPr="00BF274D">
        <w:rPr>
          <w:lang w:val="ka-GE"/>
        </w:rPr>
        <w:t xml:space="preserve"> </w:t>
      </w:r>
      <w:r w:rsidRPr="00BF274D">
        <w:rPr>
          <w:rFonts w:ascii="Sylfaen" w:hAnsi="Sylfaen" w:cs="Sylfaen"/>
          <w:lang w:val="ka-GE"/>
        </w:rPr>
        <w:t>აღმასრულებელ</w:t>
      </w:r>
      <w:r w:rsidRPr="00BF274D">
        <w:rPr>
          <w:lang w:val="ka-GE"/>
        </w:rPr>
        <w:t xml:space="preserve"> </w:t>
      </w:r>
      <w:r w:rsidRPr="00BF274D">
        <w:rPr>
          <w:rFonts w:ascii="Sylfaen" w:hAnsi="Sylfaen" w:cs="Sylfaen"/>
          <w:lang w:val="ka-GE"/>
        </w:rPr>
        <w:t>ჯგუფს</w:t>
      </w:r>
      <w:r w:rsidRPr="00BF274D">
        <w:rPr>
          <w:lang w:val="ka-GE"/>
        </w:rPr>
        <w:t xml:space="preserve"> </w:t>
      </w:r>
      <w:r w:rsidRPr="00BF274D">
        <w:rPr>
          <w:rFonts w:ascii="Sylfaen" w:hAnsi="Sylfaen" w:cs="Sylfaen"/>
          <w:lang w:val="ka-GE"/>
        </w:rPr>
        <w:t>მხოლოდ</w:t>
      </w:r>
      <w:r w:rsidRPr="00BF274D">
        <w:rPr>
          <w:lang w:val="ka-GE"/>
        </w:rPr>
        <w:t xml:space="preserve"> </w:t>
      </w:r>
      <w:r w:rsidRPr="00BF274D">
        <w:rPr>
          <w:rFonts w:ascii="Sylfaen" w:hAnsi="Sylfaen" w:cs="Sylfaen"/>
          <w:lang w:val="ka-GE"/>
        </w:rPr>
        <w:t>იმ</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Pr="00BF274D">
        <w:rPr>
          <w:rFonts w:ascii="Sylfaen" w:hAnsi="Sylfaen" w:cs="Sylfaen"/>
          <w:lang w:val="ka-GE"/>
        </w:rPr>
        <w:t>თუ</w:t>
      </w:r>
      <w:r w:rsidRPr="00BF274D">
        <w:rPr>
          <w:lang w:val="ka-GE"/>
        </w:rPr>
        <w:t xml:space="preserve"> </w:t>
      </w:r>
      <w:r w:rsidR="005E414D" w:rsidRPr="00BF274D">
        <w:rPr>
          <w:rFonts w:ascii="Sylfaen" w:hAnsi="Sylfaen"/>
          <w:lang w:val="ka-GE"/>
        </w:rPr>
        <w:t>მონაცემებისა და უსაფრთხოების მონიტორინგის გლობალური კომიტეტი</w:t>
      </w:r>
      <w:r w:rsidRPr="00BF274D">
        <w:rPr>
          <w:lang w:val="ka-GE"/>
        </w:rPr>
        <w:t xml:space="preserve"> </w:t>
      </w:r>
      <w:r w:rsidR="00B13479" w:rsidRPr="00BF274D">
        <w:rPr>
          <w:rFonts w:ascii="Sylfaen" w:hAnsi="Sylfaen"/>
          <w:lang w:val="ka-GE"/>
        </w:rPr>
        <w:t>ჩა</w:t>
      </w:r>
      <w:r w:rsidRPr="00BF274D">
        <w:rPr>
          <w:rFonts w:ascii="Sylfaen" w:hAnsi="Sylfaen" w:cs="Sylfaen"/>
          <w:lang w:val="ka-GE"/>
        </w:rPr>
        <w:t>თვლის</w:t>
      </w:r>
      <w:r w:rsidRPr="00BF274D">
        <w:rPr>
          <w:lang w:val="ka-GE"/>
        </w:rPr>
        <w:t xml:space="preserve">, </w:t>
      </w:r>
      <w:r w:rsidRPr="00BF274D">
        <w:rPr>
          <w:rFonts w:ascii="Sylfaen" w:hAnsi="Sylfaen" w:cs="Sylfaen"/>
          <w:lang w:val="ka-GE"/>
        </w:rPr>
        <w:t>რომ</w:t>
      </w:r>
      <w:r w:rsidRPr="00BF274D">
        <w:rPr>
          <w:lang w:val="ka-GE"/>
        </w:rPr>
        <w:t xml:space="preserve"> </w:t>
      </w:r>
      <w:r w:rsidR="00B13479" w:rsidRPr="00BF274D">
        <w:rPr>
          <w:rFonts w:ascii="Sylfaen" w:hAnsi="Sylfaen" w:cs="Sylfaen"/>
          <w:lang w:val="ka-GE"/>
        </w:rPr>
        <w:t>საჭიროა მათი გასაჯაროება</w:t>
      </w:r>
      <w:r w:rsidRPr="00BF274D">
        <w:rPr>
          <w:lang w:val="ka-GE"/>
        </w:rPr>
        <w:t xml:space="preserve"> </w:t>
      </w:r>
      <w:r w:rsidRPr="00BF274D">
        <w:rPr>
          <w:rFonts w:ascii="Sylfaen" w:hAnsi="Sylfaen" w:cs="Sylfaen"/>
          <w:lang w:val="ka-GE"/>
        </w:rPr>
        <w:t>ან</w:t>
      </w:r>
      <w:r w:rsidRPr="00BF274D">
        <w:rPr>
          <w:lang w:val="ka-GE"/>
        </w:rPr>
        <w:t xml:space="preserve"> </w:t>
      </w:r>
      <w:r w:rsidR="00B13479" w:rsidRPr="00BF274D">
        <w:rPr>
          <w:rFonts w:ascii="Sylfaen" w:hAnsi="Sylfaen"/>
          <w:lang w:val="ka-GE"/>
        </w:rPr>
        <w:t xml:space="preserve">კვლევის ჩატარების </w:t>
      </w:r>
      <w:r w:rsidRPr="00BF274D">
        <w:rPr>
          <w:rFonts w:ascii="Sylfaen" w:hAnsi="Sylfaen" w:cs="Sylfaen"/>
          <w:lang w:val="ka-GE"/>
        </w:rPr>
        <w:t>შეცვლა</w:t>
      </w:r>
      <w:r w:rsidRPr="00BF274D">
        <w:rPr>
          <w:lang w:val="ka-GE"/>
        </w:rPr>
        <w:t xml:space="preserve">. </w:t>
      </w:r>
      <w:r w:rsidRPr="00BF274D">
        <w:rPr>
          <w:rFonts w:ascii="Sylfaen" w:hAnsi="Sylfaen" w:cs="Sylfaen"/>
          <w:lang w:val="ka-GE"/>
        </w:rPr>
        <w:t>წინააღმდეგ</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00B13479" w:rsidRPr="00BF274D">
        <w:rPr>
          <w:rFonts w:ascii="Sylfaen" w:hAnsi="Sylfaen" w:cs="Sylfaen"/>
          <w:lang w:val="ka-GE"/>
        </w:rPr>
        <w:t xml:space="preserve">კვლევის </w:t>
      </w:r>
      <w:r w:rsidRPr="00BF274D">
        <w:rPr>
          <w:rFonts w:ascii="Sylfaen" w:hAnsi="Sylfaen" w:cs="Sylfaen"/>
          <w:lang w:val="ka-GE"/>
        </w:rPr>
        <w:t>სპონსორებ</w:t>
      </w:r>
      <w:r w:rsidR="00E8481E" w:rsidRPr="00BF274D">
        <w:rPr>
          <w:rFonts w:ascii="Sylfaen" w:hAnsi="Sylfaen" w:cs="Sylfaen"/>
          <w:lang w:val="ka-GE"/>
        </w:rPr>
        <w:t>ს</w:t>
      </w:r>
      <w:r w:rsidRPr="00BF274D">
        <w:rPr>
          <w:lang w:val="ka-GE"/>
        </w:rPr>
        <w:t xml:space="preserve">, </w:t>
      </w:r>
      <w:r w:rsidR="00B13479" w:rsidRPr="00BF274D">
        <w:rPr>
          <w:rFonts w:ascii="Sylfaen" w:hAnsi="Sylfaen" w:cs="Sylfaen"/>
          <w:lang w:val="ka-GE"/>
        </w:rPr>
        <w:t xml:space="preserve">კვლევის </w:t>
      </w:r>
      <w:r w:rsidRPr="00BF274D">
        <w:rPr>
          <w:rFonts w:ascii="Sylfaen" w:hAnsi="Sylfaen" w:cs="Sylfaen"/>
          <w:lang w:val="ka-GE"/>
        </w:rPr>
        <w:t>კომიტეტებ</w:t>
      </w:r>
      <w:r w:rsidR="00E8481E" w:rsidRPr="00BF274D">
        <w:rPr>
          <w:rFonts w:ascii="Sylfaen" w:hAnsi="Sylfaen" w:cs="Sylfaen"/>
          <w:lang w:val="ka-GE"/>
        </w:rPr>
        <w:t>ს</w:t>
      </w:r>
      <w:r w:rsidRPr="00BF274D">
        <w:rPr>
          <w:lang w:val="ka-GE"/>
        </w:rPr>
        <w:t xml:space="preserve"> </w:t>
      </w:r>
      <w:r w:rsidRPr="00BF274D">
        <w:rPr>
          <w:rFonts w:ascii="Sylfaen" w:hAnsi="Sylfaen" w:cs="Sylfaen"/>
          <w:lang w:val="ka-GE"/>
        </w:rPr>
        <w:t>და</w:t>
      </w:r>
      <w:r w:rsidRPr="00BF274D">
        <w:rPr>
          <w:lang w:val="ka-GE"/>
        </w:rPr>
        <w:t xml:space="preserve"> </w:t>
      </w:r>
      <w:r w:rsidR="00B13479"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ცენტრ</w:t>
      </w:r>
      <w:r w:rsidR="00E8481E" w:rsidRPr="00BF274D">
        <w:rPr>
          <w:rFonts w:ascii="Sylfaen" w:hAnsi="Sylfaen" w:cs="Sylfaen"/>
          <w:lang w:val="ka-GE"/>
        </w:rPr>
        <w:t>ს</w:t>
      </w:r>
      <w:r w:rsidRPr="00BF274D">
        <w:rPr>
          <w:lang w:val="ka-GE"/>
        </w:rPr>
        <w:t xml:space="preserve"> </w:t>
      </w:r>
      <w:r w:rsidR="00B13479" w:rsidRPr="00BF274D">
        <w:rPr>
          <w:rFonts w:ascii="Sylfaen" w:hAnsi="Sylfaen"/>
          <w:lang w:val="ka-GE"/>
        </w:rPr>
        <w:t xml:space="preserve">არ </w:t>
      </w:r>
      <w:r w:rsidR="00E8481E" w:rsidRPr="00BF274D">
        <w:rPr>
          <w:rFonts w:ascii="Sylfaen" w:hAnsi="Sylfaen"/>
          <w:lang w:val="ka-GE"/>
        </w:rPr>
        <w:t>ექნებათ</w:t>
      </w:r>
      <w:r w:rsidR="00B13479" w:rsidRPr="00BF274D">
        <w:rPr>
          <w:rFonts w:ascii="Sylfaen" w:hAnsi="Sylfaen"/>
          <w:lang w:val="ka-GE"/>
        </w:rPr>
        <w:t xml:space="preserve"> </w:t>
      </w:r>
      <w:r w:rsidR="00E8481E" w:rsidRPr="00BF274D">
        <w:rPr>
          <w:rFonts w:ascii="Sylfaen" w:hAnsi="Sylfaen"/>
          <w:lang w:val="ka-GE"/>
        </w:rPr>
        <w:t xml:space="preserve">ინფორმაცია </w:t>
      </w:r>
      <w:r w:rsidRPr="00BF274D">
        <w:rPr>
          <w:rFonts w:ascii="Sylfaen" w:hAnsi="Sylfaen" w:cs="Sylfaen"/>
          <w:lang w:val="ka-GE"/>
        </w:rPr>
        <w:t>შუალედური</w:t>
      </w:r>
      <w:r w:rsidRPr="00BF274D">
        <w:rPr>
          <w:lang w:val="ka-GE"/>
        </w:rPr>
        <w:t xml:space="preserve"> </w:t>
      </w:r>
      <w:r w:rsidR="00B13479" w:rsidRPr="00BF274D">
        <w:rPr>
          <w:rFonts w:ascii="Sylfaen" w:hAnsi="Sylfaen" w:cs="Sylfaen"/>
          <w:lang w:val="ka-GE"/>
        </w:rPr>
        <w:t>შედეგებ</w:t>
      </w:r>
      <w:r w:rsidR="00E8481E" w:rsidRPr="00BF274D">
        <w:rPr>
          <w:rFonts w:ascii="Sylfaen" w:hAnsi="Sylfaen" w:cs="Sylfaen"/>
          <w:lang w:val="ka-GE"/>
        </w:rPr>
        <w:t>ი</w:t>
      </w:r>
      <w:r w:rsidR="00B13479" w:rsidRPr="00BF274D">
        <w:rPr>
          <w:rFonts w:ascii="Sylfaen" w:hAnsi="Sylfaen" w:cs="Sylfaen"/>
          <w:lang w:val="ka-GE"/>
        </w:rPr>
        <w:t>ს</w:t>
      </w:r>
      <w:r w:rsidR="00E8481E" w:rsidRPr="00BF274D">
        <w:rPr>
          <w:rFonts w:ascii="Sylfaen" w:hAnsi="Sylfaen" w:cs="Sylfaen"/>
          <w:lang w:val="ka-GE"/>
        </w:rPr>
        <w:t xml:space="preserve"> შესახებ</w:t>
      </w:r>
      <w:r w:rsidR="00B13479" w:rsidRPr="00BF274D">
        <w:rPr>
          <w:rFonts w:ascii="Sylfaen" w:hAnsi="Sylfaen" w:cs="Sylfaen"/>
          <w:lang w:val="ka-GE"/>
        </w:rPr>
        <w:t xml:space="preserve">. </w:t>
      </w:r>
    </w:p>
    <w:p w14:paraId="06E39FB3" w14:textId="77777777" w:rsidR="006A3382" w:rsidRPr="00BF274D" w:rsidRDefault="006A3382" w:rsidP="001418C5">
      <w:pPr>
        <w:jc w:val="both"/>
        <w:rPr>
          <w:lang w:val="ka-GE"/>
        </w:rPr>
      </w:pPr>
    </w:p>
    <w:p w14:paraId="1E6C84D0" w14:textId="41299EBE" w:rsidR="002C5343" w:rsidRPr="00BF274D" w:rsidRDefault="00E8481E" w:rsidP="001418C5">
      <w:pPr>
        <w:jc w:val="both"/>
        <w:rPr>
          <w:lang w:val="ka-GE"/>
        </w:rPr>
      </w:pPr>
      <w:r w:rsidRPr="00BF274D">
        <w:rPr>
          <w:rFonts w:ascii="Sylfaen" w:hAnsi="Sylfaen" w:cs="Sylfaen"/>
          <w:lang w:val="ka-GE"/>
        </w:rPr>
        <w:t>პროტოკოლში</w:t>
      </w:r>
      <w:r w:rsidRPr="00BF274D">
        <w:rPr>
          <w:lang w:val="ka-GE"/>
        </w:rPr>
        <w:t xml:space="preserve"> </w:t>
      </w:r>
      <w:r w:rsidRPr="00BF274D">
        <w:rPr>
          <w:rFonts w:ascii="Sylfaen" w:hAnsi="Sylfaen" w:cs="Sylfaen"/>
          <w:lang w:val="ka-GE"/>
        </w:rPr>
        <w:t>ნათქვამია</w:t>
      </w:r>
      <w:r w:rsidRPr="00BF274D">
        <w:rPr>
          <w:lang w:val="ka-GE"/>
        </w:rPr>
        <w:t xml:space="preserve">, </w:t>
      </w:r>
      <w:r w:rsidRPr="00BF274D">
        <w:rPr>
          <w:rFonts w:ascii="Sylfaen" w:hAnsi="Sylfaen" w:cs="Sylfaen"/>
          <w:lang w:val="ka-GE"/>
        </w:rPr>
        <w:t>რომ</w:t>
      </w:r>
      <w:r w:rsidRPr="00BF274D">
        <w:rPr>
          <w:lang w:val="ka-GE"/>
        </w:rPr>
        <w:t xml:space="preserve"> </w:t>
      </w:r>
      <w:r w:rsidR="00E42F49" w:rsidRPr="00BF274D">
        <w:rPr>
          <w:rFonts w:ascii="Sylfaen" w:hAnsi="Sylfaen" w:cs="Sylfaen"/>
          <w:lang w:val="ka-GE"/>
        </w:rPr>
        <w:t>მტკიცებულება სიკვდილიანობის შესახებ საკმაოდ საფუძვლიანი</w:t>
      </w:r>
      <w:r w:rsidRPr="00BF274D">
        <w:rPr>
          <w:lang w:val="ka-GE"/>
        </w:rPr>
        <w:t xml:space="preserve">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იყოს</w:t>
      </w:r>
      <w:r w:rsidR="00E42F49" w:rsidRPr="00BF274D">
        <w:rPr>
          <w:rFonts w:ascii="Sylfaen" w:hAnsi="Sylfaen" w:cs="Sylfaen"/>
          <w:lang w:val="ka-GE"/>
        </w:rPr>
        <w:t>, ხოლო ბუნდოვანების დიაპაზონი</w:t>
      </w:r>
      <w:r w:rsidRPr="00BF274D">
        <w:rPr>
          <w:lang w:val="ka-GE"/>
        </w:rPr>
        <w:t xml:space="preserve"> </w:t>
      </w:r>
      <w:r w:rsidRPr="00BF274D">
        <w:rPr>
          <w:rFonts w:ascii="Sylfaen" w:hAnsi="Sylfaen" w:cs="Sylfaen"/>
          <w:lang w:val="ka-GE"/>
        </w:rPr>
        <w:t>შედეგების</w:t>
      </w:r>
      <w:r w:rsidRPr="00BF274D">
        <w:rPr>
          <w:lang w:val="ka-GE"/>
        </w:rPr>
        <w:t xml:space="preserve"> </w:t>
      </w:r>
      <w:r w:rsidR="00E42F49" w:rsidRPr="00BF274D">
        <w:rPr>
          <w:rFonts w:ascii="Sylfaen" w:hAnsi="Sylfaen"/>
          <w:lang w:val="ka-GE"/>
        </w:rPr>
        <w:t xml:space="preserve">შესახებ </w:t>
      </w:r>
      <w:r w:rsidR="00E42F49" w:rsidRPr="00BF274D">
        <w:rPr>
          <w:rFonts w:ascii="Sylfaen" w:hAnsi="Sylfaen" w:cs="Sylfaen"/>
          <w:lang w:val="ka-GE"/>
        </w:rPr>
        <w:t xml:space="preserve">საკმაოდ შემჭიდროებული, </w:t>
      </w:r>
      <w:r w:rsidRPr="00BF274D">
        <w:rPr>
          <w:rFonts w:ascii="Sylfaen" w:hAnsi="Sylfaen" w:cs="Sylfaen"/>
          <w:lang w:val="ka-GE"/>
        </w:rPr>
        <w:t>რომ</w:t>
      </w:r>
      <w:r w:rsidRPr="00BF274D">
        <w:rPr>
          <w:lang w:val="ka-GE"/>
        </w:rPr>
        <w:t xml:space="preserve"> </w:t>
      </w:r>
      <w:r w:rsidR="00E42F49" w:rsidRPr="00BF274D">
        <w:rPr>
          <w:rFonts w:ascii="Sylfaen" w:hAnsi="Sylfaen" w:cs="Sylfaen"/>
          <w:lang w:val="ka-GE"/>
        </w:rPr>
        <w:t>ზეგავლენა მოახდინოს</w:t>
      </w:r>
      <w:r w:rsidRPr="00BF274D">
        <w:rPr>
          <w:lang w:val="ka-GE"/>
        </w:rPr>
        <w:t xml:space="preserve"> </w:t>
      </w:r>
      <w:r w:rsidRPr="00BF274D">
        <w:rPr>
          <w:rFonts w:ascii="Sylfaen" w:hAnsi="Sylfaen" w:cs="Sylfaen"/>
          <w:lang w:val="ka-GE"/>
        </w:rPr>
        <w:t>მკურნალობის</w:t>
      </w:r>
      <w:r w:rsidRPr="00BF274D">
        <w:rPr>
          <w:lang w:val="ka-GE"/>
        </w:rPr>
        <w:t xml:space="preserve"> </w:t>
      </w:r>
      <w:r w:rsidRPr="00BF274D">
        <w:rPr>
          <w:rFonts w:ascii="Sylfaen" w:hAnsi="Sylfaen" w:cs="Sylfaen"/>
          <w:lang w:val="ka-GE"/>
        </w:rPr>
        <w:t>ეროვნულ</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გლობალურ</w:t>
      </w:r>
      <w:r w:rsidRPr="00BF274D">
        <w:rPr>
          <w:lang w:val="ka-GE"/>
        </w:rPr>
        <w:t xml:space="preserve"> </w:t>
      </w:r>
      <w:r w:rsidRPr="00BF274D">
        <w:rPr>
          <w:rFonts w:ascii="Sylfaen" w:hAnsi="Sylfaen" w:cs="Sylfaen"/>
          <w:lang w:val="ka-GE"/>
        </w:rPr>
        <w:t>სტრატეგიებზე</w:t>
      </w:r>
      <w:r w:rsidRPr="00BF274D">
        <w:rPr>
          <w:lang w:val="ka-GE"/>
        </w:rPr>
        <w:t>.</w:t>
      </w:r>
    </w:p>
    <w:p w14:paraId="6A87774C" w14:textId="77777777" w:rsidR="002C5343" w:rsidRPr="00BF274D" w:rsidRDefault="002C5343" w:rsidP="001418C5">
      <w:pPr>
        <w:jc w:val="both"/>
        <w:rPr>
          <w:lang w:val="ka-GE"/>
        </w:rPr>
      </w:pPr>
    </w:p>
    <w:p w14:paraId="14CF868C" w14:textId="3D980C41" w:rsidR="002C5343" w:rsidRPr="00BF274D" w:rsidRDefault="00723886" w:rsidP="001418C5">
      <w:pPr>
        <w:jc w:val="both"/>
        <w:rPr>
          <w:rFonts w:ascii="Sylfaen" w:hAnsi="Sylfaen"/>
          <w:lang w:val="ka-GE"/>
        </w:rPr>
      </w:pPr>
      <w:r w:rsidRPr="00BF274D">
        <w:rPr>
          <w:rFonts w:ascii="Sylfaen" w:hAnsi="Sylfaen"/>
          <w:lang w:val="ka-GE"/>
        </w:rPr>
        <w:t xml:space="preserve">პროტოკოლში ასევე ნათქვამია, რომ შეიძლება ვერ მოხერხდეს რეალური, ნიმუშის სათანადო ზომების შეფასება კვლევის დასაწყისში; რომ შესაძლებელი იქნება რამდენიმე ათასი ჰოსპიტალიზირებული პაციენტის მონაცემების შეტანა, რომლებშიც დაავადება შედარებით მსუბუქად მიმდინარეობდა საავადმყოფოში შეყვანისას, და რამდენიმე ათასი მონაცემის შეტანა მძიმედ მიმდინარე დაავადების შესახებ, რაც თითოეული მათგანისთვის საიმედო შედეგს გამოიღებს; </w:t>
      </w:r>
      <w:r w:rsidR="00122315" w:rsidRPr="00BF274D">
        <w:rPr>
          <w:rFonts w:ascii="Sylfaen" w:hAnsi="Sylfaen"/>
          <w:lang w:val="ka-GE"/>
        </w:rPr>
        <w:t>რომ რეაქცია მკურნალობის გარკვეულ მეთოდებზე შეიძლება მნიშვნელოვნად განსხვავდებოდეს სხვადასხვა პოპულაციებსა და ქვეპოპულაციებში (მაგ. პაციენტები რომელიმე კონკრეტული უკვე არსებული დაავადებით, ხანშიშესული ადამიანები, პაციენტები ერთ ან რომელიმე სხვა დიდ ქვეყანაში).</w:t>
      </w:r>
    </w:p>
    <w:p w14:paraId="17B7A914" w14:textId="77777777" w:rsidR="002C5343" w:rsidRPr="00BF274D" w:rsidRDefault="002C5343">
      <w:pPr>
        <w:rPr>
          <w:lang w:val="ka-GE"/>
        </w:rPr>
      </w:pPr>
    </w:p>
    <w:p w14:paraId="694403AB" w14:textId="31BADB32" w:rsidR="000F0880" w:rsidRPr="00BF274D" w:rsidRDefault="00BA62D8" w:rsidP="001418C5">
      <w:pPr>
        <w:jc w:val="both"/>
        <w:rPr>
          <w:rFonts w:ascii="Sylfaen" w:hAnsi="Sylfaen"/>
          <w:lang w:val="ka-GE"/>
        </w:rPr>
      </w:pPr>
      <w:r w:rsidRPr="00BF274D">
        <w:rPr>
          <w:rFonts w:ascii="Sylfaen" w:hAnsi="Sylfaen" w:cs="Sylfaen"/>
          <w:lang w:val="ka-GE"/>
        </w:rPr>
        <w:t>ამის</w:t>
      </w:r>
      <w:r w:rsidRPr="00BF274D">
        <w:rPr>
          <w:lang w:val="ka-GE"/>
        </w:rPr>
        <w:t xml:space="preserve"> </w:t>
      </w:r>
      <w:r w:rsidRPr="00BF274D">
        <w:rPr>
          <w:rFonts w:ascii="Sylfaen" w:hAnsi="Sylfaen" w:cs="Sylfaen"/>
          <w:lang w:val="ka-GE"/>
        </w:rPr>
        <w:t>გათვალისწინებით</w:t>
      </w:r>
      <w:r w:rsidRPr="00BF274D">
        <w:rPr>
          <w:lang w:val="ka-GE"/>
        </w:rPr>
        <w:t xml:space="preserve">, </w:t>
      </w:r>
      <w:r w:rsidRPr="00BF274D">
        <w:rPr>
          <w:rFonts w:ascii="Sylfaen" w:hAnsi="Sylfaen"/>
          <w:lang w:val="ka-GE"/>
        </w:rPr>
        <w:t>მონაცემების</w:t>
      </w:r>
      <w:r w:rsidR="00764FC1" w:rsidRPr="00BF274D">
        <w:rPr>
          <w:rFonts w:ascii="Sylfaen" w:hAnsi="Sylfaen"/>
          <w:lang w:val="ka-GE"/>
        </w:rPr>
        <w:t>ა</w:t>
      </w:r>
      <w:r w:rsidRPr="00BF274D">
        <w:rPr>
          <w:rFonts w:ascii="Sylfaen" w:hAnsi="Sylfaen"/>
          <w:lang w:val="ka-GE"/>
        </w:rPr>
        <w:t xml:space="preserve"> და უსაფრთხოების მონიტორინგის გლობალური კომიტეტი</w:t>
      </w:r>
      <w:r w:rsidRPr="00BF274D">
        <w:rPr>
          <w:lang w:val="ka-GE"/>
        </w:rPr>
        <w:t xml:space="preserve"> </w:t>
      </w:r>
      <w:r w:rsidRPr="00BF274D">
        <w:rPr>
          <w:rFonts w:ascii="Sylfaen" w:hAnsi="Sylfaen" w:cs="Sylfaen"/>
          <w:lang w:val="ka-GE"/>
        </w:rPr>
        <w:t>დამოუკიდებლად</w:t>
      </w:r>
      <w:r w:rsidRPr="00BF274D">
        <w:rPr>
          <w:lang w:val="ka-GE"/>
        </w:rPr>
        <w:t xml:space="preserve"> </w:t>
      </w:r>
      <w:r w:rsidRPr="00BF274D">
        <w:rPr>
          <w:rFonts w:ascii="Sylfaen" w:hAnsi="Sylfaen" w:cs="Sylfaen"/>
          <w:lang w:val="ka-GE"/>
        </w:rPr>
        <w:t>გადაწყვეტს</w:t>
      </w:r>
      <w:r w:rsidRPr="00BF274D">
        <w:rPr>
          <w:lang w:val="ka-GE"/>
        </w:rPr>
        <w:t xml:space="preserve">, </w:t>
      </w:r>
      <w:r w:rsidRPr="00BF274D">
        <w:rPr>
          <w:rFonts w:ascii="Sylfaen" w:hAnsi="Sylfaen" w:cs="Sylfaen"/>
          <w:lang w:val="ka-GE"/>
        </w:rPr>
        <w:t>თუ</w:t>
      </w:r>
      <w:r w:rsidRPr="00BF274D">
        <w:rPr>
          <w:lang w:val="ka-GE"/>
        </w:rPr>
        <w:t xml:space="preserve"> </w:t>
      </w:r>
      <w:r w:rsidRPr="00BF274D">
        <w:rPr>
          <w:rFonts w:ascii="Sylfaen" w:hAnsi="Sylfaen" w:cs="Sylfaen"/>
          <w:lang w:val="ka-GE"/>
        </w:rPr>
        <w:t xml:space="preserve">რა გზით </w:t>
      </w:r>
      <w:r w:rsidR="00735DFB" w:rsidRPr="00BF274D">
        <w:rPr>
          <w:rFonts w:ascii="Sylfaen" w:hAnsi="Sylfaen" w:cs="Sylfaen"/>
          <w:lang w:val="ka-GE"/>
        </w:rPr>
        <w:t xml:space="preserve">მოახდინოს </w:t>
      </w:r>
      <w:r w:rsidRPr="00BF274D">
        <w:rPr>
          <w:rFonts w:ascii="Sylfaen" w:hAnsi="Sylfaen" w:cs="Sylfaen"/>
          <w:lang w:val="ka-GE"/>
        </w:rPr>
        <w:t>რეაგირება</w:t>
      </w:r>
      <w:r w:rsidRPr="00BF274D">
        <w:rPr>
          <w:lang w:val="ka-GE"/>
        </w:rPr>
        <w:t xml:space="preserve"> </w:t>
      </w:r>
      <w:r w:rsidRPr="00BF274D">
        <w:rPr>
          <w:rFonts w:ascii="Sylfaen" w:hAnsi="Sylfaen" w:cs="Sylfaen"/>
          <w:lang w:val="ka-GE"/>
        </w:rPr>
        <w:t>უსაფრთხოებისა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ეფექტურობის</w:t>
      </w:r>
      <w:r w:rsidRPr="00BF274D">
        <w:rPr>
          <w:lang w:val="ka-GE"/>
        </w:rPr>
        <w:t xml:space="preserve"> </w:t>
      </w:r>
      <w:r w:rsidRPr="00BF274D">
        <w:rPr>
          <w:rFonts w:ascii="Sylfaen" w:hAnsi="Sylfaen" w:cs="Sylfaen"/>
          <w:lang w:val="ka-GE"/>
        </w:rPr>
        <w:t>შუალედურ</w:t>
      </w:r>
      <w:r w:rsidRPr="00BF274D">
        <w:rPr>
          <w:lang w:val="ka-GE"/>
        </w:rPr>
        <w:t xml:space="preserve"> </w:t>
      </w:r>
      <w:r w:rsidRPr="00BF274D">
        <w:rPr>
          <w:rFonts w:ascii="Sylfaen" w:hAnsi="Sylfaen" w:cs="Sylfaen"/>
          <w:lang w:val="ka-GE"/>
        </w:rPr>
        <w:t>ანალიზებზე</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დამატებით რა</w:t>
      </w:r>
      <w:r w:rsidRPr="00BF274D">
        <w:rPr>
          <w:lang w:val="ka-GE"/>
        </w:rPr>
        <w:t xml:space="preserve"> </w:t>
      </w:r>
      <w:r w:rsidRPr="00BF274D">
        <w:rPr>
          <w:rFonts w:ascii="Sylfaen" w:hAnsi="Sylfaen" w:cs="Sylfaen"/>
          <w:lang w:val="ka-GE"/>
        </w:rPr>
        <w:t>ანალიზებია საჭირო</w:t>
      </w:r>
      <w:r w:rsidRPr="00BF274D">
        <w:rPr>
          <w:lang w:val="ka-GE"/>
        </w:rPr>
        <w:t>.</w:t>
      </w:r>
      <w:r w:rsidRPr="00BF274D">
        <w:rPr>
          <w:rFonts w:ascii="Sylfaen" w:hAnsi="Sylfaen"/>
          <w:lang w:val="ka-GE"/>
        </w:rPr>
        <w:t xml:space="preserve"> </w:t>
      </w:r>
    </w:p>
    <w:p w14:paraId="0AB4C412" w14:textId="77777777" w:rsidR="00C40C3F" w:rsidRPr="00BF274D" w:rsidRDefault="00C40C3F" w:rsidP="001418C5">
      <w:pPr>
        <w:jc w:val="both"/>
        <w:rPr>
          <w:lang w:val="ka-GE"/>
        </w:rPr>
      </w:pPr>
    </w:p>
    <w:p w14:paraId="6E8B932F" w14:textId="47E2BC2C" w:rsidR="003F52E6" w:rsidRPr="00BF274D" w:rsidRDefault="004D61C4" w:rsidP="001418C5">
      <w:pPr>
        <w:jc w:val="both"/>
        <w:rPr>
          <w:lang w:val="ka-GE"/>
        </w:rPr>
      </w:pPr>
      <w:r w:rsidRPr="00BF274D">
        <w:rPr>
          <w:rFonts w:ascii="Sylfaen" w:hAnsi="Sylfaen"/>
          <w:lang w:val="ka-GE"/>
        </w:rPr>
        <w:t>მიუხედავად იმისა, რომ</w:t>
      </w:r>
      <w:r w:rsidR="00764FC1" w:rsidRPr="00BF274D">
        <w:rPr>
          <w:rFonts w:ascii="Sylfaen" w:hAnsi="Sylfaen"/>
          <w:lang w:val="ka-GE"/>
        </w:rPr>
        <w:t xml:space="preserve"> მონაცემებისა და უსაფრთხოების მონიტორინგის გლობალური კომიტეტი</w:t>
      </w:r>
      <w:r w:rsidRPr="00BF274D">
        <w:rPr>
          <w:rFonts w:ascii="Sylfaen" w:hAnsi="Sylfaen"/>
          <w:lang w:val="ka-GE"/>
        </w:rPr>
        <w:t xml:space="preserve"> ინფორმირებული </w:t>
      </w:r>
      <w:r w:rsidR="00764FC1" w:rsidRPr="00BF274D">
        <w:rPr>
          <w:rFonts w:ascii="Sylfaen" w:hAnsi="Sylfaen"/>
          <w:lang w:val="ka-GE"/>
        </w:rPr>
        <w:t xml:space="preserve">იქნება </w:t>
      </w:r>
      <w:r w:rsidRPr="00BF274D">
        <w:rPr>
          <w:rFonts w:ascii="Sylfaen" w:hAnsi="Sylfaen"/>
          <w:lang w:val="ka-GE"/>
        </w:rPr>
        <w:t xml:space="preserve">თითოეული ასეთი SUSAR-ისა და პროტოკოლის მნიშვნელოვანი დარღვევის შესახებ, </w:t>
      </w:r>
      <w:r w:rsidR="008E0BFF" w:rsidRPr="00BF274D">
        <w:rPr>
          <w:rFonts w:ascii="Sylfaen" w:hAnsi="Sylfaen"/>
          <w:lang w:val="ka-GE"/>
        </w:rPr>
        <w:t xml:space="preserve">ის განიხილავს </w:t>
      </w:r>
      <w:r w:rsidRPr="00BF274D">
        <w:rPr>
          <w:rFonts w:ascii="Sylfaen" w:hAnsi="Sylfaen"/>
          <w:lang w:val="ka-GE"/>
        </w:rPr>
        <w:t xml:space="preserve">არა ცალკეულ </w:t>
      </w:r>
      <w:r w:rsidR="008E0BFF" w:rsidRPr="00BF274D">
        <w:rPr>
          <w:rFonts w:ascii="Sylfaen" w:hAnsi="Sylfaen"/>
          <w:lang w:val="ka-GE"/>
        </w:rPr>
        <w:t>შემთხვევას</w:t>
      </w:r>
      <w:r w:rsidRPr="00BF274D">
        <w:rPr>
          <w:rFonts w:ascii="Sylfaen" w:hAnsi="Sylfaen"/>
          <w:lang w:val="ka-GE"/>
        </w:rPr>
        <w:t xml:space="preserve">, არამედ </w:t>
      </w:r>
      <w:r w:rsidR="008E0BFF" w:rsidRPr="00BF274D">
        <w:rPr>
          <w:rFonts w:ascii="Sylfaen" w:hAnsi="Sylfaen"/>
          <w:lang w:val="ka-GE"/>
        </w:rPr>
        <w:t xml:space="preserve">მოახდენს ასეთი </w:t>
      </w:r>
      <w:r w:rsidRPr="00BF274D">
        <w:rPr>
          <w:rFonts w:ascii="Sylfaen" w:hAnsi="Sylfaen"/>
          <w:lang w:val="ka-GE"/>
        </w:rPr>
        <w:t xml:space="preserve">დაგროვილი </w:t>
      </w:r>
      <w:r w:rsidR="0000691A" w:rsidRPr="00BF274D">
        <w:rPr>
          <w:rFonts w:ascii="Sylfaen" w:hAnsi="Sylfaen"/>
          <w:lang w:val="ka-GE"/>
        </w:rPr>
        <w:t xml:space="preserve">ფაქტების </w:t>
      </w:r>
      <w:r w:rsidR="008E0BFF" w:rsidRPr="00BF274D">
        <w:rPr>
          <w:rFonts w:ascii="Sylfaen" w:hAnsi="Sylfaen"/>
          <w:lang w:val="ka-GE"/>
        </w:rPr>
        <w:t>კონფიდენციალურ</w:t>
      </w:r>
      <w:r w:rsidRPr="00BF274D">
        <w:rPr>
          <w:rFonts w:ascii="Sylfaen" w:hAnsi="Sylfaen"/>
          <w:lang w:val="ka-GE"/>
        </w:rPr>
        <w:t xml:space="preserve"> </w:t>
      </w:r>
      <w:r w:rsidR="008E0BFF" w:rsidRPr="00BF274D">
        <w:rPr>
          <w:rFonts w:ascii="Sylfaen" w:hAnsi="Sylfaen"/>
          <w:lang w:val="ka-GE"/>
        </w:rPr>
        <w:t xml:space="preserve">ანალიზს. </w:t>
      </w:r>
      <w:r w:rsidR="008E0BFF" w:rsidRPr="00BF274D">
        <w:rPr>
          <w:rFonts w:ascii="Sylfaen" w:hAnsi="Sylfaen" w:cs="Sylfaen"/>
          <w:lang w:val="ka-GE"/>
        </w:rPr>
        <w:t>ამის</w:t>
      </w:r>
      <w:r w:rsidR="008E0BFF" w:rsidRPr="00BF274D">
        <w:rPr>
          <w:lang w:val="ka-GE"/>
        </w:rPr>
        <w:t xml:space="preserve"> </w:t>
      </w:r>
      <w:r w:rsidR="008E0BFF" w:rsidRPr="00BF274D">
        <w:rPr>
          <w:rFonts w:ascii="Sylfaen" w:hAnsi="Sylfaen" w:cs="Sylfaen"/>
          <w:lang w:val="ka-GE"/>
        </w:rPr>
        <w:t>გათვალისწინებით</w:t>
      </w:r>
      <w:r w:rsidR="008E0BFF" w:rsidRPr="00BF274D">
        <w:rPr>
          <w:lang w:val="ka-GE"/>
        </w:rPr>
        <w:t xml:space="preserve">, </w:t>
      </w:r>
      <w:r w:rsidR="008E0BFF" w:rsidRPr="00BF274D">
        <w:rPr>
          <w:rFonts w:ascii="Sylfaen" w:hAnsi="Sylfaen"/>
          <w:lang w:val="ka-GE"/>
        </w:rPr>
        <w:t>მონაცემებისა და უსაფრთხოების მონიტორინგის გლობალური კომიტეტი</w:t>
      </w:r>
      <w:r w:rsidR="008E0BFF" w:rsidRPr="00BF274D">
        <w:rPr>
          <w:lang w:val="ka-GE"/>
        </w:rPr>
        <w:t xml:space="preserve"> </w:t>
      </w:r>
      <w:r w:rsidR="008E0BFF" w:rsidRPr="00BF274D">
        <w:rPr>
          <w:rFonts w:ascii="Sylfaen" w:hAnsi="Sylfaen" w:cs="Sylfaen"/>
          <w:lang w:val="ka-GE"/>
        </w:rPr>
        <w:t>დამოუკიდებლად</w:t>
      </w:r>
      <w:r w:rsidR="008E0BFF" w:rsidRPr="00BF274D">
        <w:rPr>
          <w:lang w:val="ka-GE"/>
        </w:rPr>
        <w:t xml:space="preserve"> </w:t>
      </w:r>
      <w:r w:rsidR="008E0BFF" w:rsidRPr="00BF274D">
        <w:rPr>
          <w:rFonts w:ascii="Sylfaen" w:hAnsi="Sylfaen" w:cs="Sylfaen"/>
          <w:lang w:val="ka-GE"/>
        </w:rPr>
        <w:t>გადაწყვეტს</w:t>
      </w:r>
      <w:r w:rsidR="008E0BFF" w:rsidRPr="00BF274D">
        <w:rPr>
          <w:lang w:val="ka-GE"/>
        </w:rPr>
        <w:t xml:space="preserve">, </w:t>
      </w:r>
      <w:r w:rsidR="008E0BFF" w:rsidRPr="00BF274D">
        <w:rPr>
          <w:rFonts w:ascii="Sylfaen" w:hAnsi="Sylfaen" w:cs="Sylfaen"/>
          <w:lang w:val="ka-GE"/>
        </w:rPr>
        <w:t>თუ</w:t>
      </w:r>
      <w:r w:rsidR="008E0BFF" w:rsidRPr="00BF274D">
        <w:rPr>
          <w:lang w:val="ka-GE"/>
        </w:rPr>
        <w:t xml:space="preserve"> </w:t>
      </w:r>
      <w:r w:rsidR="008E0BFF" w:rsidRPr="00BF274D">
        <w:rPr>
          <w:rFonts w:ascii="Sylfaen" w:hAnsi="Sylfaen" w:cs="Sylfaen"/>
          <w:lang w:val="ka-GE"/>
        </w:rPr>
        <w:t>რა გზით მოახდინოს რეაგირება</w:t>
      </w:r>
      <w:r w:rsidR="008E0BFF" w:rsidRPr="00BF274D">
        <w:rPr>
          <w:lang w:val="ka-GE"/>
        </w:rPr>
        <w:t xml:space="preserve"> </w:t>
      </w:r>
      <w:r w:rsidR="008E0BFF" w:rsidRPr="00BF274D">
        <w:rPr>
          <w:rFonts w:ascii="Sylfaen" w:hAnsi="Sylfaen"/>
          <w:lang w:val="ka-GE"/>
        </w:rPr>
        <w:t>გვერდითი რეაქციების ფაქტებზე.</w:t>
      </w:r>
    </w:p>
    <w:p w14:paraId="1E5B18BA" w14:textId="77777777" w:rsidR="00D92CFD" w:rsidRPr="00BF274D" w:rsidRDefault="00D92CFD" w:rsidP="000F0880">
      <w:pPr>
        <w:rPr>
          <w:lang w:val="ka-GE"/>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679"/>
      </w:tblGrid>
      <w:tr w:rsidR="00AC0FDA" w:rsidRPr="00BF274D" w14:paraId="3050730A" w14:textId="77777777" w:rsidTr="00103026">
        <w:tc>
          <w:tcPr>
            <w:tcW w:w="986" w:type="pct"/>
          </w:tcPr>
          <w:p w14:paraId="5D82DAD0" w14:textId="61BE58D4" w:rsidR="00AC0FDA" w:rsidRPr="00BF274D" w:rsidRDefault="00AC0FDA" w:rsidP="00B34D14">
            <w:pPr>
              <w:pStyle w:val="Heading1"/>
            </w:pPr>
            <w:bookmarkStart w:id="37" w:name="_Toc35774033"/>
          </w:p>
        </w:tc>
        <w:tc>
          <w:tcPr>
            <w:tcW w:w="4014" w:type="pct"/>
          </w:tcPr>
          <w:p w14:paraId="00113CA7" w14:textId="18F8FF58" w:rsidR="00AC0FDA" w:rsidRPr="00BF274D" w:rsidRDefault="00E3677C" w:rsidP="00B34D14">
            <w:pPr>
              <w:pStyle w:val="Heading1"/>
            </w:pPr>
            <w:bookmarkStart w:id="38" w:name="_Toc35782706"/>
            <w:bookmarkStart w:id="39" w:name="_Toc35783670"/>
            <w:r w:rsidRPr="00BF274D">
              <w:t xml:space="preserve">დანართი 2    </w:t>
            </w:r>
            <w:bookmarkEnd w:id="38"/>
            <w:bookmarkEnd w:id="39"/>
            <w:r w:rsidRPr="00BF274D">
              <w:t>სოლიდარობის კლინიკური კვლევის ხელმძღვანელობა</w:t>
            </w:r>
          </w:p>
        </w:tc>
      </w:tr>
    </w:tbl>
    <w:p w14:paraId="195A0C18" w14:textId="77777777" w:rsidR="00AC0FDA" w:rsidRPr="00BF274D" w:rsidRDefault="00AC0FDA" w:rsidP="00AC0FDA">
      <w:pPr>
        <w:rPr>
          <w:lang w:val="ka-GE"/>
        </w:rPr>
      </w:pPr>
    </w:p>
    <w:p w14:paraId="0C81211B" w14:textId="161BA748" w:rsidR="004B4C5C" w:rsidRPr="00BF274D" w:rsidRDefault="005D30DE" w:rsidP="001418C5">
      <w:pPr>
        <w:jc w:val="both"/>
        <w:rPr>
          <w:rFonts w:ascii="Sylfaen" w:hAnsi="Sylfaen"/>
          <w:lang w:val="ka-GE"/>
        </w:rPr>
      </w:pPr>
      <w:r w:rsidRPr="00BF274D">
        <w:rPr>
          <w:rFonts w:ascii="Sylfaen" w:hAnsi="Sylfaen"/>
          <w:lang w:val="ka-GE"/>
        </w:rPr>
        <w:t xml:space="preserve">ჯანმრთელობის მსოფლიო ორგანიზაციის გენერალური დიქტორის მიწვევით, </w:t>
      </w:r>
      <w:r w:rsidR="00157ECC" w:rsidRPr="00BF274D">
        <w:rPr>
          <w:rFonts w:ascii="Sylfaen" w:hAnsi="Sylfaen"/>
          <w:lang w:val="ka-GE"/>
        </w:rPr>
        <w:t xml:space="preserve">შერჩეული </w:t>
      </w:r>
      <w:r w:rsidR="00017E85" w:rsidRPr="00BF274D">
        <w:rPr>
          <w:rFonts w:ascii="Sylfaen" w:hAnsi="Sylfaen"/>
          <w:lang w:val="ka-GE"/>
        </w:rPr>
        <w:t>წევრი-</w:t>
      </w:r>
      <w:r w:rsidR="00017E85">
        <w:rPr>
          <w:rFonts w:ascii="Sylfaen" w:hAnsi="Sylfaen"/>
          <w:lang w:val="ka-GE"/>
        </w:rPr>
        <w:t>ქვეყნ</w:t>
      </w:r>
      <w:r w:rsidR="00017E85" w:rsidRPr="00BF274D">
        <w:rPr>
          <w:rFonts w:ascii="Sylfaen" w:hAnsi="Sylfaen"/>
          <w:lang w:val="ka-GE"/>
        </w:rPr>
        <w:t xml:space="preserve">ების </w:t>
      </w:r>
      <w:r w:rsidR="00157ECC" w:rsidRPr="00BF274D">
        <w:rPr>
          <w:rFonts w:ascii="Sylfaen" w:hAnsi="Sylfaen"/>
          <w:lang w:val="ka-GE"/>
        </w:rPr>
        <w:t xml:space="preserve">ჯანდაცვის სამინისტროები მონაწილეობას მიიღებენ კლინიკურ კვლევაში. თითოეულ ქვეყანაში ჯანმო და ჯანდაცვის სამინისტრო იმოქმედებენ როგორც კვლევის თანა-სპონსორები. </w:t>
      </w:r>
    </w:p>
    <w:p w14:paraId="08484A04" w14:textId="77777777" w:rsidR="004B4C5C" w:rsidRPr="00BF274D" w:rsidRDefault="004B4C5C" w:rsidP="001418C5">
      <w:pPr>
        <w:jc w:val="both"/>
        <w:rPr>
          <w:lang w:val="ka-GE"/>
        </w:rPr>
      </w:pPr>
    </w:p>
    <w:p w14:paraId="3808BE9C" w14:textId="798865CD" w:rsidR="004B4C5C" w:rsidRPr="00BF274D" w:rsidRDefault="00307563" w:rsidP="001418C5">
      <w:pPr>
        <w:jc w:val="both"/>
        <w:rPr>
          <w:rFonts w:ascii="Sylfaen" w:hAnsi="Sylfaen"/>
          <w:lang w:val="ka-GE"/>
        </w:rPr>
      </w:pPr>
      <w:r w:rsidRPr="00BF274D">
        <w:rPr>
          <w:rFonts w:ascii="Sylfaen" w:hAnsi="Sylfaen"/>
          <w:b/>
          <w:lang w:val="ka-GE"/>
        </w:rPr>
        <w:t>საერთაშორისო სამეთვალყურეო კომიტეტი</w:t>
      </w:r>
      <w:r w:rsidR="004B4C5C" w:rsidRPr="00BF274D">
        <w:rPr>
          <w:b/>
          <w:lang w:val="ka-GE"/>
        </w:rPr>
        <w:t>:</w:t>
      </w:r>
      <w:r w:rsidR="004B4C5C" w:rsidRPr="00BF274D">
        <w:rPr>
          <w:lang w:val="ka-GE"/>
        </w:rPr>
        <w:t xml:space="preserve"> </w:t>
      </w:r>
      <w:r w:rsidRPr="00BF274D">
        <w:rPr>
          <w:rFonts w:ascii="Sylfaen" w:hAnsi="Sylfaen"/>
          <w:lang w:val="ka-GE"/>
        </w:rPr>
        <w:t>უხელმძღვანელებს კლინიკური კვლევის ჩატარებას</w:t>
      </w:r>
      <w:r w:rsidR="00473612" w:rsidRPr="00BF274D">
        <w:rPr>
          <w:rFonts w:ascii="Sylfaen" w:hAnsi="Sylfaen"/>
          <w:lang w:val="ka-GE"/>
        </w:rPr>
        <w:t xml:space="preserve"> შეთანხმებული საერთაშორისო პროტოკოლის შესაბამისად, რომელიც, საჭიროებისამებრ, </w:t>
      </w:r>
      <w:r w:rsidR="00017E85">
        <w:rPr>
          <w:rFonts w:ascii="Sylfaen" w:hAnsi="Sylfaen"/>
          <w:lang w:val="ka-GE"/>
        </w:rPr>
        <w:t xml:space="preserve">შესწორდება </w:t>
      </w:r>
      <w:r w:rsidR="00473612" w:rsidRPr="00BF274D">
        <w:rPr>
          <w:rFonts w:ascii="Sylfaen" w:hAnsi="Sylfaen"/>
          <w:lang w:val="ka-GE"/>
        </w:rPr>
        <w:t>კვლევის პროცესში</w:t>
      </w:r>
      <w:r w:rsidR="00017E85">
        <w:rPr>
          <w:rFonts w:ascii="Sylfaen" w:hAnsi="Sylfaen"/>
          <w:lang w:val="ka-GE"/>
        </w:rPr>
        <w:t>.</w:t>
      </w:r>
      <w:r w:rsidR="00473612" w:rsidRPr="00BF274D">
        <w:rPr>
          <w:rFonts w:ascii="Sylfaen" w:hAnsi="Sylfaen"/>
          <w:lang w:val="ka-GE"/>
        </w:rPr>
        <w:t xml:space="preserve"> იმ </w:t>
      </w:r>
      <w:r w:rsidR="00E63739" w:rsidRPr="00BF274D">
        <w:rPr>
          <w:rFonts w:ascii="Sylfaen" w:hAnsi="Sylfaen"/>
          <w:lang w:val="ka-GE"/>
        </w:rPr>
        <w:t>ქვეყნ</w:t>
      </w:r>
      <w:r w:rsidR="00473612" w:rsidRPr="00BF274D">
        <w:rPr>
          <w:rFonts w:ascii="Sylfaen" w:hAnsi="Sylfaen"/>
          <w:lang w:val="ka-GE"/>
        </w:rPr>
        <w:t xml:space="preserve">ის სამთავრობო </w:t>
      </w:r>
      <w:r w:rsidR="00E63739" w:rsidRPr="00BF274D">
        <w:rPr>
          <w:rFonts w:ascii="Sylfaen" w:hAnsi="Sylfaen"/>
          <w:lang w:val="ka-GE"/>
        </w:rPr>
        <w:t>უწყება</w:t>
      </w:r>
      <w:r w:rsidR="00473612" w:rsidRPr="00BF274D">
        <w:rPr>
          <w:rFonts w:ascii="Sylfaen" w:hAnsi="Sylfaen"/>
          <w:lang w:val="ka-GE"/>
        </w:rPr>
        <w:t xml:space="preserve">, </w:t>
      </w:r>
      <w:r w:rsidR="00E63739" w:rsidRPr="00BF274D">
        <w:rPr>
          <w:rFonts w:ascii="Sylfaen" w:hAnsi="Sylfaen"/>
          <w:lang w:val="ka-GE"/>
        </w:rPr>
        <w:t>რომელ</w:t>
      </w:r>
      <w:r w:rsidR="00473612" w:rsidRPr="00BF274D">
        <w:rPr>
          <w:rFonts w:ascii="Sylfaen" w:hAnsi="Sylfaen"/>
          <w:lang w:val="ka-GE"/>
        </w:rPr>
        <w:t xml:space="preserve">იც კვლევაში </w:t>
      </w:r>
      <w:r w:rsidR="00E63739" w:rsidRPr="00BF274D">
        <w:rPr>
          <w:rFonts w:ascii="Sylfaen" w:hAnsi="Sylfaen"/>
          <w:lang w:val="ka-GE"/>
        </w:rPr>
        <w:t>მიიღებს მონაწილეობას</w:t>
      </w:r>
      <w:r w:rsidR="00473612" w:rsidRPr="00BF274D">
        <w:rPr>
          <w:rFonts w:ascii="Sylfaen" w:hAnsi="Sylfaen"/>
          <w:lang w:val="ka-GE"/>
        </w:rPr>
        <w:t xml:space="preserve">, ჯანმრთელობის მსოფლიო ორგანიზაციასთან კონსულტაციის საფუძველზე </w:t>
      </w:r>
      <w:r w:rsidR="00E63739" w:rsidRPr="00BF274D">
        <w:rPr>
          <w:rFonts w:ascii="Sylfaen" w:hAnsi="Sylfaen"/>
          <w:lang w:val="ka-GE"/>
        </w:rPr>
        <w:t xml:space="preserve">დანიშნავს საერთაშორისო სამეთვალყურეო კომიტეტის ორ წევრს. ერთი მათგანი იქნება ჯანდაცვის სამინისტროს (ან სამედიცინო კვლევების ეროვნული საბჭოს) სამთავრობო წარმომადგენელი, </w:t>
      </w:r>
      <w:r w:rsidR="007D6DA5" w:rsidRPr="00BF274D">
        <w:rPr>
          <w:rFonts w:ascii="Sylfaen" w:hAnsi="Sylfaen"/>
          <w:lang w:val="ka-GE"/>
        </w:rPr>
        <w:t xml:space="preserve">მეორე კი იქნება წამყვანი ექიმი-კლინიცისტი, რომელიც ითანამშრომლებს ადგილობრივ ექიმებთან მსხვილ კლინიკებში. თითოეული ქვეყნის მიერ </w:t>
      </w:r>
      <w:r w:rsidR="00FD1288" w:rsidRPr="00BF274D">
        <w:rPr>
          <w:rFonts w:ascii="Sylfaen" w:hAnsi="Sylfaen"/>
          <w:lang w:val="ka-GE"/>
        </w:rPr>
        <w:t>წარდგენილ</w:t>
      </w:r>
      <w:r w:rsidR="007D6DA5" w:rsidRPr="00BF274D">
        <w:rPr>
          <w:rFonts w:ascii="Sylfaen" w:hAnsi="Sylfaen"/>
          <w:lang w:val="ka-GE"/>
        </w:rPr>
        <w:t xml:space="preserve"> </w:t>
      </w:r>
      <w:r w:rsidR="00FD1288" w:rsidRPr="00BF274D">
        <w:rPr>
          <w:rFonts w:ascii="Sylfaen" w:hAnsi="Sylfaen"/>
          <w:lang w:val="ka-GE"/>
        </w:rPr>
        <w:t xml:space="preserve">წევრებს </w:t>
      </w:r>
      <w:r w:rsidR="00017E85" w:rsidRPr="00BF274D">
        <w:rPr>
          <w:rFonts w:ascii="Sylfaen" w:hAnsi="Sylfaen"/>
          <w:lang w:val="ka-GE"/>
        </w:rPr>
        <w:t>ეკისრებათ</w:t>
      </w:r>
      <w:r w:rsidR="00017E85">
        <w:rPr>
          <w:rFonts w:ascii="Sylfaen" w:hAnsi="Sylfaen"/>
          <w:lang w:val="ka-GE"/>
        </w:rPr>
        <w:t xml:space="preserve"> </w:t>
      </w:r>
      <w:r w:rsidR="00FD1288" w:rsidRPr="00BF274D">
        <w:rPr>
          <w:rFonts w:ascii="Sylfaen" w:hAnsi="Sylfaen"/>
          <w:lang w:val="ka-GE"/>
        </w:rPr>
        <w:t xml:space="preserve">ერთობლივი პასუხისმგებლობა  და ევალებათ ეროვნულ და ადგილობრივი საავადმყოფოს დონეზე ეთიკური </w:t>
      </w:r>
      <w:r w:rsidR="00727473" w:rsidRPr="00BF274D">
        <w:rPr>
          <w:rFonts w:ascii="Sylfaen" w:hAnsi="Sylfaen"/>
          <w:lang w:val="ka-GE"/>
        </w:rPr>
        <w:t>სტანდარტების დადასტურების</w:t>
      </w:r>
      <w:r w:rsidR="00FD1288" w:rsidRPr="00BF274D">
        <w:rPr>
          <w:rFonts w:ascii="Sylfaen" w:hAnsi="Sylfaen"/>
          <w:lang w:val="ka-GE"/>
        </w:rPr>
        <w:t xml:space="preserve"> ან სხვა შესაბამისი ნებართვის მყისიერად მოპოვება, ასევე კვლევაში ჩართული კლინიკების გულწრფელი მონაწილეობის </w:t>
      </w:r>
      <w:r w:rsidR="00727473" w:rsidRPr="00BF274D">
        <w:rPr>
          <w:rFonts w:ascii="Sylfaen" w:hAnsi="Sylfaen"/>
          <w:lang w:val="ka-GE"/>
        </w:rPr>
        <w:t>ხელშეწყობა</w:t>
      </w:r>
      <w:r w:rsidR="00FD1288" w:rsidRPr="00BF274D">
        <w:rPr>
          <w:rFonts w:ascii="Sylfaen" w:hAnsi="Sylfaen"/>
          <w:lang w:val="ka-GE"/>
        </w:rPr>
        <w:t xml:space="preserve">.   </w:t>
      </w:r>
      <w:r w:rsidR="00E63739" w:rsidRPr="00BF274D">
        <w:rPr>
          <w:rFonts w:ascii="Sylfaen" w:hAnsi="Sylfaen"/>
          <w:lang w:val="ka-GE"/>
        </w:rPr>
        <w:t xml:space="preserve">  </w:t>
      </w:r>
    </w:p>
    <w:p w14:paraId="2718DEB7" w14:textId="77777777" w:rsidR="004B4C5C" w:rsidRPr="00BF274D" w:rsidRDefault="004B4C5C" w:rsidP="001418C5">
      <w:pPr>
        <w:jc w:val="both"/>
        <w:rPr>
          <w:lang w:val="ka-GE"/>
        </w:rPr>
      </w:pPr>
    </w:p>
    <w:p w14:paraId="305B844F" w14:textId="32D166CD" w:rsidR="004B4C5C" w:rsidRPr="00BF274D" w:rsidRDefault="00656AD4" w:rsidP="001418C5">
      <w:pPr>
        <w:jc w:val="both"/>
        <w:rPr>
          <w:rFonts w:ascii="Sylfaen" w:hAnsi="Sylfaen"/>
          <w:lang w:val="ka-GE"/>
        </w:rPr>
      </w:pPr>
      <w:r w:rsidRPr="00BF274D">
        <w:rPr>
          <w:rFonts w:ascii="Sylfaen" w:hAnsi="Sylfaen"/>
          <w:b/>
          <w:lang w:val="ka-GE"/>
        </w:rPr>
        <w:t>სამეთვალყურეო კომიტეტის აღმასრულებელი ჯგუფი</w:t>
      </w:r>
      <w:r w:rsidR="004B4C5C" w:rsidRPr="00BF274D">
        <w:rPr>
          <w:b/>
          <w:lang w:val="ka-GE"/>
        </w:rPr>
        <w:t>:</w:t>
      </w:r>
      <w:r w:rsidR="004B4C5C" w:rsidRPr="00BF274D">
        <w:rPr>
          <w:lang w:val="ka-GE"/>
        </w:rPr>
        <w:t xml:space="preserve"> </w:t>
      </w:r>
      <w:r w:rsidRPr="00BF274D">
        <w:rPr>
          <w:rFonts w:ascii="Sylfaen" w:hAnsi="Sylfaen"/>
          <w:lang w:val="ka-GE"/>
        </w:rPr>
        <w:t>პრაქტიკულ</w:t>
      </w:r>
      <w:r w:rsidR="001418C5">
        <w:rPr>
          <w:rFonts w:ascii="Sylfaen" w:hAnsi="Sylfaen"/>
          <w:lang w:val="ka-GE"/>
        </w:rPr>
        <w:t xml:space="preserve">ი მოსაზრებებიდან გამომდინარე, </w:t>
      </w:r>
      <w:r w:rsidRPr="00BF274D">
        <w:rPr>
          <w:rFonts w:ascii="Sylfaen" w:hAnsi="Sylfaen"/>
          <w:lang w:val="ka-GE"/>
        </w:rPr>
        <w:t xml:space="preserve">ჯანმრთელობის მსოფლიო ორგანიზაციასთან კონსულტაციის საფუძველზე შეიქმნება შედარებით მცირე აღმასრულებელი ჯგუფი, რომელშიც შევა </w:t>
      </w:r>
      <w:r w:rsidR="00CA0E92" w:rsidRPr="00BF274D">
        <w:rPr>
          <w:rFonts w:ascii="Sylfaen" w:hAnsi="Sylfaen"/>
          <w:lang w:val="ka-GE"/>
        </w:rPr>
        <w:t xml:space="preserve">აღნიშნული კომიტეტის 5-9 წევრი. მათ ექნებათ ჯანმრთელობის მსოფლიო ორგანიზაციასთან ხშირი კომუნიკაცია ელექტრონულად, რათა უზრუნველყონ კვლევის სათანადოდ წარმართვა და სამეთვალყურეო კომიტეტისთვის ინფორმაციის ჯეროვნად მიწოდება. </w:t>
      </w:r>
    </w:p>
    <w:p w14:paraId="3FCCAC86" w14:textId="77777777" w:rsidR="004B4C5C" w:rsidRPr="00BF274D" w:rsidRDefault="004B4C5C" w:rsidP="004B4C5C">
      <w:pPr>
        <w:rPr>
          <w:lang w:val="ka-GE"/>
        </w:rPr>
      </w:pPr>
    </w:p>
    <w:p w14:paraId="1DD65E5B" w14:textId="163A15BC" w:rsidR="004B4C5C" w:rsidRPr="00BF274D" w:rsidRDefault="008658A5" w:rsidP="001418C5">
      <w:pPr>
        <w:jc w:val="both"/>
        <w:rPr>
          <w:rFonts w:ascii="Sylfaen" w:hAnsi="Sylfaen"/>
          <w:lang w:val="ka-GE"/>
        </w:rPr>
      </w:pPr>
      <w:r w:rsidRPr="00BF274D">
        <w:rPr>
          <w:rFonts w:ascii="Sylfaen" w:hAnsi="Sylfaen"/>
          <w:b/>
          <w:lang w:val="ka-GE"/>
        </w:rPr>
        <w:t xml:space="preserve">ჯანმრთელობის მსოფლიო ორგანიზაციის კლინიკური კვლევის ცენტრი (ჟენევა) </w:t>
      </w:r>
      <w:r w:rsidR="004B4C5C" w:rsidRPr="00BF274D">
        <w:rPr>
          <w:b/>
          <w:lang w:val="ka-GE"/>
        </w:rPr>
        <w:t>:</w:t>
      </w:r>
      <w:r w:rsidR="004B4C5C" w:rsidRPr="00BF274D">
        <w:rPr>
          <w:lang w:val="ka-GE"/>
        </w:rPr>
        <w:t xml:space="preserve"> </w:t>
      </w:r>
      <w:r w:rsidRPr="00BF274D">
        <w:rPr>
          <w:rFonts w:ascii="Sylfaen" w:hAnsi="Sylfaen"/>
          <w:lang w:val="ka-GE"/>
        </w:rPr>
        <w:t xml:space="preserve">კვლევის ჩატარებაზე იქნება პასუხისმგებელი. </w:t>
      </w:r>
      <w:r w:rsidR="00FD7D26" w:rsidRPr="00BF274D">
        <w:rPr>
          <w:rFonts w:ascii="Sylfaen" w:hAnsi="Sylfaen"/>
          <w:lang w:val="ka-GE"/>
        </w:rPr>
        <w:t xml:space="preserve">ცენტრმა შექმნა ვებ-სერვისი, </w:t>
      </w:r>
      <w:r w:rsidR="00ED1741" w:rsidRPr="00BF274D">
        <w:rPr>
          <w:rFonts w:ascii="Sylfaen" w:hAnsi="Sylfaen"/>
          <w:lang w:val="ka-GE"/>
        </w:rPr>
        <w:t xml:space="preserve">რომლის მეშვეობით მოხდება რანდომიზაცია, </w:t>
      </w:r>
      <w:r w:rsidR="007153CD" w:rsidRPr="00BF274D">
        <w:rPr>
          <w:rFonts w:ascii="Sylfaen" w:hAnsi="Sylfaen"/>
          <w:lang w:val="ka-GE"/>
        </w:rPr>
        <w:t>განხორციელდება</w:t>
      </w:r>
      <w:r w:rsidR="00ED1741" w:rsidRPr="00BF274D">
        <w:rPr>
          <w:rFonts w:ascii="Sylfaen" w:hAnsi="Sylfaen"/>
          <w:lang w:val="ka-GE"/>
        </w:rPr>
        <w:t xml:space="preserve"> ელექტრონული შ</w:t>
      </w:r>
      <w:r w:rsidR="007153CD" w:rsidRPr="00BF274D">
        <w:rPr>
          <w:rFonts w:ascii="Sylfaen" w:hAnsi="Sylfaen"/>
          <w:lang w:val="ka-GE"/>
        </w:rPr>
        <w:t xml:space="preserve">ეტყობინების მიღება </w:t>
      </w:r>
      <w:r w:rsidR="005F3729" w:rsidRPr="00BF274D">
        <w:rPr>
          <w:rFonts w:ascii="Sylfaen" w:hAnsi="Sylfaen"/>
          <w:szCs w:val="22"/>
          <w:lang w:val="ka-GE"/>
        </w:rPr>
        <w:t>სავარაუდო მოულოდნელი სერიოზული გვერდითი რეაქციების შესახებ, რომლებიც ფატალური ან სიცოცხლისთვის საშიშია (SUSARS – იხ. SOP-9), აიტვირთება შემდგომი ინფორმაცია</w:t>
      </w:r>
      <w:r w:rsidR="00C45B9D" w:rsidRPr="00BF274D">
        <w:rPr>
          <w:rFonts w:ascii="Sylfaen" w:hAnsi="Sylfaen"/>
          <w:szCs w:val="22"/>
          <w:lang w:val="ka-GE"/>
        </w:rPr>
        <w:t xml:space="preserve"> და გაიგზავნება შეხსენება სამედიცინო კონტროლის ვადის დასრულების შესახებ. </w:t>
      </w:r>
      <w:r w:rsidR="00DC6D99" w:rsidRPr="00BF274D">
        <w:rPr>
          <w:rFonts w:ascii="Sylfaen" w:hAnsi="Sylfaen"/>
          <w:szCs w:val="22"/>
          <w:lang w:val="ka-GE"/>
        </w:rPr>
        <w:t xml:space="preserve">კვლევის ცენტრი დაეხმარება ყველა საჭირო დადასტურების მიღებაში, რეკრუტირებასა და მოტივაციაში, უზრუნველყოფს მედიკამენტების მიწოდებას და სავარაუდო მოულოდნელი სერიოზული გვერდითი რეაქციების შესახებ შეტყობინებას. </w:t>
      </w:r>
      <w:r w:rsidR="00085D07" w:rsidRPr="00BF274D">
        <w:rPr>
          <w:rFonts w:ascii="Sylfaen" w:hAnsi="Sylfaen"/>
          <w:szCs w:val="22"/>
          <w:lang w:val="ka-GE"/>
        </w:rPr>
        <w:t xml:space="preserve">ცენტრი გააკონტროლებს რეკრუტირების მაჩვენებელს, შემდგომი დაკვირვების მონაცემებს, რეგულარულად განიხილავს აღმასრულებელ ჯგუფთან ერთად </w:t>
      </w:r>
      <w:r w:rsidR="001F3C6C" w:rsidRPr="00BF274D">
        <w:rPr>
          <w:rFonts w:ascii="Sylfaen" w:hAnsi="Sylfaen"/>
          <w:szCs w:val="22"/>
          <w:lang w:val="ka-GE"/>
        </w:rPr>
        <w:t xml:space="preserve">კვლევის მსვლელობის ყველა ასპექტს, თუმცა არ ჩაატარებს კვლევის შედეგების შუალედურ ანალიზს. </w:t>
      </w:r>
      <w:r w:rsidR="00085D07" w:rsidRPr="00BF274D">
        <w:rPr>
          <w:rFonts w:ascii="Sylfaen" w:hAnsi="Sylfaen"/>
          <w:szCs w:val="22"/>
          <w:lang w:val="ka-GE"/>
        </w:rPr>
        <w:t xml:space="preserve"> </w:t>
      </w:r>
      <w:r w:rsidR="00DC6D99" w:rsidRPr="00BF274D">
        <w:rPr>
          <w:rFonts w:ascii="Sylfaen" w:hAnsi="Sylfaen"/>
          <w:szCs w:val="22"/>
          <w:lang w:val="ka-GE"/>
        </w:rPr>
        <w:t xml:space="preserve">  </w:t>
      </w:r>
      <w:r w:rsidR="005F3729" w:rsidRPr="00BF274D">
        <w:rPr>
          <w:rFonts w:ascii="Sylfaen" w:hAnsi="Sylfaen"/>
          <w:szCs w:val="22"/>
          <w:lang w:val="ka-GE"/>
        </w:rPr>
        <w:t xml:space="preserve">  </w:t>
      </w:r>
      <w:r w:rsidR="007153CD" w:rsidRPr="00BF274D">
        <w:rPr>
          <w:rFonts w:ascii="Sylfaen" w:hAnsi="Sylfaen"/>
          <w:lang w:val="ka-GE"/>
        </w:rPr>
        <w:t xml:space="preserve"> </w:t>
      </w:r>
      <w:r w:rsidR="00ED1741" w:rsidRPr="00BF274D">
        <w:rPr>
          <w:rFonts w:ascii="Sylfaen" w:hAnsi="Sylfaen"/>
          <w:lang w:val="ka-GE"/>
        </w:rPr>
        <w:t xml:space="preserve"> </w:t>
      </w:r>
    </w:p>
    <w:p w14:paraId="7FDD3F85" w14:textId="77777777" w:rsidR="00C10FDF" w:rsidRPr="00BF274D" w:rsidRDefault="00C10FDF" w:rsidP="004B4C5C">
      <w:pPr>
        <w:rPr>
          <w:lang w:val="ka-GE"/>
        </w:rPr>
      </w:pPr>
    </w:p>
    <w:p w14:paraId="43EE8933" w14:textId="190BECF9" w:rsidR="003F52E6" w:rsidRPr="00BF274D" w:rsidRDefault="00533F0A" w:rsidP="001418C5">
      <w:pPr>
        <w:jc w:val="both"/>
        <w:rPr>
          <w:lang w:val="ka-GE"/>
        </w:rPr>
      </w:pPr>
      <w:r w:rsidRPr="00BF274D">
        <w:rPr>
          <w:rFonts w:ascii="Sylfaen" w:hAnsi="Sylfaen"/>
          <w:b/>
          <w:lang w:val="ka-GE"/>
        </w:rPr>
        <w:t>მონაცემებისა და უსაფრთხოების მონიტორინგის გლობალური კომიტეტი</w:t>
      </w:r>
      <w:r w:rsidR="004B4C5C" w:rsidRPr="00BF274D">
        <w:rPr>
          <w:b/>
          <w:lang w:val="ka-GE"/>
        </w:rPr>
        <w:t xml:space="preserve"> (DSMC): </w:t>
      </w:r>
      <w:r w:rsidRPr="00BF274D">
        <w:rPr>
          <w:rFonts w:ascii="Sylfaen" w:hAnsi="Sylfaen" w:cs="Sylfaen"/>
          <w:lang w:val="ka-GE"/>
        </w:rPr>
        <w:t>აღნიშნული დამოუკიდებელი კომიტეტი</w:t>
      </w:r>
      <w:r w:rsidRPr="00BF274D">
        <w:rPr>
          <w:lang w:val="ka-GE"/>
        </w:rPr>
        <w:t xml:space="preserve"> </w:t>
      </w:r>
      <w:r w:rsidRPr="00BF274D">
        <w:rPr>
          <w:rFonts w:ascii="Sylfaen" w:hAnsi="Sylfaen" w:cs="Sylfaen"/>
          <w:lang w:val="ka-GE"/>
        </w:rPr>
        <w:t>შეისწავლის</w:t>
      </w:r>
      <w:r w:rsidRPr="00BF274D">
        <w:rPr>
          <w:lang w:val="ka-GE"/>
        </w:rPr>
        <w:t xml:space="preserve"> </w:t>
      </w:r>
      <w:r w:rsidRPr="00BF274D">
        <w:rPr>
          <w:rFonts w:ascii="Sylfaen" w:hAnsi="Sylfaen" w:cs="Sylfaen"/>
          <w:lang w:val="ka-GE"/>
        </w:rPr>
        <w:t>უსაფრთხოებისა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ეფექტურობის</w:t>
      </w:r>
      <w:r w:rsidRPr="00BF274D">
        <w:rPr>
          <w:lang w:val="ka-GE"/>
        </w:rPr>
        <w:t xml:space="preserve"> </w:t>
      </w:r>
      <w:r w:rsidRPr="00BF274D">
        <w:rPr>
          <w:rFonts w:ascii="Sylfaen" w:hAnsi="Sylfaen" w:cs="Sylfaen"/>
          <w:lang w:val="ka-GE"/>
        </w:rPr>
        <w:t>კონფიდენციალურ</w:t>
      </w:r>
      <w:r w:rsidRPr="00BF274D">
        <w:rPr>
          <w:lang w:val="ka-GE"/>
        </w:rPr>
        <w:t xml:space="preserve"> </w:t>
      </w:r>
      <w:r w:rsidRPr="00BF274D">
        <w:rPr>
          <w:rFonts w:ascii="Sylfaen" w:hAnsi="Sylfaen" w:cs="Sylfaen"/>
          <w:lang w:val="ka-GE"/>
        </w:rPr>
        <w:t>შუალედურ</w:t>
      </w:r>
      <w:r w:rsidRPr="00BF274D">
        <w:rPr>
          <w:lang w:val="ka-GE"/>
        </w:rPr>
        <w:t xml:space="preserve"> </w:t>
      </w:r>
      <w:r w:rsidRPr="00BF274D">
        <w:rPr>
          <w:rFonts w:ascii="Sylfaen" w:hAnsi="Sylfaen" w:cs="Sylfaen"/>
          <w:lang w:val="ka-GE"/>
        </w:rPr>
        <w:t>ანალიზებს</w:t>
      </w:r>
      <w:r w:rsidRPr="00BF274D">
        <w:rPr>
          <w:lang w:val="ka-GE"/>
        </w:rPr>
        <w:t xml:space="preserve">, </w:t>
      </w:r>
      <w:r w:rsidRPr="00BF274D">
        <w:rPr>
          <w:rFonts w:ascii="Sylfaen" w:hAnsi="Sylfaen"/>
          <w:lang w:val="ka-GE"/>
        </w:rPr>
        <w:t xml:space="preserve">და </w:t>
      </w:r>
      <w:r w:rsidRPr="00BF274D">
        <w:rPr>
          <w:rFonts w:ascii="Sylfaen" w:hAnsi="Sylfaen" w:cs="Sylfaen"/>
          <w:lang w:val="ka-GE"/>
        </w:rPr>
        <w:t>წარუდგენს</w:t>
      </w:r>
      <w:r w:rsidRPr="00BF274D">
        <w:rPr>
          <w:lang w:val="ka-GE"/>
        </w:rPr>
        <w:t xml:space="preserve"> </w:t>
      </w:r>
      <w:r w:rsidRPr="00BF274D">
        <w:rPr>
          <w:rFonts w:ascii="Sylfaen" w:hAnsi="Sylfaen" w:cs="Sylfaen"/>
          <w:lang w:val="ka-GE"/>
        </w:rPr>
        <w:t>მათ</w:t>
      </w:r>
      <w:r w:rsidRPr="00BF274D">
        <w:rPr>
          <w:lang w:val="ka-GE"/>
        </w:rPr>
        <w:t xml:space="preserve"> </w:t>
      </w:r>
      <w:r w:rsidRPr="00BF274D">
        <w:rPr>
          <w:rFonts w:ascii="Sylfaen" w:hAnsi="Sylfaen" w:cs="Sylfaen"/>
          <w:lang w:val="ka-GE"/>
        </w:rPr>
        <w:t>აღმასრულებელ</w:t>
      </w:r>
      <w:r w:rsidRPr="00BF274D">
        <w:rPr>
          <w:lang w:val="ka-GE"/>
        </w:rPr>
        <w:t xml:space="preserve"> </w:t>
      </w:r>
      <w:r w:rsidRPr="00BF274D">
        <w:rPr>
          <w:rFonts w:ascii="Sylfaen" w:hAnsi="Sylfaen" w:cs="Sylfaen"/>
          <w:lang w:val="ka-GE"/>
        </w:rPr>
        <w:t>ჯგუფს</w:t>
      </w:r>
      <w:r w:rsidRPr="00BF274D">
        <w:rPr>
          <w:lang w:val="ka-GE"/>
        </w:rPr>
        <w:t xml:space="preserve"> </w:t>
      </w:r>
      <w:r w:rsidRPr="00BF274D">
        <w:rPr>
          <w:rFonts w:ascii="Sylfaen" w:hAnsi="Sylfaen" w:cs="Sylfaen"/>
          <w:lang w:val="ka-GE"/>
        </w:rPr>
        <w:t>მხოლოდ</w:t>
      </w:r>
      <w:r w:rsidRPr="00BF274D">
        <w:rPr>
          <w:lang w:val="ka-GE"/>
        </w:rPr>
        <w:t xml:space="preserve"> </w:t>
      </w:r>
      <w:r w:rsidRPr="00BF274D">
        <w:rPr>
          <w:rFonts w:ascii="Sylfaen" w:hAnsi="Sylfaen" w:cs="Sylfaen"/>
          <w:lang w:val="ka-GE"/>
        </w:rPr>
        <w:t>იმ</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Pr="00BF274D">
        <w:rPr>
          <w:rFonts w:ascii="Sylfaen" w:hAnsi="Sylfaen" w:cs="Sylfaen"/>
          <w:lang w:val="ka-GE"/>
        </w:rPr>
        <w:t>თუ</w:t>
      </w:r>
      <w:r w:rsidRPr="00BF274D">
        <w:rPr>
          <w:lang w:val="ka-GE"/>
        </w:rPr>
        <w:t xml:space="preserve"> </w:t>
      </w:r>
      <w:r w:rsidRPr="00BF274D">
        <w:rPr>
          <w:rFonts w:ascii="Sylfaen" w:hAnsi="Sylfaen"/>
          <w:lang w:val="ka-GE"/>
        </w:rPr>
        <w:t>მონაცემებისა და უსაფრთხოების მონიტორინგის გლობალური კომიტეტი</w:t>
      </w:r>
      <w:r w:rsidRPr="00BF274D">
        <w:rPr>
          <w:lang w:val="ka-GE"/>
        </w:rPr>
        <w:t xml:space="preserve"> </w:t>
      </w:r>
      <w:r w:rsidRPr="00BF274D">
        <w:rPr>
          <w:rFonts w:ascii="Sylfaen" w:hAnsi="Sylfaen"/>
          <w:lang w:val="ka-GE"/>
        </w:rPr>
        <w:t>ჩა</w:t>
      </w:r>
      <w:r w:rsidRPr="00BF274D">
        <w:rPr>
          <w:rFonts w:ascii="Sylfaen" w:hAnsi="Sylfaen" w:cs="Sylfaen"/>
          <w:lang w:val="ka-GE"/>
        </w:rPr>
        <w:t>თვლის</w:t>
      </w:r>
      <w:r w:rsidRPr="00BF274D">
        <w:rPr>
          <w:lang w:val="ka-GE"/>
        </w:rPr>
        <w:t xml:space="preserve">, </w:t>
      </w:r>
      <w:r w:rsidRPr="00BF274D">
        <w:rPr>
          <w:rFonts w:ascii="Sylfaen" w:hAnsi="Sylfaen" w:cs="Sylfaen"/>
          <w:lang w:val="ka-GE"/>
        </w:rPr>
        <w:t>რომ</w:t>
      </w:r>
      <w:r w:rsidRPr="00BF274D">
        <w:rPr>
          <w:lang w:val="ka-GE"/>
        </w:rPr>
        <w:t xml:space="preserve"> </w:t>
      </w:r>
      <w:r w:rsidRPr="00BF274D">
        <w:rPr>
          <w:rFonts w:ascii="Sylfaen" w:hAnsi="Sylfaen" w:cs="Sylfaen"/>
          <w:lang w:val="ka-GE"/>
        </w:rPr>
        <w:t>საჭიროა მათი გასაჯაროება</w:t>
      </w:r>
      <w:r w:rsidRPr="00BF274D">
        <w:rPr>
          <w:lang w:val="ka-GE"/>
        </w:rPr>
        <w:t xml:space="preserve"> </w:t>
      </w:r>
      <w:r w:rsidRPr="00BF274D">
        <w:rPr>
          <w:rFonts w:ascii="Sylfaen" w:hAnsi="Sylfaen" w:cs="Sylfaen"/>
          <w:lang w:val="ka-GE"/>
        </w:rPr>
        <w:t>ან</w:t>
      </w:r>
      <w:r w:rsidRPr="00BF274D">
        <w:rPr>
          <w:lang w:val="ka-GE"/>
        </w:rPr>
        <w:t xml:space="preserve"> </w:t>
      </w:r>
      <w:r w:rsidRPr="00BF274D">
        <w:rPr>
          <w:rFonts w:ascii="Sylfaen" w:hAnsi="Sylfaen"/>
          <w:lang w:val="ka-GE"/>
        </w:rPr>
        <w:t xml:space="preserve">კვლევის ჩატარების </w:t>
      </w:r>
      <w:r w:rsidRPr="00BF274D">
        <w:rPr>
          <w:rFonts w:ascii="Sylfaen" w:hAnsi="Sylfaen" w:cs="Sylfaen"/>
          <w:lang w:val="ka-GE"/>
        </w:rPr>
        <w:t>შეცვლა</w:t>
      </w:r>
      <w:r w:rsidRPr="00BF274D">
        <w:rPr>
          <w:lang w:val="ka-GE"/>
        </w:rPr>
        <w:t xml:space="preserve">. </w:t>
      </w:r>
      <w:r w:rsidRPr="00BF274D">
        <w:rPr>
          <w:rFonts w:ascii="Sylfaen" w:hAnsi="Sylfaen" w:cs="Sylfaen"/>
          <w:lang w:val="ka-GE"/>
        </w:rPr>
        <w:t>წინააღმდეგ</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Pr="00BF274D">
        <w:rPr>
          <w:rFonts w:ascii="Sylfaen" w:hAnsi="Sylfaen" w:cs="Sylfaen"/>
          <w:lang w:val="ka-GE"/>
        </w:rPr>
        <w:t>კვლევის სპონსორებს</w:t>
      </w:r>
      <w:r w:rsidRPr="00BF274D">
        <w:rPr>
          <w:lang w:val="ka-GE"/>
        </w:rPr>
        <w:t xml:space="preserve">, </w:t>
      </w:r>
      <w:r w:rsidRPr="00BF274D">
        <w:rPr>
          <w:rFonts w:ascii="Sylfaen" w:hAnsi="Sylfaen" w:cs="Sylfaen"/>
          <w:lang w:val="ka-GE"/>
        </w:rPr>
        <w:t>კვლევის კომიტეტებს</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ცენტრს</w:t>
      </w:r>
      <w:r w:rsidRPr="00BF274D">
        <w:rPr>
          <w:lang w:val="ka-GE"/>
        </w:rPr>
        <w:t xml:space="preserve"> </w:t>
      </w:r>
      <w:r w:rsidRPr="00BF274D">
        <w:rPr>
          <w:rFonts w:ascii="Sylfaen" w:hAnsi="Sylfaen"/>
          <w:lang w:val="ka-GE"/>
        </w:rPr>
        <w:t xml:space="preserve">არ ექნებათ ინფორმაცია </w:t>
      </w:r>
      <w:r w:rsidRPr="00BF274D">
        <w:rPr>
          <w:rFonts w:ascii="Sylfaen" w:hAnsi="Sylfaen" w:cs="Sylfaen"/>
          <w:lang w:val="ka-GE"/>
        </w:rPr>
        <w:t>შუალედური</w:t>
      </w:r>
      <w:r w:rsidRPr="00BF274D">
        <w:rPr>
          <w:lang w:val="ka-GE"/>
        </w:rPr>
        <w:t xml:space="preserve"> </w:t>
      </w:r>
      <w:r w:rsidRPr="00BF274D">
        <w:rPr>
          <w:rFonts w:ascii="Sylfaen" w:hAnsi="Sylfaen" w:cs="Sylfaen"/>
          <w:lang w:val="ka-GE"/>
        </w:rPr>
        <w:t>შედეგების შესახებ.</w:t>
      </w:r>
    </w:p>
    <w:p w14:paraId="4AED3EF2" w14:textId="2E2894EC" w:rsidR="00E342F5" w:rsidRPr="00BF274D" w:rsidRDefault="00E342F5" w:rsidP="001418C5">
      <w:pPr>
        <w:jc w:val="both"/>
        <w:rPr>
          <w:lang w:val="ka-GE"/>
        </w:rPr>
      </w:pPr>
    </w:p>
    <w:p w14:paraId="41574BCA" w14:textId="3E9E4B9F" w:rsidR="004B4C5C" w:rsidRPr="00BF274D" w:rsidRDefault="0020717F" w:rsidP="001418C5">
      <w:pPr>
        <w:jc w:val="both"/>
        <w:rPr>
          <w:lang w:val="ka-GE"/>
        </w:rPr>
      </w:pPr>
      <w:r w:rsidRPr="00BF274D">
        <w:rPr>
          <w:rFonts w:ascii="Sylfaen" w:hAnsi="Sylfaen"/>
          <w:b/>
          <w:lang w:val="ka-GE"/>
        </w:rPr>
        <w:t>პუბლიკაციები</w:t>
      </w:r>
      <w:r w:rsidR="004B4C5C" w:rsidRPr="00BF274D">
        <w:rPr>
          <w:b/>
          <w:lang w:val="ka-GE"/>
        </w:rPr>
        <w:t xml:space="preserve">: </w:t>
      </w:r>
      <w:r w:rsidR="00354142" w:rsidRPr="00BF274D">
        <w:rPr>
          <w:rFonts w:ascii="Sylfaen" w:hAnsi="Sylfaen"/>
          <w:lang w:val="ka-GE"/>
        </w:rPr>
        <w:t xml:space="preserve">მიუხედავად იმისა, რომ მოხსენების მომზადების კომიტეტში შევლენ აღმასრულებელი ჯგუფი და ჯანმო-ს სამდივნო, </w:t>
      </w:r>
      <w:r w:rsidR="00B63EFC" w:rsidRPr="00BF274D">
        <w:rPr>
          <w:rFonts w:ascii="Sylfaen" w:hAnsi="Sylfaen"/>
          <w:lang w:val="ka-GE"/>
        </w:rPr>
        <w:t xml:space="preserve">ადგილი ექნება ჯგუფურ ავტორობას, რომელიც მოიცავს სამეთვალყურეო კომიტეტის წევრებს და ყველა ადგილობრივ თანამშრომლებს, რომელთა საავადმყოფოებმა მნიშვნელოვანი წვლილი შეიტანეს აღნიშნულ კვლევაში. </w:t>
      </w:r>
      <w:r w:rsidR="00354142" w:rsidRPr="00BF274D">
        <w:rPr>
          <w:rFonts w:ascii="Sylfaen" w:hAnsi="Sylfaen"/>
          <w:lang w:val="ka-GE"/>
        </w:rPr>
        <w:t xml:space="preserve"> </w:t>
      </w:r>
    </w:p>
    <w:p w14:paraId="37087931" w14:textId="77777777" w:rsidR="00E342F5" w:rsidRPr="001418C5" w:rsidRDefault="00E342F5" w:rsidP="001418C5">
      <w:pPr>
        <w:jc w:val="both"/>
        <w:rPr>
          <w:rFonts w:ascii="Sylfaen" w:hAnsi="Sylfaen"/>
          <w:lang w:val="ka-GE"/>
        </w:rPr>
      </w:pPr>
    </w:p>
    <w:p w14:paraId="4ACFC58E" w14:textId="5BDE156F" w:rsidR="00412F96" w:rsidRPr="00BF274D" w:rsidRDefault="00412F96" w:rsidP="001418C5">
      <w:pPr>
        <w:jc w:val="both"/>
        <w:rPr>
          <w:rFonts w:ascii="Sylfaen" w:hAnsi="Sylfaen"/>
          <w:szCs w:val="22"/>
          <w:u w:val="single"/>
          <w:lang w:val="ka-GE"/>
        </w:rPr>
      </w:pPr>
      <w:r w:rsidRPr="00BF274D">
        <w:rPr>
          <w:rFonts w:ascii="Sylfaen" w:hAnsi="Sylfaen"/>
          <w:b/>
          <w:lang w:val="ka-GE"/>
        </w:rPr>
        <w:t>დამატებითი კვლევები:</w:t>
      </w:r>
      <w:r w:rsidRPr="00BF274D">
        <w:rPr>
          <w:rFonts w:ascii="Sylfaen" w:hAnsi="Sylfaen"/>
          <w:lang w:val="ka-GE"/>
        </w:rPr>
        <w:t xml:space="preserve">  </w:t>
      </w:r>
      <w:r w:rsidR="00E72B46" w:rsidRPr="00BF274D">
        <w:rPr>
          <w:rFonts w:ascii="Sylfaen" w:hAnsi="Sylfaen"/>
          <w:lang w:val="ka-GE"/>
        </w:rPr>
        <w:t xml:space="preserve">აღნიშნული კვლევა მოიცავს მხოლოდ პაციენტების მარტივ დახასიათებას და შედეგებს. </w:t>
      </w:r>
      <w:r w:rsidRPr="00BF274D">
        <w:rPr>
          <w:rFonts w:ascii="Sylfaen" w:hAnsi="Sylfaen"/>
          <w:lang w:val="ka-GE"/>
        </w:rPr>
        <w:t>ცალკეულ</w:t>
      </w:r>
      <w:r w:rsidR="00035D8E" w:rsidRPr="00BF274D">
        <w:rPr>
          <w:rFonts w:ascii="Sylfaen" w:hAnsi="Sylfaen"/>
          <w:lang w:val="ka-GE"/>
        </w:rPr>
        <w:t>ი</w:t>
      </w:r>
      <w:r w:rsidRPr="00BF274D">
        <w:rPr>
          <w:rFonts w:ascii="Sylfaen" w:hAnsi="Sylfaen"/>
          <w:lang w:val="ka-GE"/>
        </w:rPr>
        <w:t xml:space="preserve"> ქვეყნებ</w:t>
      </w:r>
      <w:r w:rsidR="00E72B46" w:rsidRPr="00BF274D">
        <w:rPr>
          <w:rFonts w:ascii="Sylfaen" w:hAnsi="Sylfaen"/>
          <w:lang w:val="ka-GE"/>
        </w:rPr>
        <w:t>ი</w:t>
      </w:r>
      <w:r w:rsidRPr="00BF274D">
        <w:rPr>
          <w:rFonts w:ascii="Sylfaen" w:hAnsi="Sylfaen"/>
          <w:lang w:val="ka-GE"/>
        </w:rPr>
        <w:t xml:space="preserve">ს </w:t>
      </w:r>
      <w:r w:rsidR="00E72B46" w:rsidRPr="00BF274D">
        <w:rPr>
          <w:rFonts w:ascii="Sylfaen" w:hAnsi="Sylfaen"/>
          <w:lang w:val="ka-GE"/>
        </w:rPr>
        <w:t>ზოგიერთ</w:t>
      </w:r>
      <w:r w:rsidRPr="00BF274D">
        <w:rPr>
          <w:rFonts w:ascii="Sylfaen" w:hAnsi="Sylfaen"/>
          <w:lang w:val="ka-GE"/>
        </w:rPr>
        <w:t xml:space="preserve"> </w:t>
      </w:r>
      <w:r w:rsidR="00E72B46" w:rsidRPr="00BF274D">
        <w:rPr>
          <w:rFonts w:ascii="Sylfaen" w:hAnsi="Sylfaen"/>
          <w:lang w:val="ka-GE"/>
        </w:rPr>
        <w:t>საავადმყოფოებს, რომლებიც კლინიკურ კვლევაში არიან ჩართულნი,</w:t>
      </w:r>
      <w:r w:rsidRPr="00BF274D">
        <w:rPr>
          <w:rFonts w:ascii="Sylfaen" w:hAnsi="Sylfaen"/>
          <w:lang w:val="ka-GE"/>
        </w:rPr>
        <w:t xml:space="preserve"> შე</w:t>
      </w:r>
      <w:r w:rsidR="00E72B46" w:rsidRPr="00BF274D">
        <w:rPr>
          <w:rFonts w:ascii="Sylfaen" w:hAnsi="Sylfaen"/>
          <w:lang w:val="ka-GE"/>
        </w:rPr>
        <w:t>საძლოა</w:t>
      </w:r>
      <w:r w:rsidRPr="00BF274D">
        <w:rPr>
          <w:rFonts w:ascii="Sylfaen" w:hAnsi="Sylfaen"/>
          <w:lang w:val="ka-GE"/>
        </w:rPr>
        <w:t xml:space="preserve"> </w:t>
      </w:r>
      <w:r w:rsidR="00E72B46" w:rsidRPr="00BF274D">
        <w:rPr>
          <w:rFonts w:ascii="Sylfaen" w:hAnsi="Sylfaen"/>
          <w:lang w:val="ka-GE"/>
        </w:rPr>
        <w:t>სურდეთ ერთმანეთთან</w:t>
      </w:r>
      <w:r w:rsidRPr="00BF274D">
        <w:rPr>
          <w:rFonts w:ascii="Sylfaen" w:hAnsi="Sylfaen"/>
          <w:lang w:val="ka-GE"/>
        </w:rPr>
        <w:t xml:space="preserve"> თანამშრომლ</w:t>
      </w:r>
      <w:r w:rsidR="00E72B46" w:rsidRPr="00BF274D">
        <w:rPr>
          <w:rFonts w:ascii="Sylfaen" w:hAnsi="Sylfaen"/>
          <w:lang w:val="ka-GE"/>
        </w:rPr>
        <w:t xml:space="preserve">ობა უფრო დეტალური კვლევის ჩასატარებლად. </w:t>
      </w:r>
      <w:r w:rsidR="00234462" w:rsidRPr="00BF274D">
        <w:rPr>
          <w:rFonts w:ascii="Sylfaen" w:hAnsi="Sylfaen"/>
          <w:lang w:val="ka-GE"/>
        </w:rPr>
        <w:t xml:space="preserve">ამგვარი დამატებითი კვლევების დროს არ უნდა ხდებოდეს ძირითადი კვლევის </w:t>
      </w:r>
      <w:r w:rsidR="00035D8E" w:rsidRPr="00BF274D">
        <w:rPr>
          <w:rFonts w:ascii="Sylfaen" w:hAnsi="Sylfaen"/>
          <w:lang w:val="ka-GE"/>
        </w:rPr>
        <w:t xml:space="preserve">პროცესში </w:t>
      </w:r>
      <w:r w:rsidR="00234462" w:rsidRPr="00BF274D">
        <w:rPr>
          <w:rFonts w:ascii="Sylfaen" w:hAnsi="Sylfaen"/>
          <w:lang w:val="ka-GE"/>
        </w:rPr>
        <w:t xml:space="preserve">დანიშნული </w:t>
      </w:r>
      <w:r w:rsidR="00A23644" w:rsidRPr="00BF274D">
        <w:rPr>
          <w:rFonts w:ascii="Sylfaen" w:hAnsi="Sylfaen"/>
          <w:lang w:val="ka-GE"/>
        </w:rPr>
        <w:t xml:space="preserve">მკურნალობის და მიღებული შედეგების </w:t>
      </w:r>
      <w:r w:rsidR="00234462" w:rsidRPr="00BF274D">
        <w:rPr>
          <w:rFonts w:ascii="Sylfaen" w:hAnsi="Sylfaen"/>
          <w:lang w:val="ka-GE"/>
        </w:rPr>
        <w:t>ანალიზი</w:t>
      </w:r>
      <w:r w:rsidR="00A23644" w:rsidRPr="00BF274D">
        <w:rPr>
          <w:rFonts w:ascii="Sylfaen" w:hAnsi="Sylfaen"/>
          <w:lang w:val="ka-GE"/>
        </w:rPr>
        <w:t xml:space="preserve">, რომლებიც ჰოსპიტალიზაციის ხანგრძლივობასთან, მართვით სუნთქვასთან და სიკვდილიანობასთან არის დაკავშირებული, სანამ კვლევის ძირითადი შედეგები არ იქნება გამოქვეყნებული ყველა თანამშრომლის სახელით. გარდა ამისა, ამგვარი კვლევების დაგეგმვა, </w:t>
      </w:r>
      <w:r w:rsidR="00035D8E" w:rsidRPr="00BF274D">
        <w:rPr>
          <w:rFonts w:ascii="Sylfaen" w:hAnsi="Sylfaen"/>
          <w:lang w:val="ka-GE"/>
        </w:rPr>
        <w:t xml:space="preserve">განხორციელება და ანგარიშგება ჯანმო-ს კვლევის ხელმძღვანელობისგან სრულიად დამოუკიდებლად ხდება. </w:t>
      </w:r>
      <w:r w:rsidR="00234462" w:rsidRPr="00BF274D">
        <w:rPr>
          <w:rFonts w:ascii="Sylfaen" w:hAnsi="Sylfaen"/>
          <w:lang w:val="ka-GE"/>
        </w:rPr>
        <w:t xml:space="preserve"> </w:t>
      </w:r>
      <w:r w:rsidRPr="00BF274D">
        <w:rPr>
          <w:rFonts w:ascii="Sylfaen" w:hAnsi="Sylfaen"/>
          <w:lang w:val="ka-GE"/>
        </w:rPr>
        <w:t xml:space="preserve"> </w:t>
      </w:r>
    </w:p>
    <w:p w14:paraId="1FDABEF1" w14:textId="77777777" w:rsidR="00412F96" w:rsidRPr="00BF274D" w:rsidRDefault="00412F96" w:rsidP="00412F96">
      <w:pPr>
        <w:jc w:val="both"/>
        <w:rPr>
          <w:rFonts w:ascii="Sylfaen" w:hAnsi="Sylfaen"/>
          <w:szCs w:val="22"/>
          <w:lang w:val="ka-GE"/>
        </w:rPr>
      </w:pPr>
    </w:p>
    <w:p w14:paraId="31122F96" w14:textId="77777777" w:rsidR="004B4C5C" w:rsidRPr="00BF274D" w:rsidRDefault="004B4C5C" w:rsidP="004B4C5C">
      <w:pPr>
        <w:rPr>
          <w:b/>
          <w:lang w:val="ka-GE"/>
        </w:rPr>
      </w:pPr>
    </w:p>
    <w:p w14:paraId="25F25A67" w14:textId="5B64E27E" w:rsidR="00AC0FDA" w:rsidRPr="00BF274D" w:rsidRDefault="00AC0FDA" w:rsidP="00AC0FDA">
      <w:pPr>
        <w:rPr>
          <w:lang w:val="ka-GE"/>
        </w:rPr>
      </w:pPr>
      <w:r w:rsidRPr="00BF274D">
        <w:rPr>
          <w:lang w:val="ka-GE"/>
        </w:rPr>
        <w:br w:type="page"/>
      </w:r>
    </w:p>
    <w:p w14:paraId="66E03278" w14:textId="77777777" w:rsidR="00047F16" w:rsidRPr="00BF274D" w:rsidRDefault="00047F16" w:rsidP="00B34D14">
      <w:pPr>
        <w:pStyle w:val="Heading1"/>
      </w:pPr>
      <w:bookmarkStart w:id="40" w:name="_Toc35782707"/>
      <w:bookmarkStart w:id="41" w:name="_Toc35783671"/>
    </w:p>
    <w:p w14:paraId="2AA50D10" w14:textId="3E8883F3" w:rsidR="0078727B" w:rsidRPr="00BF274D" w:rsidRDefault="00D506F0" w:rsidP="00B34D14">
      <w:pPr>
        <w:pStyle w:val="Heading1"/>
      </w:pPr>
      <w:r w:rsidRPr="00BF274D">
        <w:t xml:space="preserve"> </w:t>
      </w:r>
      <w:r w:rsidR="00984CC1" w:rsidRPr="00BF274D">
        <w:t xml:space="preserve">დანართი 3  </w:t>
      </w:r>
      <w:bookmarkEnd w:id="37"/>
      <w:bookmarkEnd w:id="40"/>
      <w:bookmarkEnd w:id="41"/>
      <w:r w:rsidR="00984CC1" w:rsidRPr="00BF274D">
        <w:t xml:space="preserve">  პროტოკოლში შესწორებების შეტანის ისტორია </w:t>
      </w:r>
    </w:p>
    <w:bookmarkEnd w:id="6"/>
    <w:bookmarkEnd w:id="13"/>
    <w:bookmarkEnd w:id="14"/>
    <w:p w14:paraId="6F5DC48B" w14:textId="77777777" w:rsidR="008362BA" w:rsidRPr="00147AB2" w:rsidRDefault="008362BA" w:rsidP="008362BA">
      <w:pPr>
        <w:jc w:val="both"/>
        <w:rPr>
          <w:rFonts w:ascii="Sylfaen" w:hAnsi="Sylfaen"/>
          <w:szCs w:val="22"/>
          <w:lang w:val="ka-GE" w:eastAsia="ja-JP"/>
        </w:rPr>
      </w:pPr>
    </w:p>
    <w:tbl>
      <w:tblPr>
        <w:tblStyle w:val="TableGrid"/>
        <w:tblW w:w="9640" w:type="dxa"/>
        <w:tblInd w:w="-147" w:type="dxa"/>
        <w:tblLook w:val="04A0" w:firstRow="1" w:lastRow="0" w:firstColumn="1" w:lastColumn="0" w:noHBand="0" w:noVBand="1"/>
      </w:tblPr>
      <w:tblGrid>
        <w:gridCol w:w="1526"/>
        <w:gridCol w:w="1586"/>
        <w:gridCol w:w="3289"/>
        <w:gridCol w:w="3239"/>
      </w:tblGrid>
      <w:tr w:rsidR="008362BA" w:rsidRPr="00147AB2" w14:paraId="5194902E" w14:textId="77777777" w:rsidTr="00535128">
        <w:tc>
          <w:tcPr>
            <w:tcW w:w="1526" w:type="dxa"/>
            <w:shd w:val="clear" w:color="auto" w:fill="000000" w:themeFill="text1"/>
          </w:tcPr>
          <w:p w14:paraId="7B4A0D58"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ვერსია</w:t>
            </w:r>
          </w:p>
        </w:tc>
        <w:tc>
          <w:tcPr>
            <w:tcW w:w="1586" w:type="dxa"/>
            <w:shd w:val="clear" w:color="auto" w:fill="000000" w:themeFill="text1"/>
          </w:tcPr>
          <w:p w14:paraId="62EED04B"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თარიღი</w:t>
            </w:r>
          </w:p>
        </w:tc>
        <w:tc>
          <w:tcPr>
            <w:tcW w:w="3289" w:type="dxa"/>
            <w:shd w:val="clear" w:color="auto" w:fill="000000" w:themeFill="text1"/>
          </w:tcPr>
          <w:p w14:paraId="7EB9B9AA"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ცვლილების აღწერა</w:t>
            </w:r>
          </w:p>
        </w:tc>
        <w:tc>
          <w:tcPr>
            <w:tcW w:w="3239" w:type="dxa"/>
            <w:shd w:val="clear" w:color="auto" w:fill="000000" w:themeFill="text1"/>
          </w:tcPr>
          <w:p w14:paraId="3614A898"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მოკლე დასაბუთება</w:t>
            </w:r>
          </w:p>
        </w:tc>
      </w:tr>
      <w:tr w:rsidR="008362BA" w:rsidRPr="00147AB2" w14:paraId="1695876F" w14:textId="77777777" w:rsidTr="00535128">
        <w:trPr>
          <w:trHeight w:val="432"/>
        </w:trPr>
        <w:tc>
          <w:tcPr>
            <w:tcW w:w="1526" w:type="dxa"/>
          </w:tcPr>
          <w:p w14:paraId="4B6C210F"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11</w:t>
            </w:r>
          </w:p>
        </w:tc>
        <w:tc>
          <w:tcPr>
            <w:tcW w:w="1586" w:type="dxa"/>
          </w:tcPr>
          <w:p w14:paraId="0E3D08F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28 აპრილი</w:t>
            </w:r>
          </w:p>
          <w:p w14:paraId="568D3D93"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2020</w:t>
            </w:r>
          </w:p>
        </w:tc>
        <w:tc>
          <w:tcPr>
            <w:tcW w:w="3289" w:type="dxa"/>
          </w:tcPr>
          <w:p w14:paraId="03800E71" w14:textId="106B320F" w:rsidR="008362BA" w:rsidRPr="00147AB2" w:rsidRDefault="008362BA" w:rsidP="00535128">
            <w:pPr>
              <w:jc w:val="both"/>
              <w:rPr>
                <w:rFonts w:ascii="Sylfaen" w:hAnsi="Sylfaen"/>
                <w:szCs w:val="22"/>
                <w:lang w:val="ka-GE"/>
              </w:rPr>
            </w:pPr>
            <w:r w:rsidRPr="00147AB2">
              <w:rPr>
                <w:rFonts w:ascii="Sylfaen" w:hAnsi="Sylfaen" w:cs="Sylfaen"/>
                <w:szCs w:val="22"/>
                <w:lang w:val="ka-GE"/>
              </w:rPr>
              <w:t>ქლოროქინი</w:t>
            </w:r>
            <w:r w:rsidRPr="00147AB2">
              <w:rPr>
                <w:rFonts w:ascii="Sylfaen" w:hAnsi="Sylfaen"/>
                <w:szCs w:val="22"/>
                <w:lang w:val="ka-GE"/>
              </w:rPr>
              <w:t xml:space="preserve"> </w:t>
            </w:r>
            <w:r w:rsidRPr="00147AB2">
              <w:rPr>
                <w:rFonts w:ascii="Sylfaen" w:hAnsi="Sylfaen" w:cs="Sylfaen"/>
                <w:szCs w:val="22"/>
                <w:lang w:val="ka-GE"/>
              </w:rPr>
              <w:t>ამოღებულია</w:t>
            </w:r>
            <w:r w:rsidRPr="00147AB2">
              <w:rPr>
                <w:rFonts w:ascii="Sylfaen" w:hAnsi="Sylfaen"/>
                <w:szCs w:val="22"/>
                <w:lang w:val="ka-GE"/>
              </w:rPr>
              <w:t xml:space="preserve">. რეკომენდაციები </w:t>
            </w:r>
            <w:r w:rsidRPr="00147AB2">
              <w:rPr>
                <w:rFonts w:ascii="Sylfaen" w:hAnsi="Sylfaen" w:cs="Sylfaen"/>
                <w:szCs w:val="22"/>
                <w:lang w:val="ka-GE"/>
              </w:rPr>
              <w:t>დამატებულია.</w:t>
            </w:r>
            <w:r w:rsidRPr="00147AB2">
              <w:rPr>
                <w:rFonts w:ascii="Sylfaen" w:hAnsi="Sylfaen"/>
                <w:szCs w:val="22"/>
                <w:lang w:val="ka-GE"/>
              </w:rPr>
              <w:t xml:space="preserve">  </w:t>
            </w:r>
            <w:r w:rsidRPr="00147AB2">
              <w:rPr>
                <w:rFonts w:ascii="Sylfaen" w:hAnsi="Sylfaen" w:cs="Sylfaen"/>
                <w:szCs w:val="22"/>
                <w:lang w:val="ka-GE"/>
              </w:rPr>
              <w:t>სასწავლო</w:t>
            </w:r>
            <w:r w:rsidRPr="00147AB2">
              <w:rPr>
                <w:rFonts w:ascii="Sylfaen" w:hAnsi="Sylfaen"/>
                <w:szCs w:val="22"/>
                <w:lang w:val="ka-GE"/>
              </w:rPr>
              <w:t xml:space="preserve"> </w:t>
            </w:r>
            <w:r w:rsidRPr="00147AB2">
              <w:rPr>
                <w:rFonts w:ascii="Sylfaen" w:hAnsi="Sylfaen" w:cs="Sylfaen"/>
                <w:szCs w:val="22"/>
                <w:lang w:val="ka-GE"/>
              </w:rPr>
              <w:t>პროცედურების</w:t>
            </w:r>
            <w:r w:rsidRPr="00147AB2">
              <w:rPr>
                <w:rFonts w:ascii="Sylfaen" w:hAnsi="Sylfaen"/>
                <w:szCs w:val="22"/>
                <w:lang w:val="ka-GE"/>
              </w:rPr>
              <w:t xml:space="preserve"> </w:t>
            </w:r>
            <w:r w:rsidRPr="00147AB2">
              <w:rPr>
                <w:rFonts w:ascii="Sylfaen" w:hAnsi="Sylfaen" w:cs="Sylfaen"/>
                <w:szCs w:val="22"/>
                <w:lang w:val="ka-GE"/>
              </w:rPr>
              <w:t>მიმოხილვა განახლებულია</w:t>
            </w:r>
            <w:r w:rsidRPr="00147AB2">
              <w:rPr>
                <w:rFonts w:ascii="Sylfaen" w:hAnsi="Sylfaen"/>
                <w:szCs w:val="22"/>
                <w:lang w:val="ka-GE"/>
              </w:rPr>
              <w:t xml:space="preserve">. </w:t>
            </w:r>
            <w:r w:rsidRPr="00147AB2">
              <w:rPr>
                <w:rFonts w:ascii="Sylfaen" w:hAnsi="Sylfaen" w:cs="Sylfaen"/>
                <w:szCs w:val="22"/>
                <w:lang w:val="ka-GE"/>
              </w:rPr>
              <w:t>პაციენტების</w:t>
            </w:r>
            <w:r w:rsidRPr="00147AB2">
              <w:rPr>
                <w:rFonts w:ascii="Sylfaen" w:hAnsi="Sylfaen"/>
                <w:szCs w:val="22"/>
                <w:lang w:val="ka-GE"/>
              </w:rPr>
              <w:t xml:space="preserve"> </w:t>
            </w:r>
            <w:r w:rsidRPr="00147AB2">
              <w:rPr>
                <w:rFonts w:ascii="Sylfaen" w:hAnsi="Sylfaen" w:cs="Sylfaen"/>
                <w:szCs w:val="22"/>
                <w:lang w:val="ka-GE"/>
              </w:rPr>
              <w:t>მონაცემების შეგროვების ჰიპერბმული განახლებულია</w:t>
            </w:r>
            <w:r w:rsidRPr="00147AB2">
              <w:rPr>
                <w:rFonts w:ascii="Sylfaen" w:hAnsi="Sylfaen"/>
                <w:szCs w:val="22"/>
                <w:lang w:val="ka-GE"/>
              </w:rPr>
              <w:t xml:space="preserve"> </w:t>
            </w:r>
          </w:p>
        </w:tc>
        <w:tc>
          <w:tcPr>
            <w:tcW w:w="3239" w:type="dxa"/>
          </w:tcPr>
          <w:p w14:paraId="62B6B6F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20C13656" w14:textId="77777777" w:rsidTr="00535128">
        <w:trPr>
          <w:trHeight w:val="432"/>
        </w:trPr>
        <w:tc>
          <w:tcPr>
            <w:tcW w:w="1526" w:type="dxa"/>
          </w:tcPr>
          <w:p w14:paraId="01796A2C"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12</w:t>
            </w:r>
          </w:p>
        </w:tc>
        <w:tc>
          <w:tcPr>
            <w:tcW w:w="1586" w:type="dxa"/>
          </w:tcPr>
          <w:p w14:paraId="29EAB9FB"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01 მაისი 2020</w:t>
            </w:r>
          </w:p>
        </w:tc>
        <w:tc>
          <w:tcPr>
            <w:tcW w:w="3289" w:type="dxa"/>
          </w:tcPr>
          <w:p w14:paraId="2CED9B2B" w14:textId="7B6C3426" w:rsidR="008362BA" w:rsidRPr="00147AB2" w:rsidRDefault="008362BA" w:rsidP="00535128">
            <w:pPr>
              <w:jc w:val="both"/>
              <w:rPr>
                <w:rFonts w:ascii="Sylfaen" w:hAnsi="Sylfaen"/>
                <w:szCs w:val="22"/>
                <w:lang w:val="ka-GE"/>
              </w:rPr>
            </w:pPr>
            <w:r w:rsidRPr="00147AB2">
              <w:rPr>
                <w:rFonts w:ascii="Sylfaen" w:hAnsi="Sylfaen"/>
                <w:szCs w:val="22"/>
                <w:lang w:val="ka-GE"/>
              </w:rPr>
              <w:t>დამატებულია რეკომენდაციები. დაემატა  ინფორმაცია შეთანხმების პროცესის შესახებ, მათ შორის, გადავადებული შეთანხმების პუნქტი. ქვეყნებისთვის უსაფრთხოების დამატებითი მონაცემების შეგროვების უზრუნველყოფა</w:t>
            </w:r>
          </w:p>
        </w:tc>
        <w:tc>
          <w:tcPr>
            <w:tcW w:w="3239" w:type="dxa"/>
          </w:tcPr>
          <w:p w14:paraId="32667C7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50227054" w14:textId="77777777" w:rsidTr="00535128">
        <w:trPr>
          <w:trHeight w:val="432"/>
        </w:trPr>
        <w:tc>
          <w:tcPr>
            <w:tcW w:w="1526" w:type="dxa"/>
          </w:tcPr>
          <w:p w14:paraId="2F4E4850"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13</w:t>
            </w:r>
          </w:p>
        </w:tc>
        <w:tc>
          <w:tcPr>
            <w:tcW w:w="1586" w:type="dxa"/>
          </w:tcPr>
          <w:p w14:paraId="6938F6B2"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04 მაისი</w:t>
            </w:r>
          </w:p>
          <w:p w14:paraId="495CF3C0"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2020</w:t>
            </w:r>
          </w:p>
        </w:tc>
        <w:tc>
          <w:tcPr>
            <w:tcW w:w="3289" w:type="dxa"/>
          </w:tcPr>
          <w:p w14:paraId="0DFFF042" w14:textId="011999AF" w:rsidR="008362BA" w:rsidRPr="00147AB2" w:rsidRDefault="008362BA" w:rsidP="00535128">
            <w:pPr>
              <w:jc w:val="both"/>
              <w:rPr>
                <w:rFonts w:ascii="Sylfaen" w:hAnsi="Sylfaen"/>
                <w:szCs w:val="22"/>
                <w:lang w:val="ka-GE"/>
              </w:rPr>
            </w:pPr>
            <w:r w:rsidRPr="00147AB2">
              <w:rPr>
                <w:rFonts w:ascii="Sylfaen" w:hAnsi="Sylfaen" w:cs="Sylfaen"/>
                <w:szCs w:val="22"/>
                <w:lang w:val="ka-GE"/>
              </w:rPr>
              <w:t>გამორიცხვის</w:t>
            </w:r>
            <w:r w:rsidRPr="00147AB2">
              <w:rPr>
                <w:rFonts w:ascii="Sylfaen" w:hAnsi="Sylfaen"/>
                <w:szCs w:val="22"/>
                <w:lang w:val="ka-GE"/>
              </w:rPr>
              <w:t xml:space="preserve"> </w:t>
            </w:r>
            <w:r w:rsidRPr="00147AB2">
              <w:rPr>
                <w:rFonts w:ascii="Sylfaen" w:hAnsi="Sylfaen" w:cs="Sylfaen"/>
                <w:szCs w:val="22"/>
                <w:lang w:val="ka-GE"/>
              </w:rPr>
              <w:t>კრიტერიუმები</w:t>
            </w:r>
            <w:r w:rsidRPr="00147AB2">
              <w:rPr>
                <w:rFonts w:ascii="Sylfaen" w:hAnsi="Sylfaen"/>
                <w:szCs w:val="22"/>
                <w:lang w:val="ka-GE"/>
              </w:rPr>
              <w:t xml:space="preserve"> </w:t>
            </w:r>
            <w:r w:rsidRPr="00147AB2">
              <w:rPr>
                <w:rFonts w:ascii="Sylfaen" w:hAnsi="Sylfaen" w:cs="Sylfaen"/>
                <w:szCs w:val="22"/>
                <w:lang w:val="ka-GE"/>
              </w:rPr>
              <w:t>განახლებულია</w:t>
            </w:r>
            <w:r w:rsidRPr="00147AB2">
              <w:rPr>
                <w:rFonts w:ascii="Sylfaen" w:hAnsi="Sylfaen"/>
                <w:szCs w:val="22"/>
                <w:lang w:val="ka-GE"/>
              </w:rPr>
              <w:t xml:space="preserve">. </w:t>
            </w:r>
            <w:r w:rsidRPr="00147AB2">
              <w:rPr>
                <w:rFonts w:ascii="Sylfaen" w:hAnsi="Sylfaen" w:cs="Sylfaen"/>
                <w:szCs w:val="22"/>
                <w:lang w:val="ka-GE"/>
              </w:rPr>
              <w:t>არასასურველი</w:t>
            </w:r>
            <w:r w:rsidRPr="00147AB2">
              <w:rPr>
                <w:rFonts w:ascii="Sylfaen" w:hAnsi="Sylfaen"/>
                <w:szCs w:val="22"/>
                <w:lang w:val="ka-GE"/>
              </w:rPr>
              <w:t xml:space="preserve"> </w:t>
            </w:r>
            <w:r w:rsidRPr="00147AB2">
              <w:rPr>
                <w:rFonts w:ascii="Sylfaen" w:hAnsi="Sylfaen" w:cs="Sylfaen"/>
                <w:szCs w:val="22"/>
                <w:lang w:val="ka-GE"/>
              </w:rPr>
              <w:t>მოვლენების</w:t>
            </w:r>
            <w:r w:rsidRPr="00147AB2">
              <w:rPr>
                <w:rFonts w:ascii="Sylfaen" w:hAnsi="Sylfaen"/>
                <w:szCs w:val="22"/>
                <w:lang w:val="ka-GE"/>
              </w:rPr>
              <w:t xml:space="preserve"> </w:t>
            </w:r>
            <w:r w:rsidRPr="00147AB2">
              <w:rPr>
                <w:rFonts w:ascii="Sylfaen" w:hAnsi="Sylfaen" w:cs="Sylfaen"/>
                <w:szCs w:val="22"/>
                <w:lang w:val="ka-GE"/>
              </w:rPr>
              <w:t>შესახებ</w:t>
            </w:r>
            <w:r w:rsidRPr="00147AB2">
              <w:rPr>
                <w:rFonts w:ascii="Sylfaen" w:hAnsi="Sylfaen"/>
                <w:szCs w:val="22"/>
                <w:lang w:val="ka-GE"/>
              </w:rPr>
              <w:t xml:space="preserve"> </w:t>
            </w:r>
            <w:r w:rsidRPr="00147AB2">
              <w:rPr>
                <w:rFonts w:ascii="Sylfaen" w:hAnsi="Sylfaen" w:cs="Sylfaen"/>
                <w:szCs w:val="22"/>
                <w:lang w:val="ka-GE"/>
              </w:rPr>
              <w:t>ანგარიშგების სახელმძღვანელო პრინციპები</w:t>
            </w:r>
            <w:r w:rsidRPr="00147AB2">
              <w:rPr>
                <w:rFonts w:ascii="Sylfaen" w:hAnsi="Sylfaen"/>
                <w:szCs w:val="22"/>
                <w:lang w:val="ka-GE"/>
              </w:rPr>
              <w:t xml:space="preserve"> </w:t>
            </w:r>
            <w:r w:rsidRPr="00147AB2">
              <w:rPr>
                <w:rFonts w:ascii="Sylfaen" w:hAnsi="Sylfaen" w:cs="Sylfaen"/>
                <w:szCs w:val="22"/>
                <w:lang w:val="ka-GE"/>
              </w:rPr>
              <w:t>განახლებულია</w:t>
            </w:r>
            <w:r w:rsidRPr="00147AB2">
              <w:rPr>
                <w:rFonts w:ascii="Sylfaen" w:hAnsi="Sylfaen"/>
                <w:szCs w:val="22"/>
                <w:lang w:val="ka-GE"/>
              </w:rPr>
              <w:t xml:space="preserve">.  </w:t>
            </w:r>
            <w:r w:rsidRPr="00147AB2">
              <w:rPr>
                <w:rFonts w:ascii="Sylfaen" w:hAnsi="Sylfaen" w:cs="Sylfaen"/>
                <w:szCs w:val="22"/>
                <w:lang w:val="ka-GE"/>
              </w:rPr>
              <w:t>წამლების</w:t>
            </w:r>
            <w:r w:rsidRPr="00147AB2">
              <w:rPr>
                <w:rFonts w:ascii="Sylfaen" w:hAnsi="Sylfaen"/>
                <w:szCs w:val="22"/>
                <w:lang w:val="ka-GE"/>
              </w:rPr>
              <w:t xml:space="preserve"> </w:t>
            </w:r>
            <w:r w:rsidRPr="00147AB2">
              <w:rPr>
                <w:rFonts w:ascii="Sylfaen" w:hAnsi="Sylfaen" w:cs="Sylfaen"/>
                <w:szCs w:val="22"/>
                <w:lang w:val="ka-GE"/>
              </w:rPr>
              <w:t>დამატებითი უკუჩვენებები</w:t>
            </w:r>
            <w:r w:rsidRPr="00147AB2">
              <w:rPr>
                <w:rFonts w:ascii="Sylfaen" w:hAnsi="Sylfaen"/>
                <w:szCs w:val="22"/>
                <w:lang w:val="ka-GE"/>
              </w:rPr>
              <w:t xml:space="preserve"> </w:t>
            </w:r>
            <w:r w:rsidRPr="00147AB2">
              <w:rPr>
                <w:rFonts w:ascii="Sylfaen" w:hAnsi="Sylfaen" w:cs="Sylfaen"/>
                <w:szCs w:val="22"/>
                <w:lang w:val="ka-GE"/>
              </w:rPr>
              <w:t>დაემატა</w:t>
            </w:r>
            <w:r w:rsidRPr="00147AB2">
              <w:rPr>
                <w:rFonts w:ascii="Sylfaen" w:hAnsi="Sylfaen"/>
                <w:szCs w:val="22"/>
                <w:lang w:val="ka-GE"/>
              </w:rPr>
              <w:t xml:space="preserve"> </w:t>
            </w:r>
            <w:r w:rsidRPr="00147AB2">
              <w:rPr>
                <w:rFonts w:ascii="Sylfaen" w:hAnsi="Sylfaen" w:cs="Sylfaen"/>
                <w:szCs w:val="22"/>
                <w:lang w:val="ka-GE"/>
              </w:rPr>
              <w:t>პროტოკოლს</w:t>
            </w:r>
            <w:r w:rsidRPr="00147AB2">
              <w:rPr>
                <w:rFonts w:ascii="Sylfaen" w:hAnsi="Sylfaen"/>
                <w:szCs w:val="22"/>
                <w:lang w:val="ka-GE"/>
              </w:rPr>
              <w:t xml:space="preserve">. მოცემულია </w:t>
            </w:r>
            <w:r w:rsidRPr="00147AB2">
              <w:rPr>
                <w:rFonts w:ascii="Sylfaen" w:hAnsi="Sylfaen" w:cs="Sylfaen"/>
                <w:szCs w:val="22"/>
                <w:lang w:val="ka-GE"/>
              </w:rPr>
              <w:t>დამატებითი</w:t>
            </w:r>
            <w:r w:rsidRPr="00147AB2">
              <w:rPr>
                <w:rFonts w:ascii="Sylfaen" w:hAnsi="Sylfaen"/>
                <w:szCs w:val="22"/>
                <w:lang w:val="ka-GE"/>
              </w:rPr>
              <w:t xml:space="preserve"> </w:t>
            </w:r>
            <w:r w:rsidRPr="00147AB2">
              <w:rPr>
                <w:rFonts w:ascii="Sylfaen" w:hAnsi="Sylfaen" w:cs="Sylfaen"/>
                <w:szCs w:val="22"/>
                <w:lang w:val="ka-GE"/>
              </w:rPr>
              <w:t>ინფორმაცია</w:t>
            </w:r>
            <w:r w:rsidRPr="00147AB2">
              <w:rPr>
                <w:rFonts w:ascii="Sylfaen" w:hAnsi="Sylfaen"/>
                <w:szCs w:val="22"/>
                <w:lang w:val="ka-GE"/>
              </w:rPr>
              <w:t xml:space="preserve"> </w:t>
            </w:r>
            <w:r w:rsidRPr="00147AB2">
              <w:rPr>
                <w:rFonts w:ascii="Sylfaen" w:hAnsi="Sylfaen" w:cs="Sylfaen"/>
                <w:szCs w:val="22"/>
                <w:lang w:val="ka-GE"/>
              </w:rPr>
              <w:t>კლინიკური</w:t>
            </w:r>
            <w:r w:rsidRPr="00147AB2">
              <w:rPr>
                <w:rFonts w:ascii="Sylfaen" w:hAnsi="Sylfaen"/>
                <w:szCs w:val="22"/>
                <w:lang w:val="ka-GE"/>
              </w:rPr>
              <w:t xml:space="preserve"> </w:t>
            </w:r>
            <w:r w:rsidRPr="00147AB2">
              <w:rPr>
                <w:rFonts w:ascii="Sylfaen" w:hAnsi="Sylfaen" w:cs="Sylfaen"/>
                <w:szCs w:val="22"/>
                <w:lang w:val="ka-GE"/>
              </w:rPr>
              <w:t>მონაცემების</w:t>
            </w:r>
            <w:r w:rsidRPr="00147AB2">
              <w:rPr>
                <w:rFonts w:ascii="Sylfaen" w:hAnsi="Sylfaen"/>
                <w:szCs w:val="22"/>
                <w:lang w:val="ka-GE"/>
              </w:rPr>
              <w:t xml:space="preserve"> </w:t>
            </w:r>
            <w:r w:rsidRPr="00147AB2">
              <w:rPr>
                <w:rFonts w:ascii="Sylfaen" w:hAnsi="Sylfaen" w:cs="Sylfaen"/>
                <w:szCs w:val="22"/>
                <w:lang w:val="ka-GE"/>
              </w:rPr>
              <w:t>მონიტორინგის შესახებ</w:t>
            </w:r>
          </w:p>
        </w:tc>
        <w:tc>
          <w:tcPr>
            <w:tcW w:w="3239" w:type="dxa"/>
          </w:tcPr>
          <w:p w14:paraId="2EB0CFD8"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457CD3DF" w14:textId="77777777" w:rsidTr="00535128">
        <w:trPr>
          <w:trHeight w:val="432"/>
        </w:trPr>
        <w:tc>
          <w:tcPr>
            <w:tcW w:w="1526" w:type="dxa"/>
          </w:tcPr>
          <w:p w14:paraId="543C1EB5"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14</w:t>
            </w:r>
          </w:p>
        </w:tc>
        <w:tc>
          <w:tcPr>
            <w:tcW w:w="1586" w:type="dxa"/>
          </w:tcPr>
          <w:p w14:paraId="2172D79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20 მაისი 2020</w:t>
            </w:r>
          </w:p>
        </w:tc>
        <w:tc>
          <w:tcPr>
            <w:tcW w:w="3289" w:type="dxa"/>
          </w:tcPr>
          <w:p w14:paraId="4DC509BA" w14:textId="4E297610" w:rsidR="008362BA" w:rsidRPr="00147AB2" w:rsidRDefault="008362BA" w:rsidP="00535128">
            <w:pPr>
              <w:jc w:val="both"/>
              <w:rPr>
                <w:rFonts w:ascii="Sylfaen" w:hAnsi="Sylfaen"/>
                <w:szCs w:val="22"/>
                <w:lang w:val="ka-GE"/>
              </w:rPr>
            </w:pPr>
            <w:r w:rsidRPr="00147AB2">
              <w:rPr>
                <w:rFonts w:ascii="Sylfaen" w:hAnsi="Sylfaen"/>
                <w:szCs w:val="22"/>
                <w:lang w:val="ka-GE"/>
              </w:rPr>
              <w:t xml:space="preserve">მოცემულია </w:t>
            </w:r>
            <w:r w:rsidRPr="00147AB2">
              <w:rPr>
                <w:rFonts w:ascii="Sylfaen" w:hAnsi="Sylfaen" w:cs="Sylfaen"/>
                <w:szCs w:val="22"/>
                <w:lang w:val="ka-GE"/>
              </w:rPr>
              <w:t>დამატებითი</w:t>
            </w:r>
            <w:r w:rsidRPr="00147AB2">
              <w:rPr>
                <w:rFonts w:ascii="Sylfaen" w:hAnsi="Sylfaen"/>
                <w:szCs w:val="22"/>
                <w:lang w:val="ka-GE"/>
              </w:rPr>
              <w:t xml:space="preserve"> </w:t>
            </w:r>
            <w:r w:rsidRPr="00147AB2">
              <w:rPr>
                <w:rFonts w:ascii="Sylfaen" w:hAnsi="Sylfaen" w:cs="Sylfaen"/>
                <w:szCs w:val="22"/>
                <w:lang w:val="ka-GE"/>
              </w:rPr>
              <w:t>კონტექსტი</w:t>
            </w:r>
            <w:r w:rsidRPr="00147AB2">
              <w:rPr>
                <w:rFonts w:ascii="Sylfaen" w:hAnsi="Sylfaen"/>
                <w:szCs w:val="22"/>
                <w:lang w:val="ka-GE"/>
              </w:rPr>
              <w:t xml:space="preserve"> </w:t>
            </w:r>
            <w:r w:rsidRPr="00147AB2">
              <w:rPr>
                <w:rFonts w:ascii="Sylfaen" w:hAnsi="Sylfaen" w:cs="Sylfaen"/>
                <w:szCs w:val="22"/>
                <w:lang w:val="ka-GE"/>
              </w:rPr>
              <w:t>პაციენტის</w:t>
            </w:r>
            <w:r w:rsidRPr="00147AB2">
              <w:rPr>
                <w:rFonts w:ascii="Sylfaen" w:hAnsi="Sylfaen"/>
                <w:szCs w:val="22"/>
                <w:lang w:val="ka-GE"/>
              </w:rPr>
              <w:t xml:space="preserve"> </w:t>
            </w:r>
            <w:r w:rsidRPr="00147AB2">
              <w:rPr>
                <w:rFonts w:ascii="Sylfaen" w:hAnsi="Sylfaen" w:cs="Sylfaen"/>
                <w:szCs w:val="22"/>
                <w:lang w:val="ka-GE"/>
              </w:rPr>
              <w:t>უფლებების</w:t>
            </w:r>
            <w:r w:rsidRPr="00147AB2">
              <w:rPr>
                <w:rFonts w:ascii="Sylfaen" w:hAnsi="Sylfaen"/>
                <w:szCs w:val="22"/>
                <w:lang w:val="ka-GE"/>
              </w:rPr>
              <w:t xml:space="preserve"> </w:t>
            </w:r>
            <w:r w:rsidRPr="00147AB2">
              <w:rPr>
                <w:rFonts w:ascii="Sylfaen" w:hAnsi="Sylfaen" w:cs="Sylfaen"/>
                <w:szCs w:val="22"/>
                <w:lang w:val="ka-GE"/>
              </w:rPr>
              <w:t>შესახებ</w:t>
            </w:r>
            <w:r w:rsidRPr="00147AB2">
              <w:rPr>
                <w:rFonts w:ascii="Sylfaen" w:hAnsi="Sylfaen"/>
                <w:szCs w:val="22"/>
                <w:lang w:val="ka-GE"/>
              </w:rPr>
              <w:t xml:space="preserve">, რომელიც ეხება საცდელ </w:t>
            </w:r>
            <w:r w:rsidRPr="00147AB2">
              <w:rPr>
                <w:rFonts w:ascii="Sylfaen" w:hAnsi="Sylfaen" w:cs="Sylfaen"/>
                <w:szCs w:val="22"/>
                <w:lang w:val="ka-GE"/>
              </w:rPr>
              <w:t>მედიკამენტებზე წვდომას</w:t>
            </w:r>
            <w:r w:rsidRPr="00147AB2">
              <w:rPr>
                <w:rFonts w:ascii="Sylfaen" w:hAnsi="Sylfaen"/>
                <w:szCs w:val="22"/>
                <w:lang w:val="ka-GE"/>
              </w:rPr>
              <w:t xml:space="preserve"> </w:t>
            </w:r>
            <w:r w:rsidRPr="00147AB2">
              <w:rPr>
                <w:rFonts w:ascii="Sylfaen" w:hAnsi="Sylfaen" w:cs="Sylfaen"/>
                <w:szCs w:val="22"/>
                <w:lang w:val="ka-GE"/>
              </w:rPr>
              <w:t>კვლევის დასრულების შემდეგ.</w:t>
            </w:r>
            <w:r w:rsidRPr="00147AB2">
              <w:rPr>
                <w:rFonts w:ascii="Sylfaen" w:hAnsi="Sylfaen"/>
                <w:szCs w:val="22"/>
                <w:lang w:val="ka-GE"/>
              </w:rPr>
              <w:t xml:space="preserve"> მოცემულია </w:t>
            </w:r>
            <w:r w:rsidRPr="00147AB2">
              <w:rPr>
                <w:rFonts w:ascii="Sylfaen" w:hAnsi="Sylfaen" w:cs="Sylfaen"/>
                <w:szCs w:val="22"/>
                <w:lang w:val="ka-GE"/>
              </w:rPr>
              <w:t>დამატებითი</w:t>
            </w:r>
            <w:r w:rsidRPr="00147AB2">
              <w:rPr>
                <w:rFonts w:ascii="Sylfaen" w:hAnsi="Sylfaen"/>
                <w:szCs w:val="22"/>
                <w:lang w:val="ka-GE"/>
              </w:rPr>
              <w:t xml:space="preserve"> </w:t>
            </w:r>
            <w:r w:rsidRPr="00147AB2">
              <w:rPr>
                <w:rFonts w:ascii="Sylfaen" w:hAnsi="Sylfaen" w:cs="Sylfaen"/>
                <w:szCs w:val="22"/>
                <w:lang w:val="ka-GE"/>
              </w:rPr>
              <w:t>ინფორმაცია</w:t>
            </w:r>
            <w:r w:rsidRPr="00147AB2">
              <w:rPr>
                <w:rFonts w:ascii="Sylfaen" w:hAnsi="Sylfaen"/>
                <w:szCs w:val="22"/>
                <w:lang w:val="ka-GE"/>
              </w:rPr>
              <w:t xml:space="preserve">  </w:t>
            </w:r>
            <w:r w:rsidRPr="00147AB2">
              <w:rPr>
                <w:rFonts w:ascii="Sylfaen" w:hAnsi="Sylfaen" w:cs="Sylfaen"/>
                <w:szCs w:val="22"/>
                <w:lang w:val="ka-GE"/>
              </w:rPr>
              <w:t>მონაცემთა</w:t>
            </w:r>
            <w:r w:rsidRPr="00147AB2">
              <w:rPr>
                <w:rFonts w:ascii="Sylfaen" w:hAnsi="Sylfaen"/>
                <w:szCs w:val="22"/>
                <w:lang w:val="ka-GE"/>
              </w:rPr>
              <w:t xml:space="preserve"> </w:t>
            </w:r>
            <w:r w:rsidRPr="00147AB2">
              <w:rPr>
                <w:rFonts w:ascii="Sylfaen" w:hAnsi="Sylfaen" w:cs="Sylfaen"/>
                <w:szCs w:val="22"/>
                <w:lang w:val="ka-GE"/>
              </w:rPr>
              <w:t>გაცვლის</w:t>
            </w:r>
            <w:r w:rsidRPr="00147AB2">
              <w:rPr>
                <w:rFonts w:ascii="Sylfaen" w:hAnsi="Sylfaen"/>
                <w:szCs w:val="22"/>
                <w:lang w:val="ka-GE"/>
              </w:rPr>
              <w:t xml:space="preserve"> </w:t>
            </w:r>
            <w:r w:rsidRPr="00147AB2">
              <w:rPr>
                <w:rFonts w:ascii="Sylfaen" w:hAnsi="Sylfaen" w:cs="Sylfaen"/>
                <w:szCs w:val="22"/>
                <w:lang w:val="ka-GE"/>
              </w:rPr>
              <w:t>შესახებ</w:t>
            </w:r>
            <w:r w:rsidRPr="00147AB2">
              <w:rPr>
                <w:rFonts w:ascii="Sylfaen" w:hAnsi="Sylfaen"/>
                <w:szCs w:val="22"/>
                <w:lang w:val="ka-GE"/>
              </w:rPr>
              <w:t xml:space="preserve"> </w:t>
            </w:r>
            <w:r w:rsidRPr="00147AB2">
              <w:rPr>
                <w:rFonts w:ascii="Sylfaen" w:hAnsi="Sylfaen" w:cs="Sylfaen"/>
                <w:szCs w:val="22"/>
                <w:lang w:val="ka-GE"/>
              </w:rPr>
              <w:t>შეთანხმებისა</w:t>
            </w:r>
            <w:r w:rsidRPr="00147AB2">
              <w:rPr>
                <w:rFonts w:ascii="Sylfaen" w:hAnsi="Sylfaen"/>
                <w:szCs w:val="22"/>
                <w:lang w:val="ka-GE"/>
              </w:rPr>
              <w:t xml:space="preserve"> </w:t>
            </w:r>
            <w:r w:rsidRPr="00147AB2">
              <w:rPr>
                <w:rFonts w:ascii="Sylfaen" w:hAnsi="Sylfaen" w:cs="Sylfaen"/>
                <w:szCs w:val="22"/>
                <w:lang w:val="ka-GE"/>
              </w:rPr>
              <w:t>და</w:t>
            </w:r>
            <w:r w:rsidRPr="00147AB2">
              <w:rPr>
                <w:rFonts w:ascii="Sylfaen" w:hAnsi="Sylfaen"/>
                <w:szCs w:val="22"/>
                <w:lang w:val="ka-GE"/>
              </w:rPr>
              <w:t xml:space="preserve"> </w:t>
            </w:r>
            <w:r w:rsidRPr="00147AB2">
              <w:rPr>
                <w:rFonts w:ascii="Sylfaen" w:hAnsi="Sylfaen" w:cs="Sylfaen"/>
                <w:szCs w:val="22"/>
                <w:lang w:val="ka-GE"/>
              </w:rPr>
              <w:t>გამოქვეყნების</w:t>
            </w:r>
            <w:r w:rsidRPr="00147AB2">
              <w:rPr>
                <w:rFonts w:ascii="Sylfaen" w:hAnsi="Sylfaen"/>
                <w:szCs w:val="22"/>
                <w:lang w:val="ka-GE"/>
              </w:rPr>
              <w:t xml:space="preserve"> </w:t>
            </w:r>
            <w:r w:rsidRPr="00147AB2">
              <w:rPr>
                <w:rFonts w:ascii="Sylfaen" w:hAnsi="Sylfaen" w:cs="Sylfaen"/>
                <w:szCs w:val="22"/>
                <w:lang w:val="ka-GE"/>
              </w:rPr>
              <w:t>გეგმების</w:t>
            </w:r>
            <w:r w:rsidRPr="00147AB2">
              <w:rPr>
                <w:rFonts w:ascii="Sylfaen" w:hAnsi="Sylfaen"/>
                <w:szCs w:val="22"/>
                <w:lang w:val="ka-GE"/>
              </w:rPr>
              <w:t xml:space="preserve"> </w:t>
            </w:r>
            <w:r w:rsidRPr="00147AB2">
              <w:rPr>
                <w:rFonts w:ascii="Sylfaen" w:hAnsi="Sylfaen" w:cs="Sylfaen"/>
                <w:szCs w:val="22"/>
                <w:lang w:val="ka-GE"/>
              </w:rPr>
              <w:t>თაობაზე</w:t>
            </w:r>
          </w:p>
        </w:tc>
        <w:tc>
          <w:tcPr>
            <w:tcW w:w="3239" w:type="dxa"/>
          </w:tcPr>
          <w:p w14:paraId="1B1310EB"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58FB5664" w14:textId="77777777" w:rsidTr="00535128">
        <w:trPr>
          <w:trHeight w:val="432"/>
        </w:trPr>
        <w:tc>
          <w:tcPr>
            <w:tcW w:w="1526" w:type="dxa"/>
          </w:tcPr>
          <w:p w14:paraId="60D8FD4F"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15</w:t>
            </w:r>
          </w:p>
        </w:tc>
        <w:tc>
          <w:tcPr>
            <w:tcW w:w="1586" w:type="dxa"/>
          </w:tcPr>
          <w:p w14:paraId="7F7A9DBB"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06 აგვისტო 2020</w:t>
            </w:r>
          </w:p>
        </w:tc>
        <w:tc>
          <w:tcPr>
            <w:tcW w:w="3289" w:type="dxa"/>
          </w:tcPr>
          <w:p w14:paraId="1E020D91" w14:textId="27A31317" w:rsidR="008362BA" w:rsidRPr="00147AB2" w:rsidRDefault="008362BA" w:rsidP="00535128">
            <w:pPr>
              <w:jc w:val="both"/>
              <w:rPr>
                <w:rFonts w:ascii="Sylfaen" w:hAnsi="Sylfaen"/>
                <w:szCs w:val="22"/>
                <w:lang w:val="ka-GE"/>
              </w:rPr>
            </w:pPr>
            <w:r w:rsidRPr="00147AB2">
              <w:rPr>
                <w:rFonts w:ascii="Sylfaen" w:hAnsi="Sylfaen"/>
                <w:szCs w:val="22"/>
                <w:lang w:val="ka-GE"/>
              </w:rPr>
              <w:t>ჰიდროქსიქლოროქინი და ლოპინავირი/რიტონავირი ამოღებულია პროტოკოლიდან. დაემატა აკალაბრუტინიბი. დაემატა განმარტება კრიტიკული ავადმყოფების სტატუსის შესახებ, რომლებმაც ვერ შეძლეს თანხმობის მიცემა და არ ჰყავთ სუროგატი</w:t>
            </w:r>
          </w:p>
        </w:tc>
        <w:tc>
          <w:tcPr>
            <w:tcW w:w="3239" w:type="dxa"/>
          </w:tcPr>
          <w:p w14:paraId="4FCF2640"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 xml:space="preserve"> „სოლიდარობის“ კვლევის აღმასრულებელი ჯგუფის რეკომენდაციის თანახმად</w:t>
            </w:r>
          </w:p>
        </w:tc>
      </w:tr>
      <w:tr w:rsidR="008362BA" w:rsidRPr="00147AB2" w14:paraId="6D278959" w14:textId="77777777" w:rsidTr="00535128">
        <w:trPr>
          <w:trHeight w:val="432"/>
        </w:trPr>
        <w:tc>
          <w:tcPr>
            <w:tcW w:w="1526" w:type="dxa"/>
          </w:tcPr>
          <w:p w14:paraId="3D2E1ECF" w14:textId="7CDBE56C" w:rsidR="008362BA" w:rsidRPr="00147AB2" w:rsidRDefault="008362BA" w:rsidP="00535128">
            <w:pPr>
              <w:jc w:val="both"/>
              <w:rPr>
                <w:rFonts w:ascii="Sylfaen" w:hAnsi="Sylfaen"/>
                <w:szCs w:val="22"/>
                <w:lang w:val="ka-GE"/>
              </w:rPr>
            </w:pPr>
            <w:bookmarkStart w:id="42" w:name="_GoBack"/>
            <w:bookmarkEnd w:id="42"/>
          </w:p>
        </w:tc>
        <w:tc>
          <w:tcPr>
            <w:tcW w:w="1586" w:type="dxa"/>
          </w:tcPr>
          <w:p w14:paraId="2D60B4EE" w14:textId="77777777" w:rsidR="008362BA" w:rsidRPr="00147AB2" w:rsidRDefault="008362BA" w:rsidP="00535128">
            <w:pPr>
              <w:jc w:val="both"/>
              <w:rPr>
                <w:rFonts w:ascii="Sylfaen" w:hAnsi="Sylfaen"/>
                <w:szCs w:val="22"/>
                <w:lang w:val="ka-GE"/>
              </w:rPr>
            </w:pPr>
          </w:p>
        </w:tc>
        <w:tc>
          <w:tcPr>
            <w:tcW w:w="3289" w:type="dxa"/>
          </w:tcPr>
          <w:p w14:paraId="7209DE1B" w14:textId="77777777" w:rsidR="008362BA" w:rsidRPr="00147AB2" w:rsidRDefault="008362BA" w:rsidP="00535128">
            <w:pPr>
              <w:jc w:val="both"/>
              <w:rPr>
                <w:rFonts w:ascii="Sylfaen" w:hAnsi="Sylfaen"/>
                <w:szCs w:val="22"/>
                <w:lang w:val="ka-GE"/>
              </w:rPr>
            </w:pPr>
          </w:p>
        </w:tc>
        <w:tc>
          <w:tcPr>
            <w:tcW w:w="3239" w:type="dxa"/>
          </w:tcPr>
          <w:p w14:paraId="7F9AB53B" w14:textId="77777777" w:rsidR="008362BA" w:rsidRPr="00147AB2" w:rsidRDefault="008362BA" w:rsidP="00535128">
            <w:pPr>
              <w:jc w:val="both"/>
              <w:rPr>
                <w:rFonts w:ascii="Sylfaen" w:hAnsi="Sylfaen"/>
                <w:szCs w:val="22"/>
                <w:lang w:val="ka-GE"/>
              </w:rPr>
            </w:pPr>
          </w:p>
        </w:tc>
      </w:tr>
    </w:tbl>
    <w:p w14:paraId="2FB43A6E" w14:textId="30B2A1C5" w:rsidR="00F77C2A" w:rsidRPr="00BF274D" w:rsidRDefault="00F77C2A" w:rsidP="00B34D14">
      <w:pPr>
        <w:pStyle w:val="Heading1"/>
        <w:rPr>
          <w:lang w:eastAsia="en-US"/>
        </w:rPr>
      </w:pPr>
    </w:p>
    <w:sectPr w:rsidR="00F77C2A" w:rsidRPr="00BF274D" w:rsidSect="00AB2494">
      <w:headerReference w:type="default" r:id="rId16"/>
      <w:footerReference w:type="even" r:id="rId17"/>
      <w:footerReference w:type="default" r:id="rId18"/>
      <w:headerReference w:type="first" r:id="rId19"/>
      <w:pgSz w:w="12240" w:h="15840"/>
      <w:pgMar w:top="1356" w:right="1440" w:bottom="11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F9B5F" w14:textId="77777777" w:rsidR="00570F10" w:rsidRDefault="00570F10" w:rsidP="00F4205A">
      <w:r>
        <w:separator/>
      </w:r>
    </w:p>
    <w:p w14:paraId="68985444" w14:textId="77777777" w:rsidR="00570F10" w:rsidRDefault="00570F10" w:rsidP="00F4205A"/>
  </w:endnote>
  <w:endnote w:type="continuationSeparator" w:id="0">
    <w:p w14:paraId="21BF4378" w14:textId="77777777" w:rsidR="00570F10" w:rsidRDefault="00570F10" w:rsidP="00F4205A">
      <w:r>
        <w:continuationSeparator/>
      </w:r>
    </w:p>
    <w:p w14:paraId="418C1821" w14:textId="77777777" w:rsidR="00570F10" w:rsidRDefault="00570F10" w:rsidP="00F4205A"/>
  </w:endnote>
  <w:endnote w:type="continuationNotice" w:id="1">
    <w:p w14:paraId="5EF84AA8" w14:textId="77777777" w:rsidR="00570F10" w:rsidRDefault="00570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96DA" w14:textId="77777777" w:rsidR="005D7642" w:rsidRDefault="005D7642"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5D7642" w:rsidRDefault="005D7642" w:rsidP="008972A1">
    <w:pPr>
      <w:pStyle w:val="Footer"/>
      <w:ind w:right="360"/>
      <w:rPr>
        <w:rStyle w:val="PageNumber"/>
      </w:rPr>
    </w:pPr>
  </w:p>
  <w:p w14:paraId="65BD15DE" w14:textId="77777777" w:rsidR="005D7642" w:rsidRDefault="005D7642"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36123" w14:textId="551E7C37" w:rsidR="005D7642" w:rsidRPr="008972A1" w:rsidRDefault="005D7642" w:rsidP="008972A1">
    <w:pPr>
      <w:pStyle w:val="Footer"/>
      <w:framePr w:h="215" w:hRule="exact" w:wrap="none" w:vAnchor="text" w:hAnchor="margin" w:xAlign="right" w:y="246"/>
      <w:rPr>
        <w:rStyle w:val="PageNumber"/>
        <w:color w:val="000000" w:themeColor="text1"/>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Pr>
        <w:rStyle w:val="PageNumber"/>
        <w:noProof/>
        <w:color w:val="000000" w:themeColor="text1"/>
      </w:rPr>
      <w:t>25</w:t>
    </w:r>
    <w:r w:rsidRPr="008972A1">
      <w:rPr>
        <w:rStyle w:val="PageNumber"/>
        <w:color w:val="000000" w:themeColor="text1"/>
      </w:rPr>
      <w:fldChar w:fldCharType="end"/>
    </w:r>
  </w:p>
  <w:p w14:paraId="62124642" w14:textId="77777777" w:rsidR="005D7642" w:rsidRDefault="005D7642" w:rsidP="008972A1">
    <w:pPr>
      <w:pStyle w:val="Footer"/>
      <w:ind w:right="360"/>
    </w:pPr>
  </w:p>
  <w:p w14:paraId="74C642FF" w14:textId="4B2096FD" w:rsidR="005D7642" w:rsidRPr="008972A1" w:rsidRDefault="005D7642" w:rsidP="008972A1">
    <w:pPr>
      <w:pStyle w:val="Footer"/>
      <w:rPr>
        <w:rStyle w:val="PageNumber"/>
        <w:b w:val="0"/>
      </w:rPr>
    </w:pPr>
  </w:p>
  <w:p w14:paraId="721E4DAE" w14:textId="77777777" w:rsidR="005D7642" w:rsidRDefault="005D7642" w:rsidP="008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E1217" w14:textId="77777777" w:rsidR="00570F10" w:rsidRDefault="00570F10" w:rsidP="00F4205A">
      <w:r>
        <w:separator/>
      </w:r>
    </w:p>
  </w:footnote>
  <w:footnote w:type="continuationSeparator" w:id="0">
    <w:p w14:paraId="09705C87" w14:textId="77777777" w:rsidR="00570F10" w:rsidRDefault="00570F10" w:rsidP="00F4205A">
      <w:r>
        <w:continuationSeparator/>
      </w:r>
    </w:p>
    <w:p w14:paraId="369A519A" w14:textId="77777777" w:rsidR="00570F10" w:rsidRDefault="00570F10" w:rsidP="00F4205A"/>
  </w:footnote>
  <w:footnote w:type="continuationNotice" w:id="1">
    <w:p w14:paraId="09599750" w14:textId="77777777" w:rsidR="00570F10" w:rsidRDefault="00570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8768" w14:textId="2A8536AB" w:rsidR="005D7642" w:rsidRPr="00693E4B" w:rsidRDefault="005D7642"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val="en-US" w:eastAsia="en-US"/>
      </w:rPr>
      <w:drawing>
        <wp:anchor distT="0" distB="0" distL="114300" distR="114300" simplePos="0" relativeHeight="251654144" behindDoc="0" locked="0" layoutInCell="1" allowOverlap="1" wp14:anchorId="69061DB1" wp14:editId="7476DBF3">
          <wp:simplePos x="0" y="0"/>
          <wp:positionH relativeFrom="margin">
            <wp:posOffset>3948577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US" w:eastAsia="en-US"/>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6305215C" w:rsidR="005D7642" w:rsidRPr="00A96A9A" w:rsidRDefault="005D764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5D7642" w:rsidRPr="0038119C" w:rsidRDefault="005D7642"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" filled="f" stroked="f">
              <v:textbox>
                <w:txbxContent>
                  <w:p w14:paraId="089F49C8" w14:textId="6305215C" w:rsidR="005D7642" w:rsidRPr="00A96A9A" w:rsidRDefault="005D764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5D7642" w:rsidRPr="0038119C" w:rsidRDefault="005D7642"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17A0" w14:textId="5D85D2C8" w:rsidR="005D7642" w:rsidRDefault="005D7642" w:rsidP="0092629E">
    <w:pPr>
      <w:pStyle w:val="Bodycopy"/>
    </w:pPr>
    <w:r w:rsidRPr="009522B8">
      <w:rPr>
        <w:noProof/>
        <w:lang w:eastAsia="en-US"/>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5D7642" w:rsidRDefault="005D7642" w:rsidP="0092629E">
    <w:pPr>
      <w:pStyle w:val="Bodycopy"/>
    </w:pPr>
    <w:r w:rsidRPr="00874DF3">
      <w:rPr>
        <w:noProof/>
        <w:lang w:eastAsia="en-US"/>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US"/>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eastAsia="en-US"/>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5D7642" w:rsidRDefault="005D7642" w:rsidP="0092629E">
    <w:pPr>
      <w:pStyle w:val="Bodycopy"/>
    </w:pPr>
  </w:p>
  <w:p w14:paraId="53A3C1D1" w14:textId="7527CCEF" w:rsidR="005D7642" w:rsidRDefault="005D7642" w:rsidP="0092629E">
    <w:pPr>
      <w:pStyle w:val="Bodycopy"/>
    </w:pPr>
  </w:p>
  <w:p w14:paraId="4C4F41F2" w14:textId="0BED8E36" w:rsidR="005D7642" w:rsidRDefault="005D7642" w:rsidP="0092629E">
    <w:pPr>
      <w:pStyle w:val="Bodycopy"/>
    </w:pPr>
  </w:p>
  <w:p w14:paraId="17A1C4A5" w14:textId="50D2AD2D" w:rsidR="005D7642" w:rsidRDefault="005D7642" w:rsidP="0092629E">
    <w:pPr>
      <w:pStyle w:val="Bodycopy"/>
    </w:pPr>
  </w:p>
  <w:p w14:paraId="3401BEB7" w14:textId="53EE1E31" w:rsidR="005D7642" w:rsidRDefault="005D7642" w:rsidP="0092629E">
    <w:pPr>
      <w:pStyle w:val="Bodycopy"/>
    </w:pPr>
  </w:p>
  <w:p w14:paraId="41FE44FA" w14:textId="2274299B" w:rsidR="005D7642" w:rsidRDefault="005D7642" w:rsidP="0092629E">
    <w:pPr>
      <w:pStyle w:val="Bodycopy"/>
    </w:pPr>
  </w:p>
  <w:p w14:paraId="6C7AA4B1" w14:textId="7BE191B2" w:rsidR="005D7642" w:rsidRDefault="005D7642" w:rsidP="0092629E">
    <w:pPr>
      <w:pStyle w:val="Bodycopy"/>
      <w:tabs>
        <w:tab w:val="left" w:pos="932"/>
      </w:tabs>
    </w:pPr>
  </w:p>
  <w:p w14:paraId="380D12A3" w14:textId="2FE56E8B" w:rsidR="005D7642" w:rsidRDefault="005D7642" w:rsidP="0092629E">
    <w:pPr>
      <w:pStyle w:val="Bodycopy"/>
      <w:tabs>
        <w:tab w:val="left" w:pos="932"/>
      </w:tabs>
    </w:pPr>
  </w:p>
  <w:p w14:paraId="3D540DA1" w14:textId="36980281" w:rsidR="005D7642" w:rsidRDefault="005D7642" w:rsidP="00656AC0">
    <w:pPr>
      <w:pStyle w:val="Bodycopy"/>
      <w:tabs>
        <w:tab w:val="left" w:pos="7313"/>
      </w:tabs>
    </w:pPr>
    <w:r>
      <w:tab/>
    </w:r>
  </w:p>
  <w:p w14:paraId="55E97089" w14:textId="77777777" w:rsidR="005D7642" w:rsidRDefault="005D7642" w:rsidP="0092629E">
    <w:pPr>
      <w:pStyle w:val="Bodycopy"/>
      <w:tabs>
        <w:tab w:val="left" w:pos="932"/>
      </w:tabs>
    </w:pPr>
  </w:p>
  <w:p w14:paraId="6890C643" w14:textId="1B9A19D4" w:rsidR="005D7642" w:rsidRDefault="005D7642" w:rsidP="0092629E">
    <w:pPr>
      <w:pStyle w:val="Bodycopy"/>
      <w:tabs>
        <w:tab w:val="left" w:pos="932"/>
      </w:tabs>
    </w:pPr>
  </w:p>
  <w:p w14:paraId="1512EA62" w14:textId="2A1F240B" w:rsidR="005D7642" w:rsidRDefault="005D7642" w:rsidP="0092629E">
    <w:pPr>
      <w:pStyle w:val="Bodycopy"/>
      <w:tabs>
        <w:tab w:val="left" w:pos="932"/>
      </w:tabs>
    </w:pPr>
  </w:p>
  <w:p w14:paraId="11B6769D" w14:textId="6BDA4361" w:rsidR="005D7642" w:rsidRDefault="005D7642"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 w15:restartNumberingAfterBreak="0">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2"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15:restartNumberingAfterBreak="0">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6A1B"/>
    <w:multiLevelType w:val="hybridMultilevel"/>
    <w:tmpl w:val="D9A41E8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E900D48"/>
    <w:multiLevelType w:val="hybridMultilevel"/>
    <w:tmpl w:val="935E22D4"/>
    <w:lvl w:ilvl="0" w:tplc="B2969214">
      <w:numFmt w:val="bullet"/>
      <w:lvlText w:val="-"/>
      <w:lvlJc w:val="left"/>
      <w:pPr>
        <w:ind w:left="414" w:hanging="360"/>
      </w:pPr>
      <w:rPr>
        <w:rFonts w:ascii="Century Gothic" w:eastAsiaTheme="minorEastAsia" w:hAnsi="Century Gothic" w:cstheme="minorBidi" w:hint="default"/>
        <w:color w:val="000000" w:themeColor="text1"/>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cs="Wingdings" w:hint="default"/>
      </w:rPr>
    </w:lvl>
    <w:lvl w:ilvl="3" w:tplc="08090001" w:tentative="1">
      <w:start w:val="1"/>
      <w:numFmt w:val="bullet"/>
      <w:lvlText w:val=""/>
      <w:lvlJc w:val="left"/>
      <w:pPr>
        <w:ind w:left="2574" w:hanging="360"/>
      </w:pPr>
      <w:rPr>
        <w:rFonts w:ascii="Symbol" w:hAnsi="Symbol" w:cs="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cs="Wingdings" w:hint="default"/>
      </w:rPr>
    </w:lvl>
    <w:lvl w:ilvl="6" w:tplc="08090001" w:tentative="1">
      <w:start w:val="1"/>
      <w:numFmt w:val="bullet"/>
      <w:lvlText w:val=""/>
      <w:lvlJc w:val="left"/>
      <w:pPr>
        <w:ind w:left="4734" w:hanging="360"/>
      </w:pPr>
      <w:rPr>
        <w:rFonts w:ascii="Symbol" w:hAnsi="Symbol" w:cs="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cs="Wingdings" w:hint="default"/>
      </w:rPr>
    </w:lvl>
  </w:abstractNum>
  <w:abstractNum w:abstractNumId="9" w15:restartNumberingAfterBreak="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6711A1"/>
    <w:multiLevelType w:val="hybridMultilevel"/>
    <w:tmpl w:val="C598E9AE"/>
    <w:lvl w:ilvl="0" w:tplc="36301E1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15:restartNumberingAfterBreak="0">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4"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0E6888"/>
    <w:multiLevelType w:val="hybridMultilevel"/>
    <w:tmpl w:val="98B25046"/>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14"/>
  </w:num>
  <w:num w:numId="3">
    <w:abstractNumId w:val="0"/>
  </w:num>
  <w:num w:numId="4">
    <w:abstractNumId w:val="2"/>
  </w:num>
  <w:num w:numId="5">
    <w:abstractNumId w:val="13"/>
  </w:num>
  <w:num w:numId="6">
    <w:abstractNumId w:val="11"/>
  </w:num>
  <w:num w:numId="7">
    <w:abstractNumId w:val="9"/>
  </w:num>
  <w:num w:numId="8">
    <w:abstractNumId w:val="1"/>
  </w:num>
  <w:num w:numId="9">
    <w:abstractNumId w:val="6"/>
  </w:num>
  <w:num w:numId="10">
    <w:abstractNumId w:val="3"/>
  </w:num>
  <w:num w:numId="11">
    <w:abstractNumId w:val="12"/>
  </w:num>
  <w:num w:numId="12">
    <w:abstractNumId w:val="7"/>
  </w:num>
  <w:num w:numId="13">
    <w:abstractNumId w:val="15"/>
  </w:num>
  <w:num w:numId="14">
    <w:abstractNumId w:val="4"/>
  </w:num>
  <w:num w:numId="15">
    <w:abstractNumId w:val="8"/>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efaultTableStyle w:val="WHORDTablestyle"/>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0301E"/>
    <w:rsid w:val="0000691A"/>
    <w:rsid w:val="00010E55"/>
    <w:rsid w:val="000112C0"/>
    <w:rsid w:val="000150A7"/>
    <w:rsid w:val="00015F94"/>
    <w:rsid w:val="00016A7B"/>
    <w:rsid w:val="00017B90"/>
    <w:rsid w:val="00017E85"/>
    <w:rsid w:val="00020FC9"/>
    <w:rsid w:val="000217EE"/>
    <w:rsid w:val="00021D4C"/>
    <w:rsid w:val="000224DB"/>
    <w:rsid w:val="000233A4"/>
    <w:rsid w:val="00023886"/>
    <w:rsid w:val="00025439"/>
    <w:rsid w:val="00030E87"/>
    <w:rsid w:val="00031C19"/>
    <w:rsid w:val="000327AE"/>
    <w:rsid w:val="00032ACE"/>
    <w:rsid w:val="00034282"/>
    <w:rsid w:val="000344DC"/>
    <w:rsid w:val="00035059"/>
    <w:rsid w:val="00035D8E"/>
    <w:rsid w:val="000408CD"/>
    <w:rsid w:val="00040A77"/>
    <w:rsid w:val="00040D67"/>
    <w:rsid w:val="00041594"/>
    <w:rsid w:val="0004201D"/>
    <w:rsid w:val="00045A01"/>
    <w:rsid w:val="00045B4D"/>
    <w:rsid w:val="00046FE6"/>
    <w:rsid w:val="00047C0A"/>
    <w:rsid w:val="00047F16"/>
    <w:rsid w:val="00051435"/>
    <w:rsid w:val="0005387E"/>
    <w:rsid w:val="00054799"/>
    <w:rsid w:val="0005716F"/>
    <w:rsid w:val="000610D5"/>
    <w:rsid w:val="00061667"/>
    <w:rsid w:val="0006217F"/>
    <w:rsid w:val="000631B4"/>
    <w:rsid w:val="00064250"/>
    <w:rsid w:val="0006453E"/>
    <w:rsid w:val="000653A4"/>
    <w:rsid w:val="00065A79"/>
    <w:rsid w:val="000671C3"/>
    <w:rsid w:val="000700C6"/>
    <w:rsid w:val="0007016B"/>
    <w:rsid w:val="00073C36"/>
    <w:rsid w:val="00073CE3"/>
    <w:rsid w:val="000749FE"/>
    <w:rsid w:val="00075A51"/>
    <w:rsid w:val="000771B3"/>
    <w:rsid w:val="00084A95"/>
    <w:rsid w:val="00085AD6"/>
    <w:rsid w:val="00085CCA"/>
    <w:rsid w:val="00085D07"/>
    <w:rsid w:val="00086B78"/>
    <w:rsid w:val="0008758B"/>
    <w:rsid w:val="00087D5A"/>
    <w:rsid w:val="00087F08"/>
    <w:rsid w:val="0009033C"/>
    <w:rsid w:val="0009276B"/>
    <w:rsid w:val="00093FA1"/>
    <w:rsid w:val="00094E98"/>
    <w:rsid w:val="000962D8"/>
    <w:rsid w:val="00096328"/>
    <w:rsid w:val="00097899"/>
    <w:rsid w:val="000A3321"/>
    <w:rsid w:val="000A5CA8"/>
    <w:rsid w:val="000B13B7"/>
    <w:rsid w:val="000B2BFA"/>
    <w:rsid w:val="000B30C7"/>
    <w:rsid w:val="000B53B5"/>
    <w:rsid w:val="000B5D32"/>
    <w:rsid w:val="000B734C"/>
    <w:rsid w:val="000B738E"/>
    <w:rsid w:val="000C12DC"/>
    <w:rsid w:val="000C21A6"/>
    <w:rsid w:val="000C3563"/>
    <w:rsid w:val="000C49E8"/>
    <w:rsid w:val="000C67C4"/>
    <w:rsid w:val="000C6E39"/>
    <w:rsid w:val="000D09C2"/>
    <w:rsid w:val="000D125E"/>
    <w:rsid w:val="000D19A2"/>
    <w:rsid w:val="000D233C"/>
    <w:rsid w:val="000D2BAA"/>
    <w:rsid w:val="000D31F0"/>
    <w:rsid w:val="000D450C"/>
    <w:rsid w:val="000D592A"/>
    <w:rsid w:val="000D5992"/>
    <w:rsid w:val="000D6E2B"/>
    <w:rsid w:val="000D79F2"/>
    <w:rsid w:val="000E06B1"/>
    <w:rsid w:val="000E116D"/>
    <w:rsid w:val="000E31B7"/>
    <w:rsid w:val="000E5913"/>
    <w:rsid w:val="000E6032"/>
    <w:rsid w:val="000E74C0"/>
    <w:rsid w:val="000F000F"/>
    <w:rsid w:val="000F0852"/>
    <w:rsid w:val="000F0880"/>
    <w:rsid w:val="000F1D79"/>
    <w:rsid w:val="000F3190"/>
    <w:rsid w:val="000F3AD3"/>
    <w:rsid w:val="001004C5"/>
    <w:rsid w:val="00100C51"/>
    <w:rsid w:val="00101F6B"/>
    <w:rsid w:val="001020F1"/>
    <w:rsid w:val="00103026"/>
    <w:rsid w:val="00106154"/>
    <w:rsid w:val="00110377"/>
    <w:rsid w:val="00111426"/>
    <w:rsid w:val="0011202E"/>
    <w:rsid w:val="001127F6"/>
    <w:rsid w:val="00112FB2"/>
    <w:rsid w:val="00113E70"/>
    <w:rsid w:val="00115F61"/>
    <w:rsid w:val="001174CF"/>
    <w:rsid w:val="00117B0F"/>
    <w:rsid w:val="00117B32"/>
    <w:rsid w:val="00122315"/>
    <w:rsid w:val="0012255B"/>
    <w:rsid w:val="00122964"/>
    <w:rsid w:val="0012364D"/>
    <w:rsid w:val="00124107"/>
    <w:rsid w:val="001259A5"/>
    <w:rsid w:val="00125B70"/>
    <w:rsid w:val="001261C2"/>
    <w:rsid w:val="00127C0A"/>
    <w:rsid w:val="00133143"/>
    <w:rsid w:val="00133529"/>
    <w:rsid w:val="00137301"/>
    <w:rsid w:val="00137D3B"/>
    <w:rsid w:val="00141529"/>
    <w:rsid w:val="001418C5"/>
    <w:rsid w:val="00141F5C"/>
    <w:rsid w:val="001420A7"/>
    <w:rsid w:val="0014253D"/>
    <w:rsid w:val="001425B4"/>
    <w:rsid w:val="00143639"/>
    <w:rsid w:val="00145142"/>
    <w:rsid w:val="00154276"/>
    <w:rsid w:val="001547BF"/>
    <w:rsid w:val="001575B0"/>
    <w:rsid w:val="00157ECC"/>
    <w:rsid w:val="00161063"/>
    <w:rsid w:val="001611D5"/>
    <w:rsid w:val="00161322"/>
    <w:rsid w:val="00162AF7"/>
    <w:rsid w:val="00163875"/>
    <w:rsid w:val="00163940"/>
    <w:rsid w:val="00163FCE"/>
    <w:rsid w:val="0016544D"/>
    <w:rsid w:val="00165BDF"/>
    <w:rsid w:val="001660F8"/>
    <w:rsid w:val="00166530"/>
    <w:rsid w:val="00166A19"/>
    <w:rsid w:val="00167078"/>
    <w:rsid w:val="001720D8"/>
    <w:rsid w:val="0017270B"/>
    <w:rsid w:val="00173781"/>
    <w:rsid w:val="001756A0"/>
    <w:rsid w:val="00175AF2"/>
    <w:rsid w:val="00176F96"/>
    <w:rsid w:val="001777F5"/>
    <w:rsid w:val="00177D52"/>
    <w:rsid w:val="00180C8E"/>
    <w:rsid w:val="001828BC"/>
    <w:rsid w:val="001845F3"/>
    <w:rsid w:val="00184744"/>
    <w:rsid w:val="00184890"/>
    <w:rsid w:val="001869BE"/>
    <w:rsid w:val="00190769"/>
    <w:rsid w:val="001915E5"/>
    <w:rsid w:val="00191FF0"/>
    <w:rsid w:val="00192462"/>
    <w:rsid w:val="0019328F"/>
    <w:rsid w:val="00193D55"/>
    <w:rsid w:val="0019780A"/>
    <w:rsid w:val="001A05D0"/>
    <w:rsid w:val="001A1162"/>
    <w:rsid w:val="001A1B1F"/>
    <w:rsid w:val="001A1D3C"/>
    <w:rsid w:val="001A6246"/>
    <w:rsid w:val="001A6C29"/>
    <w:rsid w:val="001B09A8"/>
    <w:rsid w:val="001B2F71"/>
    <w:rsid w:val="001B3BB3"/>
    <w:rsid w:val="001B4775"/>
    <w:rsid w:val="001B5322"/>
    <w:rsid w:val="001B799F"/>
    <w:rsid w:val="001C024F"/>
    <w:rsid w:val="001C0B7E"/>
    <w:rsid w:val="001C2647"/>
    <w:rsid w:val="001C372F"/>
    <w:rsid w:val="001C5BF4"/>
    <w:rsid w:val="001C66E2"/>
    <w:rsid w:val="001D0985"/>
    <w:rsid w:val="001D0C9A"/>
    <w:rsid w:val="001D1845"/>
    <w:rsid w:val="001D191F"/>
    <w:rsid w:val="001D2B12"/>
    <w:rsid w:val="001D5747"/>
    <w:rsid w:val="001D784F"/>
    <w:rsid w:val="001E04DD"/>
    <w:rsid w:val="001E0DCE"/>
    <w:rsid w:val="001E0F4E"/>
    <w:rsid w:val="001E2106"/>
    <w:rsid w:val="001E2297"/>
    <w:rsid w:val="001E7C07"/>
    <w:rsid w:val="001F0D3B"/>
    <w:rsid w:val="001F1A2C"/>
    <w:rsid w:val="001F3C6C"/>
    <w:rsid w:val="001F568B"/>
    <w:rsid w:val="001F58B7"/>
    <w:rsid w:val="001F5E65"/>
    <w:rsid w:val="001F671C"/>
    <w:rsid w:val="002001EC"/>
    <w:rsid w:val="002002CC"/>
    <w:rsid w:val="0020083E"/>
    <w:rsid w:val="002018B1"/>
    <w:rsid w:val="00202503"/>
    <w:rsid w:val="00202799"/>
    <w:rsid w:val="00203A52"/>
    <w:rsid w:val="002054F9"/>
    <w:rsid w:val="00205B5A"/>
    <w:rsid w:val="00205EF5"/>
    <w:rsid w:val="00206061"/>
    <w:rsid w:val="00207137"/>
    <w:rsid w:val="0020717F"/>
    <w:rsid w:val="00207771"/>
    <w:rsid w:val="002078F2"/>
    <w:rsid w:val="00207C88"/>
    <w:rsid w:val="00214D53"/>
    <w:rsid w:val="00216C63"/>
    <w:rsid w:val="00217DE7"/>
    <w:rsid w:val="0022043D"/>
    <w:rsid w:val="0022046A"/>
    <w:rsid w:val="00220BA2"/>
    <w:rsid w:val="00221507"/>
    <w:rsid w:val="00221C97"/>
    <w:rsid w:val="00222005"/>
    <w:rsid w:val="00222618"/>
    <w:rsid w:val="00222FB5"/>
    <w:rsid w:val="00223009"/>
    <w:rsid w:val="00223394"/>
    <w:rsid w:val="00223491"/>
    <w:rsid w:val="00224200"/>
    <w:rsid w:val="0022498B"/>
    <w:rsid w:val="00224A07"/>
    <w:rsid w:val="002252B9"/>
    <w:rsid w:val="00226A4F"/>
    <w:rsid w:val="00226B09"/>
    <w:rsid w:val="00226FED"/>
    <w:rsid w:val="00227058"/>
    <w:rsid w:val="00227282"/>
    <w:rsid w:val="00227635"/>
    <w:rsid w:val="00230D35"/>
    <w:rsid w:val="00232F5E"/>
    <w:rsid w:val="002332B0"/>
    <w:rsid w:val="00233957"/>
    <w:rsid w:val="00233B1A"/>
    <w:rsid w:val="00234462"/>
    <w:rsid w:val="00234913"/>
    <w:rsid w:val="002365C7"/>
    <w:rsid w:val="00237128"/>
    <w:rsid w:val="00237149"/>
    <w:rsid w:val="002413C3"/>
    <w:rsid w:val="00241EA2"/>
    <w:rsid w:val="002422CD"/>
    <w:rsid w:val="00242BBC"/>
    <w:rsid w:val="002435B1"/>
    <w:rsid w:val="0024481E"/>
    <w:rsid w:val="00245068"/>
    <w:rsid w:val="00250518"/>
    <w:rsid w:val="00252856"/>
    <w:rsid w:val="002537B1"/>
    <w:rsid w:val="002544E3"/>
    <w:rsid w:val="00254A7D"/>
    <w:rsid w:val="00257E7B"/>
    <w:rsid w:val="00260560"/>
    <w:rsid w:val="00261884"/>
    <w:rsid w:val="00262521"/>
    <w:rsid w:val="00264D4C"/>
    <w:rsid w:val="002653E3"/>
    <w:rsid w:val="002663C4"/>
    <w:rsid w:val="0026660C"/>
    <w:rsid w:val="0027086B"/>
    <w:rsid w:val="00272A77"/>
    <w:rsid w:val="0027353D"/>
    <w:rsid w:val="00274ECA"/>
    <w:rsid w:val="002753A1"/>
    <w:rsid w:val="00276028"/>
    <w:rsid w:val="002779CB"/>
    <w:rsid w:val="00277E89"/>
    <w:rsid w:val="00282825"/>
    <w:rsid w:val="0028388A"/>
    <w:rsid w:val="002857DE"/>
    <w:rsid w:val="00287306"/>
    <w:rsid w:val="002876B0"/>
    <w:rsid w:val="00287E39"/>
    <w:rsid w:val="00290094"/>
    <w:rsid w:val="00290AD8"/>
    <w:rsid w:val="00291A0E"/>
    <w:rsid w:val="00291C1B"/>
    <w:rsid w:val="00291F69"/>
    <w:rsid w:val="00292684"/>
    <w:rsid w:val="00294865"/>
    <w:rsid w:val="00297903"/>
    <w:rsid w:val="00297BE0"/>
    <w:rsid w:val="002A40DE"/>
    <w:rsid w:val="002A45BD"/>
    <w:rsid w:val="002A4641"/>
    <w:rsid w:val="002A673D"/>
    <w:rsid w:val="002B3435"/>
    <w:rsid w:val="002B3802"/>
    <w:rsid w:val="002B45B2"/>
    <w:rsid w:val="002B5A8F"/>
    <w:rsid w:val="002B726A"/>
    <w:rsid w:val="002C045E"/>
    <w:rsid w:val="002C0C87"/>
    <w:rsid w:val="002C2F39"/>
    <w:rsid w:val="002C2F61"/>
    <w:rsid w:val="002C49D8"/>
    <w:rsid w:val="002C507B"/>
    <w:rsid w:val="002C5343"/>
    <w:rsid w:val="002C5C4B"/>
    <w:rsid w:val="002C6C2D"/>
    <w:rsid w:val="002C6DFD"/>
    <w:rsid w:val="002D01A1"/>
    <w:rsid w:val="002D0832"/>
    <w:rsid w:val="002D0ADC"/>
    <w:rsid w:val="002D0BB4"/>
    <w:rsid w:val="002D0E06"/>
    <w:rsid w:val="002D1FDD"/>
    <w:rsid w:val="002D21BF"/>
    <w:rsid w:val="002D32FA"/>
    <w:rsid w:val="002D558A"/>
    <w:rsid w:val="002D6EE8"/>
    <w:rsid w:val="002E041E"/>
    <w:rsid w:val="002E0906"/>
    <w:rsid w:val="002E3B49"/>
    <w:rsid w:val="002E4B12"/>
    <w:rsid w:val="002E5201"/>
    <w:rsid w:val="002E5522"/>
    <w:rsid w:val="002E71D5"/>
    <w:rsid w:val="002E751D"/>
    <w:rsid w:val="002E763F"/>
    <w:rsid w:val="002E7D42"/>
    <w:rsid w:val="002F0883"/>
    <w:rsid w:val="002F31F7"/>
    <w:rsid w:val="002F4410"/>
    <w:rsid w:val="002F56D3"/>
    <w:rsid w:val="0030138A"/>
    <w:rsid w:val="00301812"/>
    <w:rsid w:val="00302019"/>
    <w:rsid w:val="00302027"/>
    <w:rsid w:val="0030260F"/>
    <w:rsid w:val="00303237"/>
    <w:rsid w:val="00303AE0"/>
    <w:rsid w:val="003060F5"/>
    <w:rsid w:val="00307563"/>
    <w:rsid w:val="00307847"/>
    <w:rsid w:val="00307ADE"/>
    <w:rsid w:val="00307B60"/>
    <w:rsid w:val="00310650"/>
    <w:rsid w:val="0031122C"/>
    <w:rsid w:val="00312037"/>
    <w:rsid w:val="00312586"/>
    <w:rsid w:val="00312785"/>
    <w:rsid w:val="0031567B"/>
    <w:rsid w:val="00315E40"/>
    <w:rsid w:val="00316117"/>
    <w:rsid w:val="00316947"/>
    <w:rsid w:val="00317317"/>
    <w:rsid w:val="0031743B"/>
    <w:rsid w:val="00317DC0"/>
    <w:rsid w:val="0032013A"/>
    <w:rsid w:val="0032093F"/>
    <w:rsid w:val="00323356"/>
    <w:rsid w:val="00324145"/>
    <w:rsid w:val="00325937"/>
    <w:rsid w:val="0032618C"/>
    <w:rsid w:val="003268A6"/>
    <w:rsid w:val="003275EB"/>
    <w:rsid w:val="0033000E"/>
    <w:rsid w:val="0033064E"/>
    <w:rsid w:val="00331024"/>
    <w:rsid w:val="00332ED7"/>
    <w:rsid w:val="00334FC2"/>
    <w:rsid w:val="003358D4"/>
    <w:rsid w:val="003403FF"/>
    <w:rsid w:val="00340A6A"/>
    <w:rsid w:val="00343F52"/>
    <w:rsid w:val="00344A10"/>
    <w:rsid w:val="003468E3"/>
    <w:rsid w:val="003475C7"/>
    <w:rsid w:val="00350C56"/>
    <w:rsid w:val="00350CE9"/>
    <w:rsid w:val="00351486"/>
    <w:rsid w:val="00351C6E"/>
    <w:rsid w:val="00352BB2"/>
    <w:rsid w:val="003540E7"/>
    <w:rsid w:val="00354142"/>
    <w:rsid w:val="00354E66"/>
    <w:rsid w:val="00356451"/>
    <w:rsid w:val="003565EC"/>
    <w:rsid w:val="0035726D"/>
    <w:rsid w:val="00361192"/>
    <w:rsid w:val="0036177C"/>
    <w:rsid w:val="003619B8"/>
    <w:rsid w:val="00362328"/>
    <w:rsid w:val="003630EE"/>
    <w:rsid w:val="0036529D"/>
    <w:rsid w:val="00365ED5"/>
    <w:rsid w:val="003712C0"/>
    <w:rsid w:val="00372925"/>
    <w:rsid w:val="0037300A"/>
    <w:rsid w:val="00373018"/>
    <w:rsid w:val="003730D1"/>
    <w:rsid w:val="00373BFF"/>
    <w:rsid w:val="003745D9"/>
    <w:rsid w:val="003748F0"/>
    <w:rsid w:val="0037566B"/>
    <w:rsid w:val="00377816"/>
    <w:rsid w:val="00380045"/>
    <w:rsid w:val="003800BE"/>
    <w:rsid w:val="00380B0E"/>
    <w:rsid w:val="00381DC4"/>
    <w:rsid w:val="00382AF5"/>
    <w:rsid w:val="00382BE4"/>
    <w:rsid w:val="0038451F"/>
    <w:rsid w:val="00385589"/>
    <w:rsid w:val="00385D7E"/>
    <w:rsid w:val="003863A7"/>
    <w:rsid w:val="00391677"/>
    <w:rsid w:val="003919A5"/>
    <w:rsid w:val="00393E4F"/>
    <w:rsid w:val="003950C3"/>
    <w:rsid w:val="00395A1D"/>
    <w:rsid w:val="00395A7F"/>
    <w:rsid w:val="00396D99"/>
    <w:rsid w:val="00397530"/>
    <w:rsid w:val="00397A63"/>
    <w:rsid w:val="003A024B"/>
    <w:rsid w:val="003A06BB"/>
    <w:rsid w:val="003A299F"/>
    <w:rsid w:val="003A3608"/>
    <w:rsid w:val="003A4A55"/>
    <w:rsid w:val="003A4F4E"/>
    <w:rsid w:val="003A64F8"/>
    <w:rsid w:val="003A7192"/>
    <w:rsid w:val="003A726C"/>
    <w:rsid w:val="003A783A"/>
    <w:rsid w:val="003A7A31"/>
    <w:rsid w:val="003B0378"/>
    <w:rsid w:val="003B0986"/>
    <w:rsid w:val="003B2607"/>
    <w:rsid w:val="003B6F26"/>
    <w:rsid w:val="003B7E63"/>
    <w:rsid w:val="003C1338"/>
    <w:rsid w:val="003C461B"/>
    <w:rsid w:val="003C5C58"/>
    <w:rsid w:val="003C755A"/>
    <w:rsid w:val="003C7DBA"/>
    <w:rsid w:val="003D1A8A"/>
    <w:rsid w:val="003D1CA2"/>
    <w:rsid w:val="003D266B"/>
    <w:rsid w:val="003D2F18"/>
    <w:rsid w:val="003D45F1"/>
    <w:rsid w:val="003D4B8A"/>
    <w:rsid w:val="003D6E8F"/>
    <w:rsid w:val="003E5963"/>
    <w:rsid w:val="003E63E9"/>
    <w:rsid w:val="003E69D9"/>
    <w:rsid w:val="003E7115"/>
    <w:rsid w:val="003F0685"/>
    <w:rsid w:val="003F1044"/>
    <w:rsid w:val="003F18D1"/>
    <w:rsid w:val="003F1BFD"/>
    <w:rsid w:val="003F1C70"/>
    <w:rsid w:val="003F225E"/>
    <w:rsid w:val="003F3324"/>
    <w:rsid w:val="003F4E51"/>
    <w:rsid w:val="003F4F30"/>
    <w:rsid w:val="003F52E6"/>
    <w:rsid w:val="003F5441"/>
    <w:rsid w:val="003F5D96"/>
    <w:rsid w:val="003F61A6"/>
    <w:rsid w:val="003F6749"/>
    <w:rsid w:val="003F6B2F"/>
    <w:rsid w:val="003F784C"/>
    <w:rsid w:val="004002A3"/>
    <w:rsid w:val="00401240"/>
    <w:rsid w:val="0040241C"/>
    <w:rsid w:val="0040362A"/>
    <w:rsid w:val="00404F55"/>
    <w:rsid w:val="00410684"/>
    <w:rsid w:val="00412F96"/>
    <w:rsid w:val="00415AA7"/>
    <w:rsid w:val="00415D16"/>
    <w:rsid w:val="0041669C"/>
    <w:rsid w:val="00416A0F"/>
    <w:rsid w:val="00420238"/>
    <w:rsid w:val="004233AA"/>
    <w:rsid w:val="00423639"/>
    <w:rsid w:val="00423970"/>
    <w:rsid w:val="00423A0D"/>
    <w:rsid w:val="004248E1"/>
    <w:rsid w:val="004263EC"/>
    <w:rsid w:val="004311E3"/>
    <w:rsid w:val="004327D7"/>
    <w:rsid w:val="0043342A"/>
    <w:rsid w:val="00441957"/>
    <w:rsid w:val="004421EB"/>
    <w:rsid w:val="00442F72"/>
    <w:rsid w:val="0044598A"/>
    <w:rsid w:val="004472FF"/>
    <w:rsid w:val="00447950"/>
    <w:rsid w:val="00447CD9"/>
    <w:rsid w:val="00451401"/>
    <w:rsid w:val="00451C15"/>
    <w:rsid w:val="004545A1"/>
    <w:rsid w:val="0045569C"/>
    <w:rsid w:val="0045670C"/>
    <w:rsid w:val="0045713F"/>
    <w:rsid w:val="00457B95"/>
    <w:rsid w:val="00460796"/>
    <w:rsid w:val="004608A3"/>
    <w:rsid w:val="00460FE1"/>
    <w:rsid w:val="004618A8"/>
    <w:rsid w:val="00461C4D"/>
    <w:rsid w:val="00461C61"/>
    <w:rsid w:val="00463D53"/>
    <w:rsid w:val="00463E7D"/>
    <w:rsid w:val="0046658D"/>
    <w:rsid w:val="004679C0"/>
    <w:rsid w:val="00470224"/>
    <w:rsid w:val="00471F4F"/>
    <w:rsid w:val="0047267F"/>
    <w:rsid w:val="00472CB7"/>
    <w:rsid w:val="00473612"/>
    <w:rsid w:val="00473A06"/>
    <w:rsid w:val="00476B72"/>
    <w:rsid w:val="00477012"/>
    <w:rsid w:val="0047783C"/>
    <w:rsid w:val="0048034F"/>
    <w:rsid w:val="00481CF0"/>
    <w:rsid w:val="00482C1D"/>
    <w:rsid w:val="00482F81"/>
    <w:rsid w:val="0048334D"/>
    <w:rsid w:val="0048380D"/>
    <w:rsid w:val="00484197"/>
    <w:rsid w:val="00486A1B"/>
    <w:rsid w:val="00486D2E"/>
    <w:rsid w:val="004927B5"/>
    <w:rsid w:val="00492AA4"/>
    <w:rsid w:val="00493BC1"/>
    <w:rsid w:val="0049618A"/>
    <w:rsid w:val="00497326"/>
    <w:rsid w:val="004A00DA"/>
    <w:rsid w:val="004A14DD"/>
    <w:rsid w:val="004A3334"/>
    <w:rsid w:val="004A4BB8"/>
    <w:rsid w:val="004A5C86"/>
    <w:rsid w:val="004A60E0"/>
    <w:rsid w:val="004A6479"/>
    <w:rsid w:val="004A6B53"/>
    <w:rsid w:val="004B0328"/>
    <w:rsid w:val="004B2BAD"/>
    <w:rsid w:val="004B4C5C"/>
    <w:rsid w:val="004B4F0C"/>
    <w:rsid w:val="004B7532"/>
    <w:rsid w:val="004B75F5"/>
    <w:rsid w:val="004C1105"/>
    <w:rsid w:val="004C1E77"/>
    <w:rsid w:val="004C28C9"/>
    <w:rsid w:val="004C2AD6"/>
    <w:rsid w:val="004C59CE"/>
    <w:rsid w:val="004C5CF1"/>
    <w:rsid w:val="004D068A"/>
    <w:rsid w:val="004D07BD"/>
    <w:rsid w:val="004D341F"/>
    <w:rsid w:val="004D59BB"/>
    <w:rsid w:val="004D61C4"/>
    <w:rsid w:val="004D65D2"/>
    <w:rsid w:val="004D7B01"/>
    <w:rsid w:val="004E0AC4"/>
    <w:rsid w:val="004E1D76"/>
    <w:rsid w:val="004E21DB"/>
    <w:rsid w:val="004E380F"/>
    <w:rsid w:val="004E4752"/>
    <w:rsid w:val="004E5709"/>
    <w:rsid w:val="004E79B3"/>
    <w:rsid w:val="004F0ACE"/>
    <w:rsid w:val="004F59D4"/>
    <w:rsid w:val="0050017F"/>
    <w:rsid w:val="0050028B"/>
    <w:rsid w:val="00501451"/>
    <w:rsid w:val="005017FB"/>
    <w:rsid w:val="00503551"/>
    <w:rsid w:val="00507635"/>
    <w:rsid w:val="0051206A"/>
    <w:rsid w:val="005128BF"/>
    <w:rsid w:val="00513776"/>
    <w:rsid w:val="00515715"/>
    <w:rsid w:val="00515BBE"/>
    <w:rsid w:val="00516632"/>
    <w:rsid w:val="00516E0E"/>
    <w:rsid w:val="005179E0"/>
    <w:rsid w:val="00517AC7"/>
    <w:rsid w:val="00521BE8"/>
    <w:rsid w:val="0052433F"/>
    <w:rsid w:val="0052446D"/>
    <w:rsid w:val="005246C7"/>
    <w:rsid w:val="0052697C"/>
    <w:rsid w:val="00527102"/>
    <w:rsid w:val="00527A20"/>
    <w:rsid w:val="00532FFC"/>
    <w:rsid w:val="00533F0A"/>
    <w:rsid w:val="0053493B"/>
    <w:rsid w:val="00535128"/>
    <w:rsid w:val="00535F42"/>
    <w:rsid w:val="00536D6F"/>
    <w:rsid w:val="005372C4"/>
    <w:rsid w:val="00537867"/>
    <w:rsid w:val="00541168"/>
    <w:rsid w:val="005412DC"/>
    <w:rsid w:val="00545F47"/>
    <w:rsid w:val="00546311"/>
    <w:rsid w:val="0054785D"/>
    <w:rsid w:val="005514E0"/>
    <w:rsid w:val="0055151B"/>
    <w:rsid w:val="005555AB"/>
    <w:rsid w:val="005577E9"/>
    <w:rsid w:val="005618C8"/>
    <w:rsid w:val="00562611"/>
    <w:rsid w:val="00563B39"/>
    <w:rsid w:val="00566CAB"/>
    <w:rsid w:val="00567FA4"/>
    <w:rsid w:val="00570EFC"/>
    <w:rsid w:val="00570F10"/>
    <w:rsid w:val="005719CC"/>
    <w:rsid w:val="0057228E"/>
    <w:rsid w:val="0057239F"/>
    <w:rsid w:val="0057303D"/>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1F39"/>
    <w:rsid w:val="005928C9"/>
    <w:rsid w:val="005931EE"/>
    <w:rsid w:val="00594FE1"/>
    <w:rsid w:val="005977BC"/>
    <w:rsid w:val="00597FA9"/>
    <w:rsid w:val="005A1727"/>
    <w:rsid w:val="005A2B12"/>
    <w:rsid w:val="005A4068"/>
    <w:rsid w:val="005A48D0"/>
    <w:rsid w:val="005A5A64"/>
    <w:rsid w:val="005A7254"/>
    <w:rsid w:val="005A7ACE"/>
    <w:rsid w:val="005B09F9"/>
    <w:rsid w:val="005B0B0B"/>
    <w:rsid w:val="005B1278"/>
    <w:rsid w:val="005B1EF7"/>
    <w:rsid w:val="005B4D5A"/>
    <w:rsid w:val="005B6492"/>
    <w:rsid w:val="005B6A2B"/>
    <w:rsid w:val="005B6F17"/>
    <w:rsid w:val="005C076A"/>
    <w:rsid w:val="005C0B3B"/>
    <w:rsid w:val="005C180A"/>
    <w:rsid w:val="005C1B70"/>
    <w:rsid w:val="005C234C"/>
    <w:rsid w:val="005C48CA"/>
    <w:rsid w:val="005C59F0"/>
    <w:rsid w:val="005D1782"/>
    <w:rsid w:val="005D2093"/>
    <w:rsid w:val="005D226F"/>
    <w:rsid w:val="005D2933"/>
    <w:rsid w:val="005D30DE"/>
    <w:rsid w:val="005D3504"/>
    <w:rsid w:val="005D5D61"/>
    <w:rsid w:val="005D6877"/>
    <w:rsid w:val="005D68B7"/>
    <w:rsid w:val="005D7642"/>
    <w:rsid w:val="005E0CBB"/>
    <w:rsid w:val="005E2514"/>
    <w:rsid w:val="005E3A90"/>
    <w:rsid w:val="005E414D"/>
    <w:rsid w:val="005E47A5"/>
    <w:rsid w:val="005E48BF"/>
    <w:rsid w:val="005E66FF"/>
    <w:rsid w:val="005E6CDF"/>
    <w:rsid w:val="005E7952"/>
    <w:rsid w:val="005F0598"/>
    <w:rsid w:val="005F3729"/>
    <w:rsid w:val="005F4563"/>
    <w:rsid w:val="005F5068"/>
    <w:rsid w:val="005F7659"/>
    <w:rsid w:val="006004D0"/>
    <w:rsid w:val="00601E6F"/>
    <w:rsid w:val="006020B3"/>
    <w:rsid w:val="00604067"/>
    <w:rsid w:val="00604418"/>
    <w:rsid w:val="006065CA"/>
    <w:rsid w:val="00606ECF"/>
    <w:rsid w:val="006140D9"/>
    <w:rsid w:val="00614B08"/>
    <w:rsid w:val="00615FB5"/>
    <w:rsid w:val="006167AF"/>
    <w:rsid w:val="00616F77"/>
    <w:rsid w:val="0062112C"/>
    <w:rsid w:val="00623909"/>
    <w:rsid w:val="0062522D"/>
    <w:rsid w:val="00626974"/>
    <w:rsid w:val="006323E0"/>
    <w:rsid w:val="006350E7"/>
    <w:rsid w:val="006400EE"/>
    <w:rsid w:val="006405FC"/>
    <w:rsid w:val="00642F94"/>
    <w:rsid w:val="00643F9C"/>
    <w:rsid w:val="00644FC2"/>
    <w:rsid w:val="0064573E"/>
    <w:rsid w:val="00645C61"/>
    <w:rsid w:val="0064606B"/>
    <w:rsid w:val="00646609"/>
    <w:rsid w:val="00647384"/>
    <w:rsid w:val="006519E7"/>
    <w:rsid w:val="00652187"/>
    <w:rsid w:val="006524C1"/>
    <w:rsid w:val="0065307A"/>
    <w:rsid w:val="00656AC0"/>
    <w:rsid w:val="00656AD4"/>
    <w:rsid w:val="00657A31"/>
    <w:rsid w:val="00660515"/>
    <w:rsid w:val="006606FA"/>
    <w:rsid w:val="00661034"/>
    <w:rsid w:val="00661E87"/>
    <w:rsid w:val="00662078"/>
    <w:rsid w:val="00663AD2"/>
    <w:rsid w:val="00664E56"/>
    <w:rsid w:val="00670A8C"/>
    <w:rsid w:val="00670D50"/>
    <w:rsid w:val="00671658"/>
    <w:rsid w:val="006716FB"/>
    <w:rsid w:val="006722B1"/>
    <w:rsid w:val="006723E1"/>
    <w:rsid w:val="0067339F"/>
    <w:rsid w:val="00673929"/>
    <w:rsid w:val="00674071"/>
    <w:rsid w:val="0067438D"/>
    <w:rsid w:val="006752F6"/>
    <w:rsid w:val="006761E8"/>
    <w:rsid w:val="006762F9"/>
    <w:rsid w:val="0067754E"/>
    <w:rsid w:val="0068095C"/>
    <w:rsid w:val="006833E9"/>
    <w:rsid w:val="00684389"/>
    <w:rsid w:val="006867D7"/>
    <w:rsid w:val="00687209"/>
    <w:rsid w:val="00687807"/>
    <w:rsid w:val="00687AD2"/>
    <w:rsid w:val="00690473"/>
    <w:rsid w:val="006911E9"/>
    <w:rsid w:val="00693D37"/>
    <w:rsid w:val="00693E4B"/>
    <w:rsid w:val="00694EA0"/>
    <w:rsid w:val="0069645D"/>
    <w:rsid w:val="0069748D"/>
    <w:rsid w:val="00697630"/>
    <w:rsid w:val="006A0AAD"/>
    <w:rsid w:val="006A0C06"/>
    <w:rsid w:val="006A1339"/>
    <w:rsid w:val="006A1DC2"/>
    <w:rsid w:val="006A2E2B"/>
    <w:rsid w:val="006A317A"/>
    <w:rsid w:val="006A3382"/>
    <w:rsid w:val="006A4CD4"/>
    <w:rsid w:val="006B01DF"/>
    <w:rsid w:val="006B1304"/>
    <w:rsid w:val="006B15DB"/>
    <w:rsid w:val="006B2214"/>
    <w:rsid w:val="006B2C60"/>
    <w:rsid w:val="006B3FF1"/>
    <w:rsid w:val="006B7117"/>
    <w:rsid w:val="006C1B67"/>
    <w:rsid w:val="006C4953"/>
    <w:rsid w:val="006C4B43"/>
    <w:rsid w:val="006C59D6"/>
    <w:rsid w:val="006C6D4D"/>
    <w:rsid w:val="006C731D"/>
    <w:rsid w:val="006D0F60"/>
    <w:rsid w:val="006D2B6D"/>
    <w:rsid w:val="006D66C0"/>
    <w:rsid w:val="006D7F48"/>
    <w:rsid w:val="006D7F8A"/>
    <w:rsid w:val="006E11CD"/>
    <w:rsid w:val="006E345B"/>
    <w:rsid w:val="006E48BE"/>
    <w:rsid w:val="006E525C"/>
    <w:rsid w:val="006F003C"/>
    <w:rsid w:val="006F00F4"/>
    <w:rsid w:val="006F0875"/>
    <w:rsid w:val="006F3304"/>
    <w:rsid w:val="006F670D"/>
    <w:rsid w:val="00700F15"/>
    <w:rsid w:val="00701558"/>
    <w:rsid w:val="00702237"/>
    <w:rsid w:val="007023AC"/>
    <w:rsid w:val="007030BB"/>
    <w:rsid w:val="0070406F"/>
    <w:rsid w:val="00706179"/>
    <w:rsid w:val="00710F47"/>
    <w:rsid w:val="0071529A"/>
    <w:rsid w:val="007153CD"/>
    <w:rsid w:val="007160DD"/>
    <w:rsid w:val="00716B01"/>
    <w:rsid w:val="00720F43"/>
    <w:rsid w:val="00720F7E"/>
    <w:rsid w:val="00721C67"/>
    <w:rsid w:val="00722BF1"/>
    <w:rsid w:val="007232AB"/>
    <w:rsid w:val="00723886"/>
    <w:rsid w:val="00723FAC"/>
    <w:rsid w:val="0072494A"/>
    <w:rsid w:val="0072499F"/>
    <w:rsid w:val="007256F5"/>
    <w:rsid w:val="00727473"/>
    <w:rsid w:val="0073091D"/>
    <w:rsid w:val="00732714"/>
    <w:rsid w:val="0073348C"/>
    <w:rsid w:val="007344C8"/>
    <w:rsid w:val="007345B6"/>
    <w:rsid w:val="00735DCB"/>
    <w:rsid w:val="00735DFB"/>
    <w:rsid w:val="00736274"/>
    <w:rsid w:val="007371DD"/>
    <w:rsid w:val="00740884"/>
    <w:rsid w:val="00740ABF"/>
    <w:rsid w:val="00741CD3"/>
    <w:rsid w:val="00743BE2"/>
    <w:rsid w:val="00744A9A"/>
    <w:rsid w:val="00745305"/>
    <w:rsid w:val="00746564"/>
    <w:rsid w:val="007503A6"/>
    <w:rsid w:val="00750BB4"/>
    <w:rsid w:val="00756641"/>
    <w:rsid w:val="00756C4A"/>
    <w:rsid w:val="0075793E"/>
    <w:rsid w:val="007630C8"/>
    <w:rsid w:val="0076365F"/>
    <w:rsid w:val="00763B0B"/>
    <w:rsid w:val="00764FC1"/>
    <w:rsid w:val="0076591A"/>
    <w:rsid w:val="00765F7B"/>
    <w:rsid w:val="00766551"/>
    <w:rsid w:val="00770863"/>
    <w:rsid w:val="00771985"/>
    <w:rsid w:val="00772937"/>
    <w:rsid w:val="00775147"/>
    <w:rsid w:val="00776243"/>
    <w:rsid w:val="007773FE"/>
    <w:rsid w:val="00780C68"/>
    <w:rsid w:val="00781F97"/>
    <w:rsid w:val="00785327"/>
    <w:rsid w:val="00785C42"/>
    <w:rsid w:val="0078638C"/>
    <w:rsid w:val="007867DC"/>
    <w:rsid w:val="0078727B"/>
    <w:rsid w:val="007877BC"/>
    <w:rsid w:val="00791E8F"/>
    <w:rsid w:val="00793472"/>
    <w:rsid w:val="00794FA9"/>
    <w:rsid w:val="0079558D"/>
    <w:rsid w:val="0079643B"/>
    <w:rsid w:val="00796BDB"/>
    <w:rsid w:val="007972CD"/>
    <w:rsid w:val="00797F74"/>
    <w:rsid w:val="007A124E"/>
    <w:rsid w:val="007A216F"/>
    <w:rsid w:val="007A2748"/>
    <w:rsid w:val="007A2C8C"/>
    <w:rsid w:val="007A3619"/>
    <w:rsid w:val="007A3739"/>
    <w:rsid w:val="007A4084"/>
    <w:rsid w:val="007A486E"/>
    <w:rsid w:val="007A5439"/>
    <w:rsid w:val="007A631D"/>
    <w:rsid w:val="007A7AA4"/>
    <w:rsid w:val="007B0AC6"/>
    <w:rsid w:val="007B38D1"/>
    <w:rsid w:val="007B692A"/>
    <w:rsid w:val="007C181D"/>
    <w:rsid w:val="007C1855"/>
    <w:rsid w:val="007C39BB"/>
    <w:rsid w:val="007C4F59"/>
    <w:rsid w:val="007C673C"/>
    <w:rsid w:val="007C7889"/>
    <w:rsid w:val="007D0FE7"/>
    <w:rsid w:val="007D1CE9"/>
    <w:rsid w:val="007D305D"/>
    <w:rsid w:val="007D3236"/>
    <w:rsid w:val="007D5B2E"/>
    <w:rsid w:val="007D6DA5"/>
    <w:rsid w:val="007D75BF"/>
    <w:rsid w:val="007D768D"/>
    <w:rsid w:val="007E025B"/>
    <w:rsid w:val="007E07C1"/>
    <w:rsid w:val="007E15AD"/>
    <w:rsid w:val="007E18A2"/>
    <w:rsid w:val="007E4003"/>
    <w:rsid w:val="007E44EF"/>
    <w:rsid w:val="007E62A0"/>
    <w:rsid w:val="007E6E14"/>
    <w:rsid w:val="007E754B"/>
    <w:rsid w:val="007F0816"/>
    <w:rsid w:val="007F1083"/>
    <w:rsid w:val="007F381B"/>
    <w:rsid w:val="007F3BF8"/>
    <w:rsid w:val="007F5631"/>
    <w:rsid w:val="007F6688"/>
    <w:rsid w:val="007F76F5"/>
    <w:rsid w:val="007F781B"/>
    <w:rsid w:val="00800AA8"/>
    <w:rsid w:val="0080362A"/>
    <w:rsid w:val="00804D2B"/>
    <w:rsid w:val="00805053"/>
    <w:rsid w:val="008058CB"/>
    <w:rsid w:val="008107BE"/>
    <w:rsid w:val="00810C04"/>
    <w:rsid w:val="00812A47"/>
    <w:rsid w:val="00812D3F"/>
    <w:rsid w:val="00814282"/>
    <w:rsid w:val="00816673"/>
    <w:rsid w:val="008168D9"/>
    <w:rsid w:val="00816F55"/>
    <w:rsid w:val="008173F9"/>
    <w:rsid w:val="008176EF"/>
    <w:rsid w:val="008228D5"/>
    <w:rsid w:val="00823018"/>
    <w:rsid w:val="0082642C"/>
    <w:rsid w:val="008279BD"/>
    <w:rsid w:val="008314B7"/>
    <w:rsid w:val="008322F5"/>
    <w:rsid w:val="0083306E"/>
    <w:rsid w:val="0083350B"/>
    <w:rsid w:val="008362BA"/>
    <w:rsid w:val="00836ADB"/>
    <w:rsid w:val="0084006E"/>
    <w:rsid w:val="00840359"/>
    <w:rsid w:val="00841B63"/>
    <w:rsid w:val="00843978"/>
    <w:rsid w:val="00844E76"/>
    <w:rsid w:val="008461ED"/>
    <w:rsid w:val="00846688"/>
    <w:rsid w:val="00846C7F"/>
    <w:rsid w:val="00846DD8"/>
    <w:rsid w:val="00850D63"/>
    <w:rsid w:val="00852E25"/>
    <w:rsid w:val="00853A55"/>
    <w:rsid w:val="008548B7"/>
    <w:rsid w:val="0085520F"/>
    <w:rsid w:val="00855EF3"/>
    <w:rsid w:val="00855F52"/>
    <w:rsid w:val="00856637"/>
    <w:rsid w:val="00856826"/>
    <w:rsid w:val="00857669"/>
    <w:rsid w:val="00857B52"/>
    <w:rsid w:val="00860166"/>
    <w:rsid w:val="0086040D"/>
    <w:rsid w:val="008606C9"/>
    <w:rsid w:val="008609E4"/>
    <w:rsid w:val="008617E1"/>
    <w:rsid w:val="00861C1A"/>
    <w:rsid w:val="00862617"/>
    <w:rsid w:val="00862813"/>
    <w:rsid w:val="008645B1"/>
    <w:rsid w:val="008653C1"/>
    <w:rsid w:val="00865760"/>
    <w:rsid w:val="008658A5"/>
    <w:rsid w:val="00865D20"/>
    <w:rsid w:val="00866F7A"/>
    <w:rsid w:val="00870270"/>
    <w:rsid w:val="00870B08"/>
    <w:rsid w:val="00870FB1"/>
    <w:rsid w:val="00871A38"/>
    <w:rsid w:val="00871C41"/>
    <w:rsid w:val="00871F62"/>
    <w:rsid w:val="00872C3E"/>
    <w:rsid w:val="008740D0"/>
    <w:rsid w:val="00874827"/>
    <w:rsid w:val="00874857"/>
    <w:rsid w:val="00874DF3"/>
    <w:rsid w:val="00875F96"/>
    <w:rsid w:val="00876147"/>
    <w:rsid w:val="0087732C"/>
    <w:rsid w:val="00883B5B"/>
    <w:rsid w:val="00885052"/>
    <w:rsid w:val="00887804"/>
    <w:rsid w:val="00890016"/>
    <w:rsid w:val="008903F4"/>
    <w:rsid w:val="008907E3"/>
    <w:rsid w:val="008955C4"/>
    <w:rsid w:val="00896C01"/>
    <w:rsid w:val="008972A1"/>
    <w:rsid w:val="008A061D"/>
    <w:rsid w:val="008A2FA6"/>
    <w:rsid w:val="008A406A"/>
    <w:rsid w:val="008A5220"/>
    <w:rsid w:val="008A5641"/>
    <w:rsid w:val="008A5922"/>
    <w:rsid w:val="008A6218"/>
    <w:rsid w:val="008A7881"/>
    <w:rsid w:val="008B17EF"/>
    <w:rsid w:val="008B1975"/>
    <w:rsid w:val="008B24BA"/>
    <w:rsid w:val="008B28B7"/>
    <w:rsid w:val="008B5764"/>
    <w:rsid w:val="008B676B"/>
    <w:rsid w:val="008B7BA0"/>
    <w:rsid w:val="008C20C3"/>
    <w:rsid w:val="008C23CF"/>
    <w:rsid w:val="008C3694"/>
    <w:rsid w:val="008C375B"/>
    <w:rsid w:val="008C4A4B"/>
    <w:rsid w:val="008C59D8"/>
    <w:rsid w:val="008C5F2D"/>
    <w:rsid w:val="008C6B37"/>
    <w:rsid w:val="008D0137"/>
    <w:rsid w:val="008D1230"/>
    <w:rsid w:val="008D3269"/>
    <w:rsid w:val="008D3588"/>
    <w:rsid w:val="008D4BD9"/>
    <w:rsid w:val="008D5C08"/>
    <w:rsid w:val="008D5EC4"/>
    <w:rsid w:val="008D77D6"/>
    <w:rsid w:val="008E0BFF"/>
    <w:rsid w:val="008E2F3F"/>
    <w:rsid w:val="008E4B06"/>
    <w:rsid w:val="008E4DF2"/>
    <w:rsid w:val="008E658C"/>
    <w:rsid w:val="008E6CD2"/>
    <w:rsid w:val="008E7BEE"/>
    <w:rsid w:val="008F0E90"/>
    <w:rsid w:val="008F2A80"/>
    <w:rsid w:val="008F3125"/>
    <w:rsid w:val="008F4B13"/>
    <w:rsid w:val="008F50C4"/>
    <w:rsid w:val="008F75DE"/>
    <w:rsid w:val="008F781E"/>
    <w:rsid w:val="008F7877"/>
    <w:rsid w:val="00900BA7"/>
    <w:rsid w:val="009018AA"/>
    <w:rsid w:val="00902F00"/>
    <w:rsid w:val="00903098"/>
    <w:rsid w:val="00904DA7"/>
    <w:rsid w:val="00905441"/>
    <w:rsid w:val="00910118"/>
    <w:rsid w:val="00910829"/>
    <w:rsid w:val="00910CB8"/>
    <w:rsid w:val="009118B6"/>
    <w:rsid w:val="00911D4F"/>
    <w:rsid w:val="0091262C"/>
    <w:rsid w:val="00912AB3"/>
    <w:rsid w:val="00912DAB"/>
    <w:rsid w:val="009136BE"/>
    <w:rsid w:val="00914BF8"/>
    <w:rsid w:val="00914E99"/>
    <w:rsid w:val="0091721D"/>
    <w:rsid w:val="00917531"/>
    <w:rsid w:val="00920DAD"/>
    <w:rsid w:val="00920EA0"/>
    <w:rsid w:val="0092228C"/>
    <w:rsid w:val="00923B40"/>
    <w:rsid w:val="00923E5F"/>
    <w:rsid w:val="009252C7"/>
    <w:rsid w:val="00925CE3"/>
    <w:rsid w:val="0092629E"/>
    <w:rsid w:val="00926435"/>
    <w:rsid w:val="00926948"/>
    <w:rsid w:val="00926A03"/>
    <w:rsid w:val="00931DD6"/>
    <w:rsid w:val="00932AF3"/>
    <w:rsid w:val="009348E1"/>
    <w:rsid w:val="00935BA5"/>
    <w:rsid w:val="0093640B"/>
    <w:rsid w:val="00942775"/>
    <w:rsid w:val="00944DDD"/>
    <w:rsid w:val="00945477"/>
    <w:rsid w:val="00946082"/>
    <w:rsid w:val="009522B8"/>
    <w:rsid w:val="00955AA6"/>
    <w:rsid w:val="00956E3B"/>
    <w:rsid w:val="00957798"/>
    <w:rsid w:val="0096110E"/>
    <w:rsid w:val="00961501"/>
    <w:rsid w:val="009630DF"/>
    <w:rsid w:val="00964073"/>
    <w:rsid w:val="00964729"/>
    <w:rsid w:val="00965AEB"/>
    <w:rsid w:val="00966408"/>
    <w:rsid w:val="00970661"/>
    <w:rsid w:val="00970801"/>
    <w:rsid w:val="0097096E"/>
    <w:rsid w:val="009731C1"/>
    <w:rsid w:val="00975A6E"/>
    <w:rsid w:val="00975CE4"/>
    <w:rsid w:val="00976F65"/>
    <w:rsid w:val="009800F6"/>
    <w:rsid w:val="0098389F"/>
    <w:rsid w:val="00983A7A"/>
    <w:rsid w:val="009841E3"/>
    <w:rsid w:val="00984249"/>
    <w:rsid w:val="00984522"/>
    <w:rsid w:val="00984CC1"/>
    <w:rsid w:val="00990982"/>
    <w:rsid w:val="0099126A"/>
    <w:rsid w:val="00991C12"/>
    <w:rsid w:val="00992FEE"/>
    <w:rsid w:val="009932AC"/>
    <w:rsid w:val="009933B8"/>
    <w:rsid w:val="009937DA"/>
    <w:rsid w:val="009946E1"/>
    <w:rsid w:val="0099499C"/>
    <w:rsid w:val="00995529"/>
    <w:rsid w:val="00996DA3"/>
    <w:rsid w:val="009A04F5"/>
    <w:rsid w:val="009A0DED"/>
    <w:rsid w:val="009A3E62"/>
    <w:rsid w:val="009A43E5"/>
    <w:rsid w:val="009A45E6"/>
    <w:rsid w:val="009A48E9"/>
    <w:rsid w:val="009A4B2A"/>
    <w:rsid w:val="009A6649"/>
    <w:rsid w:val="009A6A1D"/>
    <w:rsid w:val="009A6F53"/>
    <w:rsid w:val="009B0876"/>
    <w:rsid w:val="009B0DB7"/>
    <w:rsid w:val="009B10F6"/>
    <w:rsid w:val="009B1597"/>
    <w:rsid w:val="009B19A7"/>
    <w:rsid w:val="009B217F"/>
    <w:rsid w:val="009B4405"/>
    <w:rsid w:val="009B5547"/>
    <w:rsid w:val="009B5E89"/>
    <w:rsid w:val="009B6DD8"/>
    <w:rsid w:val="009C00A7"/>
    <w:rsid w:val="009C07D6"/>
    <w:rsid w:val="009C111F"/>
    <w:rsid w:val="009C18C0"/>
    <w:rsid w:val="009C1FCF"/>
    <w:rsid w:val="009C2F33"/>
    <w:rsid w:val="009C4ECF"/>
    <w:rsid w:val="009C4F7B"/>
    <w:rsid w:val="009C5096"/>
    <w:rsid w:val="009C5181"/>
    <w:rsid w:val="009C519C"/>
    <w:rsid w:val="009C52F6"/>
    <w:rsid w:val="009C56EB"/>
    <w:rsid w:val="009C6915"/>
    <w:rsid w:val="009C7318"/>
    <w:rsid w:val="009D0803"/>
    <w:rsid w:val="009D191F"/>
    <w:rsid w:val="009D1C50"/>
    <w:rsid w:val="009D24B7"/>
    <w:rsid w:val="009D2D5C"/>
    <w:rsid w:val="009D557E"/>
    <w:rsid w:val="009E14FA"/>
    <w:rsid w:val="009E2F4D"/>
    <w:rsid w:val="009E3277"/>
    <w:rsid w:val="009E45B6"/>
    <w:rsid w:val="009E5536"/>
    <w:rsid w:val="009E7901"/>
    <w:rsid w:val="009F1AAE"/>
    <w:rsid w:val="009F2FAE"/>
    <w:rsid w:val="009F3951"/>
    <w:rsid w:val="009F5090"/>
    <w:rsid w:val="009F5543"/>
    <w:rsid w:val="009F5A05"/>
    <w:rsid w:val="009F641E"/>
    <w:rsid w:val="009F7612"/>
    <w:rsid w:val="009F7703"/>
    <w:rsid w:val="00A00BCB"/>
    <w:rsid w:val="00A010DF"/>
    <w:rsid w:val="00A01305"/>
    <w:rsid w:val="00A02AC2"/>
    <w:rsid w:val="00A03AF4"/>
    <w:rsid w:val="00A045C4"/>
    <w:rsid w:val="00A04F84"/>
    <w:rsid w:val="00A05BF2"/>
    <w:rsid w:val="00A07441"/>
    <w:rsid w:val="00A10596"/>
    <w:rsid w:val="00A106DD"/>
    <w:rsid w:val="00A109EB"/>
    <w:rsid w:val="00A10D02"/>
    <w:rsid w:val="00A10ED8"/>
    <w:rsid w:val="00A1135E"/>
    <w:rsid w:val="00A1300A"/>
    <w:rsid w:val="00A1384D"/>
    <w:rsid w:val="00A144BD"/>
    <w:rsid w:val="00A20945"/>
    <w:rsid w:val="00A2197C"/>
    <w:rsid w:val="00A22E72"/>
    <w:rsid w:val="00A23644"/>
    <w:rsid w:val="00A2636C"/>
    <w:rsid w:val="00A30C22"/>
    <w:rsid w:val="00A31387"/>
    <w:rsid w:val="00A318C5"/>
    <w:rsid w:val="00A32931"/>
    <w:rsid w:val="00A32D27"/>
    <w:rsid w:val="00A33425"/>
    <w:rsid w:val="00A33E18"/>
    <w:rsid w:val="00A34EF0"/>
    <w:rsid w:val="00A36B23"/>
    <w:rsid w:val="00A3771C"/>
    <w:rsid w:val="00A40B8D"/>
    <w:rsid w:val="00A412AE"/>
    <w:rsid w:val="00A43047"/>
    <w:rsid w:val="00A43EE7"/>
    <w:rsid w:val="00A43F68"/>
    <w:rsid w:val="00A45393"/>
    <w:rsid w:val="00A46C01"/>
    <w:rsid w:val="00A46F23"/>
    <w:rsid w:val="00A47262"/>
    <w:rsid w:val="00A51ACE"/>
    <w:rsid w:val="00A5207D"/>
    <w:rsid w:val="00A53343"/>
    <w:rsid w:val="00A53465"/>
    <w:rsid w:val="00A56886"/>
    <w:rsid w:val="00A56A39"/>
    <w:rsid w:val="00A57FBA"/>
    <w:rsid w:val="00A6050F"/>
    <w:rsid w:val="00A60A3E"/>
    <w:rsid w:val="00A622C6"/>
    <w:rsid w:val="00A63885"/>
    <w:rsid w:val="00A64018"/>
    <w:rsid w:val="00A65FA3"/>
    <w:rsid w:val="00A6625E"/>
    <w:rsid w:val="00A66A96"/>
    <w:rsid w:val="00A67459"/>
    <w:rsid w:val="00A677CB"/>
    <w:rsid w:val="00A67940"/>
    <w:rsid w:val="00A67BE8"/>
    <w:rsid w:val="00A71E8A"/>
    <w:rsid w:val="00A7329C"/>
    <w:rsid w:val="00A73736"/>
    <w:rsid w:val="00A7406B"/>
    <w:rsid w:val="00A742F1"/>
    <w:rsid w:val="00A7444B"/>
    <w:rsid w:val="00A745AF"/>
    <w:rsid w:val="00A74CE5"/>
    <w:rsid w:val="00A75995"/>
    <w:rsid w:val="00A75B12"/>
    <w:rsid w:val="00A75FD1"/>
    <w:rsid w:val="00A774AB"/>
    <w:rsid w:val="00A807B1"/>
    <w:rsid w:val="00A80CE3"/>
    <w:rsid w:val="00A819CD"/>
    <w:rsid w:val="00A82F69"/>
    <w:rsid w:val="00A83FCA"/>
    <w:rsid w:val="00A8476E"/>
    <w:rsid w:val="00A859FA"/>
    <w:rsid w:val="00A85B0D"/>
    <w:rsid w:val="00A86C01"/>
    <w:rsid w:val="00A87FFC"/>
    <w:rsid w:val="00A91D34"/>
    <w:rsid w:val="00A91E03"/>
    <w:rsid w:val="00A92928"/>
    <w:rsid w:val="00A93596"/>
    <w:rsid w:val="00A94543"/>
    <w:rsid w:val="00A96174"/>
    <w:rsid w:val="00A968C2"/>
    <w:rsid w:val="00A96981"/>
    <w:rsid w:val="00A96A9A"/>
    <w:rsid w:val="00AA1198"/>
    <w:rsid w:val="00AA1BD0"/>
    <w:rsid w:val="00AA2C20"/>
    <w:rsid w:val="00AA3938"/>
    <w:rsid w:val="00AA49CF"/>
    <w:rsid w:val="00AA654E"/>
    <w:rsid w:val="00AA69FE"/>
    <w:rsid w:val="00AA7924"/>
    <w:rsid w:val="00AB1488"/>
    <w:rsid w:val="00AB2494"/>
    <w:rsid w:val="00AB25D2"/>
    <w:rsid w:val="00AB271A"/>
    <w:rsid w:val="00AB740D"/>
    <w:rsid w:val="00AC011B"/>
    <w:rsid w:val="00AC0FDA"/>
    <w:rsid w:val="00AC21A3"/>
    <w:rsid w:val="00AC22D7"/>
    <w:rsid w:val="00AC2BF4"/>
    <w:rsid w:val="00AC571F"/>
    <w:rsid w:val="00AC5DFF"/>
    <w:rsid w:val="00AC696B"/>
    <w:rsid w:val="00AC6A6B"/>
    <w:rsid w:val="00AC6E22"/>
    <w:rsid w:val="00AC6E68"/>
    <w:rsid w:val="00AC7130"/>
    <w:rsid w:val="00AC75D2"/>
    <w:rsid w:val="00AC7625"/>
    <w:rsid w:val="00AD3EC8"/>
    <w:rsid w:val="00AD594B"/>
    <w:rsid w:val="00AD669B"/>
    <w:rsid w:val="00AE1814"/>
    <w:rsid w:val="00AE2FE9"/>
    <w:rsid w:val="00AE5F13"/>
    <w:rsid w:val="00AE6D67"/>
    <w:rsid w:val="00AE7161"/>
    <w:rsid w:val="00AE7AE0"/>
    <w:rsid w:val="00AF00CB"/>
    <w:rsid w:val="00AF07AB"/>
    <w:rsid w:val="00AF08FE"/>
    <w:rsid w:val="00AF35D3"/>
    <w:rsid w:val="00AF3FDB"/>
    <w:rsid w:val="00AF4D02"/>
    <w:rsid w:val="00B00F04"/>
    <w:rsid w:val="00B0123F"/>
    <w:rsid w:val="00B0184B"/>
    <w:rsid w:val="00B03DE5"/>
    <w:rsid w:val="00B040C5"/>
    <w:rsid w:val="00B05210"/>
    <w:rsid w:val="00B055D9"/>
    <w:rsid w:val="00B0587D"/>
    <w:rsid w:val="00B0593F"/>
    <w:rsid w:val="00B062AF"/>
    <w:rsid w:val="00B062CD"/>
    <w:rsid w:val="00B06D50"/>
    <w:rsid w:val="00B07FE6"/>
    <w:rsid w:val="00B105E8"/>
    <w:rsid w:val="00B113F1"/>
    <w:rsid w:val="00B11711"/>
    <w:rsid w:val="00B118B8"/>
    <w:rsid w:val="00B13479"/>
    <w:rsid w:val="00B14CD4"/>
    <w:rsid w:val="00B153DC"/>
    <w:rsid w:val="00B1725D"/>
    <w:rsid w:val="00B177C2"/>
    <w:rsid w:val="00B212A9"/>
    <w:rsid w:val="00B21605"/>
    <w:rsid w:val="00B21D03"/>
    <w:rsid w:val="00B22F61"/>
    <w:rsid w:val="00B23CD4"/>
    <w:rsid w:val="00B24641"/>
    <w:rsid w:val="00B31319"/>
    <w:rsid w:val="00B32279"/>
    <w:rsid w:val="00B33152"/>
    <w:rsid w:val="00B3320C"/>
    <w:rsid w:val="00B33CA0"/>
    <w:rsid w:val="00B34D14"/>
    <w:rsid w:val="00B34FEA"/>
    <w:rsid w:val="00B35C78"/>
    <w:rsid w:val="00B36377"/>
    <w:rsid w:val="00B369E8"/>
    <w:rsid w:val="00B36EC8"/>
    <w:rsid w:val="00B41841"/>
    <w:rsid w:val="00B41B81"/>
    <w:rsid w:val="00B42562"/>
    <w:rsid w:val="00B470DC"/>
    <w:rsid w:val="00B4776E"/>
    <w:rsid w:val="00B53FC0"/>
    <w:rsid w:val="00B546D2"/>
    <w:rsid w:val="00B54B73"/>
    <w:rsid w:val="00B54B75"/>
    <w:rsid w:val="00B55593"/>
    <w:rsid w:val="00B561AD"/>
    <w:rsid w:val="00B5737B"/>
    <w:rsid w:val="00B60597"/>
    <w:rsid w:val="00B609A5"/>
    <w:rsid w:val="00B6125F"/>
    <w:rsid w:val="00B63EFC"/>
    <w:rsid w:val="00B65804"/>
    <w:rsid w:val="00B65D04"/>
    <w:rsid w:val="00B66AC3"/>
    <w:rsid w:val="00B67421"/>
    <w:rsid w:val="00B677B3"/>
    <w:rsid w:val="00B67DDD"/>
    <w:rsid w:val="00B70934"/>
    <w:rsid w:val="00B70EEA"/>
    <w:rsid w:val="00B70FD4"/>
    <w:rsid w:val="00B713F2"/>
    <w:rsid w:val="00B72BD4"/>
    <w:rsid w:val="00B744A9"/>
    <w:rsid w:val="00B75E49"/>
    <w:rsid w:val="00B7692A"/>
    <w:rsid w:val="00B803E3"/>
    <w:rsid w:val="00B81BB0"/>
    <w:rsid w:val="00B82ADF"/>
    <w:rsid w:val="00B84027"/>
    <w:rsid w:val="00B8411F"/>
    <w:rsid w:val="00B842CA"/>
    <w:rsid w:val="00B84760"/>
    <w:rsid w:val="00B84DC5"/>
    <w:rsid w:val="00B867CC"/>
    <w:rsid w:val="00B86CCB"/>
    <w:rsid w:val="00B872CD"/>
    <w:rsid w:val="00B924AE"/>
    <w:rsid w:val="00B93D9A"/>
    <w:rsid w:val="00B9516F"/>
    <w:rsid w:val="00B95541"/>
    <w:rsid w:val="00B955EB"/>
    <w:rsid w:val="00B956C4"/>
    <w:rsid w:val="00B968CE"/>
    <w:rsid w:val="00BA0031"/>
    <w:rsid w:val="00BA10DE"/>
    <w:rsid w:val="00BA200A"/>
    <w:rsid w:val="00BA4186"/>
    <w:rsid w:val="00BA62D8"/>
    <w:rsid w:val="00BA728B"/>
    <w:rsid w:val="00BA7F55"/>
    <w:rsid w:val="00BB008B"/>
    <w:rsid w:val="00BB0225"/>
    <w:rsid w:val="00BB18A7"/>
    <w:rsid w:val="00BB3C21"/>
    <w:rsid w:val="00BB3D52"/>
    <w:rsid w:val="00BB4407"/>
    <w:rsid w:val="00BB45AE"/>
    <w:rsid w:val="00BB5898"/>
    <w:rsid w:val="00BB7776"/>
    <w:rsid w:val="00BB7A56"/>
    <w:rsid w:val="00BC00AC"/>
    <w:rsid w:val="00BC258D"/>
    <w:rsid w:val="00BC26F0"/>
    <w:rsid w:val="00BC4572"/>
    <w:rsid w:val="00BC53B2"/>
    <w:rsid w:val="00BC57E8"/>
    <w:rsid w:val="00BC653F"/>
    <w:rsid w:val="00BC6D70"/>
    <w:rsid w:val="00BD1435"/>
    <w:rsid w:val="00BD21AE"/>
    <w:rsid w:val="00BD3813"/>
    <w:rsid w:val="00BD3CEF"/>
    <w:rsid w:val="00BD66D1"/>
    <w:rsid w:val="00BD66E7"/>
    <w:rsid w:val="00BD6C47"/>
    <w:rsid w:val="00BD7598"/>
    <w:rsid w:val="00BE2E33"/>
    <w:rsid w:val="00BE3199"/>
    <w:rsid w:val="00BE34F1"/>
    <w:rsid w:val="00BF0116"/>
    <w:rsid w:val="00BF274D"/>
    <w:rsid w:val="00BF46AC"/>
    <w:rsid w:val="00BF493F"/>
    <w:rsid w:val="00BF5A01"/>
    <w:rsid w:val="00BF7416"/>
    <w:rsid w:val="00C002CB"/>
    <w:rsid w:val="00C019F6"/>
    <w:rsid w:val="00C03998"/>
    <w:rsid w:val="00C039FB"/>
    <w:rsid w:val="00C03BF5"/>
    <w:rsid w:val="00C03C8F"/>
    <w:rsid w:val="00C046DF"/>
    <w:rsid w:val="00C05057"/>
    <w:rsid w:val="00C0566D"/>
    <w:rsid w:val="00C059FC"/>
    <w:rsid w:val="00C10B40"/>
    <w:rsid w:val="00C10FDF"/>
    <w:rsid w:val="00C110E8"/>
    <w:rsid w:val="00C1154E"/>
    <w:rsid w:val="00C12CF0"/>
    <w:rsid w:val="00C13E98"/>
    <w:rsid w:val="00C15504"/>
    <w:rsid w:val="00C159A0"/>
    <w:rsid w:val="00C16326"/>
    <w:rsid w:val="00C16AB9"/>
    <w:rsid w:val="00C172F7"/>
    <w:rsid w:val="00C20186"/>
    <w:rsid w:val="00C225A7"/>
    <w:rsid w:val="00C227AF"/>
    <w:rsid w:val="00C22AF5"/>
    <w:rsid w:val="00C23751"/>
    <w:rsid w:val="00C24C23"/>
    <w:rsid w:val="00C25BB1"/>
    <w:rsid w:val="00C264F0"/>
    <w:rsid w:val="00C26934"/>
    <w:rsid w:val="00C26B07"/>
    <w:rsid w:val="00C306E6"/>
    <w:rsid w:val="00C31B23"/>
    <w:rsid w:val="00C33F83"/>
    <w:rsid w:val="00C33FD8"/>
    <w:rsid w:val="00C35048"/>
    <w:rsid w:val="00C35173"/>
    <w:rsid w:val="00C35395"/>
    <w:rsid w:val="00C355FA"/>
    <w:rsid w:val="00C3701E"/>
    <w:rsid w:val="00C3776C"/>
    <w:rsid w:val="00C37C21"/>
    <w:rsid w:val="00C37CDC"/>
    <w:rsid w:val="00C404AC"/>
    <w:rsid w:val="00C40C3F"/>
    <w:rsid w:val="00C41810"/>
    <w:rsid w:val="00C41C31"/>
    <w:rsid w:val="00C423A7"/>
    <w:rsid w:val="00C423B5"/>
    <w:rsid w:val="00C42A59"/>
    <w:rsid w:val="00C44067"/>
    <w:rsid w:val="00C440A1"/>
    <w:rsid w:val="00C45B9D"/>
    <w:rsid w:val="00C46A30"/>
    <w:rsid w:val="00C46B8F"/>
    <w:rsid w:val="00C50986"/>
    <w:rsid w:val="00C50B36"/>
    <w:rsid w:val="00C5167B"/>
    <w:rsid w:val="00C52605"/>
    <w:rsid w:val="00C531FB"/>
    <w:rsid w:val="00C538F5"/>
    <w:rsid w:val="00C53B63"/>
    <w:rsid w:val="00C53D72"/>
    <w:rsid w:val="00C56CCD"/>
    <w:rsid w:val="00C57AE1"/>
    <w:rsid w:val="00C57D3F"/>
    <w:rsid w:val="00C605C7"/>
    <w:rsid w:val="00C6191F"/>
    <w:rsid w:val="00C623FD"/>
    <w:rsid w:val="00C62530"/>
    <w:rsid w:val="00C626ED"/>
    <w:rsid w:val="00C62F76"/>
    <w:rsid w:val="00C630D1"/>
    <w:rsid w:val="00C65D2C"/>
    <w:rsid w:val="00C66DB6"/>
    <w:rsid w:val="00C704B9"/>
    <w:rsid w:val="00C70BEA"/>
    <w:rsid w:val="00C71219"/>
    <w:rsid w:val="00C718C4"/>
    <w:rsid w:val="00C72A0A"/>
    <w:rsid w:val="00C736CF"/>
    <w:rsid w:val="00C73CFE"/>
    <w:rsid w:val="00C74C92"/>
    <w:rsid w:val="00C761A3"/>
    <w:rsid w:val="00C7713B"/>
    <w:rsid w:val="00C774FF"/>
    <w:rsid w:val="00C8232C"/>
    <w:rsid w:val="00C82E9B"/>
    <w:rsid w:val="00C83A64"/>
    <w:rsid w:val="00C85402"/>
    <w:rsid w:val="00C8541D"/>
    <w:rsid w:val="00C85734"/>
    <w:rsid w:val="00C85A0A"/>
    <w:rsid w:val="00C869F9"/>
    <w:rsid w:val="00C91CEF"/>
    <w:rsid w:val="00C920E2"/>
    <w:rsid w:val="00C92305"/>
    <w:rsid w:val="00C92552"/>
    <w:rsid w:val="00C9303F"/>
    <w:rsid w:val="00C94A49"/>
    <w:rsid w:val="00C94F86"/>
    <w:rsid w:val="00C951AC"/>
    <w:rsid w:val="00CA0E92"/>
    <w:rsid w:val="00CA3068"/>
    <w:rsid w:val="00CA41F5"/>
    <w:rsid w:val="00CA4CC4"/>
    <w:rsid w:val="00CA57E3"/>
    <w:rsid w:val="00CA79B2"/>
    <w:rsid w:val="00CB014A"/>
    <w:rsid w:val="00CB1286"/>
    <w:rsid w:val="00CB190D"/>
    <w:rsid w:val="00CB1A62"/>
    <w:rsid w:val="00CB1DD7"/>
    <w:rsid w:val="00CB4425"/>
    <w:rsid w:val="00CB47D6"/>
    <w:rsid w:val="00CB6F9B"/>
    <w:rsid w:val="00CB7540"/>
    <w:rsid w:val="00CB7EF3"/>
    <w:rsid w:val="00CC1FD0"/>
    <w:rsid w:val="00CC2B8B"/>
    <w:rsid w:val="00CC3601"/>
    <w:rsid w:val="00CC47CE"/>
    <w:rsid w:val="00CC528A"/>
    <w:rsid w:val="00CC5989"/>
    <w:rsid w:val="00CC60A3"/>
    <w:rsid w:val="00CC66CF"/>
    <w:rsid w:val="00CC707F"/>
    <w:rsid w:val="00CC72DA"/>
    <w:rsid w:val="00CC74AD"/>
    <w:rsid w:val="00CD1857"/>
    <w:rsid w:val="00CD5439"/>
    <w:rsid w:val="00CD6C55"/>
    <w:rsid w:val="00CD6CC5"/>
    <w:rsid w:val="00CE1BFA"/>
    <w:rsid w:val="00CE345C"/>
    <w:rsid w:val="00CE4875"/>
    <w:rsid w:val="00CF019E"/>
    <w:rsid w:val="00CF0922"/>
    <w:rsid w:val="00CF0A89"/>
    <w:rsid w:val="00CF7E5E"/>
    <w:rsid w:val="00D00863"/>
    <w:rsid w:val="00D0244C"/>
    <w:rsid w:val="00D035EB"/>
    <w:rsid w:val="00D035FF"/>
    <w:rsid w:val="00D03A9F"/>
    <w:rsid w:val="00D0419F"/>
    <w:rsid w:val="00D055CD"/>
    <w:rsid w:val="00D104CC"/>
    <w:rsid w:val="00D12DC9"/>
    <w:rsid w:val="00D1307F"/>
    <w:rsid w:val="00D13B63"/>
    <w:rsid w:val="00D143AE"/>
    <w:rsid w:val="00D153DE"/>
    <w:rsid w:val="00D165A2"/>
    <w:rsid w:val="00D22765"/>
    <w:rsid w:val="00D23A8D"/>
    <w:rsid w:val="00D246BB"/>
    <w:rsid w:val="00D24E19"/>
    <w:rsid w:val="00D2614C"/>
    <w:rsid w:val="00D27873"/>
    <w:rsid w:val="00D30B06"/>
    <w:rsid w:val="00D30D4A"/>
    <w:rsid w:val="00D30E7F"/>
    <w:rsid w:val="00D317E0"/>
    <w:rsid w:val="00D3208B"/>
    <w:rsid w:val="00D32D05"/>
    <w:rsid w:val="00D33A80"/>
    <w:rsid w:val="00D345F7"/>
    <w:rsid w:val="00D34679"/>
    <w:rsid w:val="00D3471F"/>
    <w:rsid w:val="00D34B35"/>
    <w:rsid w:val="00D3536B"/>
    <w:rsid w:val="00D37407"/>
    <w:rsid w:val="00D37843"/>
    <w:rsid w:val="00D400AF"/>
    <w:rsid w:val="00D41BC3"/>
    <w:rsid w:val="00D41F18"/>
    <w:rsid w:val="00D423EB"/>
    <w:rsid w:val="00D439B8"/>
    <w:rsid w:val="00D45A76"/>
    <w:rsid w:val="00D464F3"/>
    <w:rsid w:val="00D506F0"/>
    <w:rsid w:val="00D50AEE"/>
    <w:rsid w:val="00D53B28"/>
    <w:rsid w:val="00D53C03"/>
    <w:rsid w:val="00D547FB"/>
    <w:rsid w:val="00D55481"/>
    <w:rsid w:val="00D5665E"/>
    <w:rsid w:val="00D56DE6"/>
    <w:rsid w:val="00D572EC"/>
    <w:rsid w:val="00D601C9"/>
    <w:rsid w:val="00D60DDD"/>
    <w:rsid w:val="00D61490"/>
    <w:rsid w:val="00D640EB"/>
    <w:rsid w:val="00D64827"/>
    <w:rsid w:val="00D64F1D"/>
    <w:rsid w:val="00D66BAA"/>
    <w:rsid w:val="00D7069E"/>
    <w:rsid w:val="00D72AAE"/>
    <w:rsid w:val="00D73D3C"/>
    <w:rsid w:val="00D7429C"/>
    <w:rsid w:val="00D74F7D"/>
    <w:rsid w:val="00D76E43"/>
    <w:rsid w:val="00D76F6E"/>
    <w:rsid w:val="00D8221A"/>
    <w:rsid w:val="00D85CA7"/>
    <w:rsid w:val="00D908CC"/>
    <w:rsid w:val="00D90961"/>
    <w:rsid w:val="00D90FD2"/>
    <w:rsid w:val="00D924CC"/>
    <w:rsid w:val="00D925BB"/>
    <w:rsid w:val="00D9286A"/>
    <w:rsid w:val="00D92CFD"/>
    <w:rsid w:val="00D964A5"/>
    <w:rsid w:val="00D967FF"/>
    <w:rsid w:val="00DA018F"/>
    <w:rsid w:val="00DA093F"/>
    <w:rsid w:val="00DA117A"/>
    <w:rsid w:val="00DA1CEE"/>
    <w:rsid w:val="00DA23DD"/>
    <w:rsid w:val="00DA242F"/>
    <w:rsid w:val="00DA2541"/>
    <w:rsid w:val="00DA2906"/>
    <w:rsid w:val="00DA2B9E"/>
    <w:rsid w:val="00DA501B"/>
    <w:rsid w:val="00DA5EF9"/>
    <w:rsid w:val="00DA5F08"/>
    <w:rsid w:val="00DA7BF2"/>
    <w:rsid w:val="00DB158C"/>
    <w:rsid w:val="00DB2E21"/>
    <w:rsid w:val="00DB3044"/>
    <w:rsid w:val="00DB3FC5"/>
    <w:rsid w:val="00DB441A"/>
    <w:rsid w:val="00DB4502"/>
    <w:rsid w:val="00DB4CE4"/>
    <w:rsid w:val="00DB5678"/>
    <w:rsid w:val="00DB6178"/>
    <w:rsid w:val="00DB6D3F"/>
    <w:rsid w:val="00DB6EAC"/>
    <w:rsid w:val="00DB6FD8"/>
    <w:rsid w:val="00DB7370"/>
    <w:rsid w:val="00DC0C4D"/>
    <w:rsid w:val="00DC10AA"/>
    <w:rsid w:val="00DC30C9"/>
    <w:rsid w:val="00DC3249"/>
    <w:rsid w:val="00DC3913"/>
    <w:rsid w:val="00DC3E0A"/>
    <w:rsid w:val="00DC5BB8"/>
    <w:rsid w:val="00DC5CD0"/>
    <w:rsid w:val="00DC68EA"/>
    <w:rsid w:val="00DC6D5D"/>
    <w:rsid w:val="00DC6D99"/>
    <w:rsid w:val="00DD23E9"/>
    <w:rsid w:val="00DD26ED"/>
    <w:rsid w:val="00DD307F"/>
    <w:rsid w:val="00DD459B"/>
    <w:rsid w:val="00DD491F"/>
    <w:rsid w:val="00DD6F91"/>
    <w:rsid w:val="00DE0409"/>
    <w:rsid w:val="00DE491B"/>
    <w:rsid w:val="00DE5CA5"/>
    <w:rsid w:val="00DE6198"/>
    <w:rsid w:val="00DE7F99"/>
    <w:rsid w:val="00DF0B8A"/>
    <w:rsid w:val="00DF1172"/>
    <w:rsid w:val="00DF356F"/>
    <w:rsid w:val="00DF3795"/>
    <w:rsid w:val="00DF5169"/>
    <w:rsid w:val="00DF52C2"/>
    <w:rsid w:val="00DF57B8"/>
    <w:rsid w:val="00DF5803"/>
    <w:rsid w:val="00DF5C8B"/>
    <w:rsid w:val="00DF645E"/>
    <w:rsid w:val="00DF69E3"/>
    <w:rsid w:val="00DF6D5A"/>
    <w:rsid w:val="00DF7745"/>
    <w:rsid w:val="00DF7A90"/>
    <w:rsid w:val="00DF7D7A"/>
    <w:rsid w:val="00E016B9"/>
    <w:rsid w:val="00E01731"/>
    <w:rsid w:val="00E02343"/>
    <w:rsid w:val="00E02790"/>
    <w:rsid w:val="00E035D1"/>
    <w:rsid w:val="00E0428C"/>
    <w:rsid w:val="00E04606"/>
    <w:rsid w:val="00E1003D"/>
    <w:rsid w:val="00E108B0"/>
    <w:rsid w:val="00E1540E"/>
    <w:rsid w:val="00E16978"/>
    <w:rsid w:val="00E16C71"/>
    <w:rsid w:val="00E20751"/>
    <w:rsid w:val="00E212C4"/>
    <w:rsid w:val="00E2149E"/>
    <w:rsid w:val="00E21772"/>
    <w:rsid w:val="00E21B1B"/>
    <w:rsid w:val="00E22916"/>
    <w:rsid w:val="00E2347C"/>
    <w:rsid w:val="00E23645"/>
    <w:rsid w:val="00E23976"/>
    <w:rsid w:val="00E25179"/>
    <w:rsid w:val="00E2576C"/>
    <w:rsid w:val="00E320D1"/>
    <w:rsid w:val="00E321B8"/>
    <w:rsid w:val="00E32352"/>
    <w:rsid w:val="00E342F5"/>
    <w:rsid w:val="00E35DD9"/>
    <w:rsid w:val="00E3677C"/>
    <w:rsid w:val="00E376E4"/>
    <w:rsid w:val="00E404DE"/>
    <w:rsid w:val="00E42F49"/>
    <w:rsid w:val="00E42FDC"/>
    <w:rsid w:val="00E438E6"/>
    <w:rsid w:val="00E44274"/>
    <w:rsid w:val="00E44C46"/>
    <w:rsid w:val="00E44FA5"/>
    <w:rsid w:val="00E50D68"/>
    <w:rsid w:val="00E52EDB"/>
    <w:rsid w:val="00E53A1D"/>
    <w:rsid w:val="00E53B23"/>
    <w:rsid w:val="00E55493"/>
    <w:rsid w:val="00E57870"/>
    <w:rsid w:val="00E62ACD"/>
    <w:rsid w:val="00E63739"/>
    <w:rsid w:val="00E64E45"/>
    <w:rsid w:val="00E6513D"/>
    <w:rsid w:val="00E65E86"/>
    <w:rsid w:val="00E67CB1"/>
    <w:rsid w:val="00E7071E"/>
    <w:rsid w:val="00E72491"/>
    <w:rsid w:val="00E72B46"/>
    <w:rsid w:val="00E7463B"/>
    <w:rsid w:val="00E75BE9"/>
    <w:rsid w:val="00E81881"/>
    <w:rsid w:val="00E83615"/>
    <w:rsid w:val="00E8481E"/>
    <w:rsid w:val="00E8649F"/>
    <w:rsid w:val="00E906D2"/>
    <w:rsid w:val="00E90B9A"/>
    <w:rsid w:val="00E921B4"/>
    <w:rsid w:val="00E92A2F"/>
    <w:rsid w:val="00E95178"/>
    <w:rsid w:val="00E9614C"/>
    <w:rsid w:val="00E96339"/>
    <w:rsid w:val="00E96445"/>
    <w:rsid w:val="00E97A38"/>
    <w:rsid w:val="00EA0788"/>
    <w:rsid w:val="00EA4272"/>
    <w:rsid w:val="00EA62B0"/>
    <w:rsid w:val="00EA6588"/>
    <w:rsid w:val="00EA7B4D"/>
    <w:rsid w:val="00EB116E"/>
    <w:rsid w:val="00EB1D0D"/>
    <w:rsid w:val="00EB239D"/>
    <w:rsid w:val="00EB3A56"/>
    <w:rsid w:val="00EB3E4A"/>
    <w:rsid w:val="00EB6E57"/>
    <w:rsid w:val="00EC30E4"/>
    <w:rsid w:val="00EC3A5F"/>
    <w:rsid w:val="00EC51F2"/>
    <w:rsid w:val="00EC5BCB"/>
    <w:rsid w:val="00EC68EC"/>
    <w:rsid w:val="00EC710B"/>
    <w:rsid w:val="00ED1741"/>
    <w:rsid w:val="00ED2717"/>
    <w:rsid w:val="00ED6743"/>
    <w:rsid w:val="00ED78C3"/>
    <w:rsid w:val="00EE0163"/>
    <w:rsid w:val="00EE0BDA"/>
    <w:rsid w:val="00EE12FB"/>
    <w:rsid w:val="00EE3664"/>
    <w:rsid w:val="00EE4771"/>
    <w:rsid w:val="00EE595E"/>
    <w:rsid w:val="00EE6007"/>
    <w:rsid w:val="00EE61CD"/>
    <w:rsid w:val="00EE7D32"/>
    <w:rsid w:val="00EF0780"/>
    <w:rsid w:val="00EF298B"/>
    <w:rsid w:val="00EF59B3"/>
    <w:rsid w:val="00EF5BFC"/>
    <w:rsid w:val="00F005F8"/>
    <w:rsid w:val="00F00C16"/>
    <w:rsid w:val="00F0570E"/>
    <w:rsid w:val="00F105A5"/>
    <w:rsid w:val="00F13D50"/>
    <w:rsid w:val="00F14EBE"/>
    <w:rsid w:val="00F14F67"/>
    <w:rsid w:val="00F1531E"/>
    <w:rsid w:val="00F1556A"/>
    <w:rsid w:val="00F15775"/>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37D87"/>
    <w:rsid w:val="00F40D5B"/>
    <w:rsid w:val="00F40EAC"/>
    <w:rsid w:val="00F4137D"/>
    <w:rsid w:val="00F41603"/>
    <w:rsid w:val="00F4205A"/>
    <w:rsid w:val="00F42790"/>
    <w:rsid w:val="00F429EF"/>
    <w:rsid w:val="00F43652"/>
    <w:rsid w:val="00F439C5"/>
    <w:rsid w:val="00F4741E"/>
    <w:rsid w:val="00F47B8D"/>
    <w:rsid w:val="00F47EEE"/>
    <w:rsid w:val="00F515E9"/>
    <w:rsid w:val="00F53E33"/>
    <w:rsid w:val="00F54ABD"/>
    <w:rsid w:val="00F54E60"/>
    <w:rsid w:val="00F56537"/>
    <w:rsid w:val="00F57127"/>
    <w:rsid w:val="00F60AC5"/>
    <w:rsid w:val="00F61428"/>
    <w:rsid w:val="00F614BE"/>
    <w:rsid w:val="00F61D4F"/>
    <w:rsid w:val="00F61DB6"/>
    <w:rsid w:val="00F64F84"/>
    <w:rsid w:val="00F67263"/>
    <w:rsid w:val="00F70EA2"/>
    <w:rsid w:val="00F70F34"/>
    <w:rsid w:val="00F721A3"/>
    <w:rsid w:val="00F72861"/>
    <w:rsid w:val="00F7456F"/>
    <w:rsid w:val="00F74845"/>
    <w:rsid w:val="00F75272"/>
    <w:rsid w:val="00F768C3"/>
    <w:rsid w:val="00F77C2A"/>
    <w:rsid w:val="00F803FF"/>
    <w:rsid w:val="00F83DDB"/>
    <w:rsid w:val="00F84596"/>
    <w:rsid w:val="00F855C3"/>
    <w:rsid w:val="00F8695C"/>
    <w:rsid w:val="00F870C7"/>
    <w:rsid w:val="00F90E83"/>
    <w:rsid w:val="00F91A69"/>
    <w:rsid w:val="00F9349E"/>
    <w:rsid w:val="00F934E0"/>
    <w:rsid w:val="00F946D1"/>
    <w:rsid w:val="00F94F9C"/>
    <w:rsid w:val="00F96348"/>
    <w:rsid w:val="00F97969"/>
    <w:rsid w:val="00F97A0E"/>
    <w:rsid w:val="00FA0FCE"/>
    <w:rsid w:val="00FA2282"/>
    <w:rsid w:val="00FA40AA"/>
    <w:rsid w:val="00FA4116"/>
    <w:rsid w:val="00FA642E"/>
    <w:rsid w:val="00FA65E9"/>
    <w:rsid w:val="00FA675E"/>
    <w:rsid w:val="00FB4D03"/>
    <w:rsid w:val="00FC5AE7"/>
    <w:rsid w:val="00FC5D57"/>
    <w:rsid w:val="00FC5D94"/>
    <w:rsid w:val="00FC7B8F"/>
    <w:rsid w:val="00FD1288"/>
    <w:rsid w:val="00FD409F"/>
    <w:rsid w:val="00FD4264"/>
    <w:rsid w:val="00FD4487"/>
    <w:rsid w:val="00FD45FD"/>
    <w:rsid w:val="00FD4A4A"/>
    <w:rsid w:val="00FD7B98"/>
    <w:rsid w:val="00FD7D26"/>
    <w:rsid w:val="00FE01CB"/>
    <w:rsid w:val="00FE0306"/>
    <w:rsid w:val="00FE05D0"/>
    <w:rsid w:val="00FE0ADF"/>
    <w:rsid w:val="00FE3D08"/>
    <w:rsid w:val="00FE5A99"/>
    <w:rsid w:val="00FE601A"/>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6B21"/>
  <w15:docId w15:val="{B329238A-8ABC-4660-AD14-75B84C17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B34D14"/>
    <w:pPr>
      <w:spacing w:before="120"/>
      <w:jc w:val="both"/>
      <w:outlineLvl w:val="0"/>
    </w:pPr>
    <w:rPr>
      <w:rFonts w:ascii="Sylfaen" w:eastAsiaTheme="majorEastAsia" w:hAnsi="Sylfaen" w:cstheme="majorBidi"/>
      <w:b/>
      <w:color w:val="1B4379" w:themeColor="text2"/>
      <w:sz w:val="28"/>
      <w:szCs w:val="28"/>
      <w:lang w:val="ka-GE"/>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14"/>
    <w:rPr>
      <w:rFonts w:ascii="Sylfaen" w:eastAsiaTheme="majorEastAsia" w:hAnsi="Sylfaen" w:cstheme="majorBidi"/>
      <w:b/>
      <w:color w:val="1B4379" w:themeColor="text2"/>
      <w:sz w:val="28"/>
      <w:szCs w:val="28"/>
      <w:lang w:val="ka-GE"/>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astoredc.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astored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astoredc.com/" TargetMode="External"/><Relationship Id="rId5" Type="http://schemas.openxmlformats.org/officeDocument/2006/relationships/numbering" Target="numbering.xml"/><Relationship Id="rId15" Type="http://schemas.openxmlformats.org/officeDocument/2006/relationships/hyperlink" Target="https://data.castoredc.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astored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4.xml><?xml version="1.0" encoding="utf-8"?>
<ds:datastoreItem xmlns:ds="http://schemas.openxmlformats.org/officeDocument/2006/customXml" ds:itemID="{11616316-0619-420A-BD88-8ED961C1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28</Pages>
  <Words>7059</Words>
  <Characters>40237</Characters>
  <Application>Microsoft Office Word</Application>
  <DocSecurity>0</DocSecurity>
  <Lines>335</Lines>
  <Paragraphs>94</Paragraphs>
  <ScaleCrop>false</ScaleCrop>
  <HeadingPairs>
    <vt:vector size="6" baseType="variant">
      <vt:variant>
        <vt:lpstr>Title</vt:lpstr>
      </vt:variant>
      <vt:variant>
        <vt:i4>1</vt:i4>
      </vt:variant>
      <vt:variant>
        <vt:lpstr>Headings</vt:lpstr>
      </vt:variant>
      <vt:variant>
        <vt:i4>48</vt:i4>
      </vt:variant>
      <vt:variant>
        <vt:lpstr>Titolo</vt:lpstr>
      </vt:variant>
      <vt:variant>
        <vt:i4>1</vt:i4>
      </vt:variant>
    </vt:vector>
  </HeadingPairs>
  <TitlesOfParts>
    <vt:vector size="50" baseType="lpstr">
      <vt:lpstr>Publication title</vt:lpstr>
      <vt:lpstr>        SOP-1	საავადმყოფოების კლინიკურ კვლევაში მონაწილეობისა და საკვლევი მედიკამენტები</vt:lpstr>
      <vt:lpstr>        </vt:lpstr>
      <vt:lpstr/>
      <vt:lpstr>SOP-2	საერთაშორისო რეგისტრაციისა და რანდომიზაციის ცენტრის მისაწვდომობა </vt:lpstr>
      <vt:lpstr>SOP-3       ინფორმირებული თანხმობის ფორმა</vt:lpstr>
      <vt:lpstr>SOP-4	ფარმაცევტული ცნობარი - რემდესივირი (საკვლევი ანტივირუსული პრეპარატი)</vt:lpstr>
      <vt:lpstr>    1. 	მედიკამენტის მზა ფორმა</vt:lpstr>
      <vt:lpstr>    2. 	მედიკამენტის მიღება</vt:lpstr>
      <vt:lpstr>    3. 	შენახვა და მართვა</vt:lpstr>
      <vt:lpstr>    4. 	პრეპარატის დოზის მომზადება </vt:lpstr>
      <vt:lpstr>    5. 	გამოუყენებელი პროდუქტის განკარგვა</vt:lpstr>
      <vt:lpstr>    6. 	ინვენტარიზაციის ჟურნალის შევსება</vt:lpstr>
      <vt:lpstr>    7. 	კონტაქტი საგანგებო ვითარების დროს</vt:lpstr>
      <vt:lpstr>SOP-5 ფარმაცევტული ცნობარი აკალაბრუტინიბი (არადოკუმენტირებული გამოყენება, იმუნომ</vt:lpstr>
      <vt:lpstr>    </vt:lpstr>
      <vt:lpstr>    1. 	მედიკამენტის მზა ფორმა</vt:lpstr>
      <vt:lpstr>    2. 	მედიკამენტის მიღება</vt:lpstr>
      <vt:lpstr>    3. 	შენახვა და მართვა</vt:lpstr>
      <vt:lpstr>    4. 	პრეპარატის დოზის მომზადება</vt:lpstr>
      <vt:lpstr>    5. 	გამოუყენებელი პროდუქტის განკარგვა</vt:lpstr>
      <vt:lpstr>    6. 	ინვენტარიზაციის ჟურნალის შევსება</vt:lpstr>
      <vt:lpstr>    7. 	კონტაქტი საგანგებო ვითარების დროს</vt:lpstr>
      <vt:lpstr/>
      <vt:lpstr>SOP-6 ფარმაცევტული ცნობარი - ინტერფერონი ბეტა-1ა (არადოკუმენტირებული გამოყენება,</vt:lpstr>
      <vt:lpstr>    </vt:lpstr>
      <vt:lpstr>    1. 	მედიკამენტის მზა ფორმა</vt:lpstr>
      <vt:lpstr>    2. 	მედიკამენტის მიღება</vt:lpstr>
      <vt:lpstr>    3. 	შენახვა და მართვა</vt:lpstr>
      <vt:lpstr>    4. 	პრეპარატის დოზის მომზადება </vt:lpstr>
      <vt:lpstr>    5. 	გამოუყენებელი პროდუქტის განკარგვა </vt:lpstr>
      <vt:lpstr>    6. 	ინვენტარიზაციის ჟურნალის შევსება</vt:lpstr>
      <vt:lpstr>    7. 	კონტაქტი საგანგებო ვითარების დროს</vt:lpstr>
      <vt:lpstr>SOP-6b ფარმაცევტული ცნობარი ინტერფერონი ბეტა -1ა ინტრავენური (არადოკუმენტირებული</vt:lpstr>
      <vt:lpstr>    შენიშვნა: მნიშვნელოვანია მონაცემების შეგროვება იმის თაობაზე, თუ რომელმა პაციენტე</vt:lpstr>
      <vt:lpstr>    1. 	მედიკამენტის მზა ფორმა</vt:lpstr>
      <vt:lpstr>    </vt:lpstr>
      <vt:lpstr>    2. 	მედიკამენტის მიღება</vt:lpstr>
      <vt:lpstr>    3. 	შენახვა და მართვა</vt:lpstr>
      <vt:lpstr/>
      <vt:lpstr>SOP-7	ძირითადი შედეგების შესახებ შეტყობინება პაციენტის საავადმყოფოში ყოფნისას</vt:lpstr>
      <vt:lpstr>        თანამშრომლობის ხელშეწყობის მიზნით, იმ საავადმყოფოებშიც კი, რომლებიც გადაიტვირთა,</vt:lpstr>
      <vt:lpstr>        გაწერის თარიღი ან გარდაცვალების თარიღი და მიზეზი.</vt:lpstr>
      <vt:lpstr>        </vt:lpstr>
      <vt:lpstr/>
      <vt:lpstr>SOP-8	სავარაუდო მოულოდნელი სერიოზული გვერდითი რეაქციებისა (SUSARS) და პროტოკოლის</vt:lpstr>
      <vt:lpstr/>
      <vt:lpstr>დანართი 3    პროტოკოლში შესწორებების შეტანის ისტორია </vt:lpstr>
      <vt:lpstr/>
      <vt:lpstr>Publication title</vt:lpstr>
    </vt:vector>
  </TitlesOfParts>
  <Company>WHO</Company>
  <LinksUpToDate>false</LinksUpToDate>
  <CharactersWithSpaces>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MAMULASHVILI, Nino</cp:lastModifiedBy>
  <cp:revision>15</cp:revision>
  <cp:lastPrinted>2020-08-27T11:51:00Z</cp:lastPrinted>
  <dcterms:created xsi:type="dcterms:W3CDTF">2020-05-22T11:59:00Z</dcterms:created>
  <dcterms:modified xsi:type="dcterms:W3CDTF">2020-08-28T16:59:00Z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